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6A62A7" w:rsidR="006A62A7" w:rsidP="006A62A7" w:rsidRDefault="003718B4" w14:paraId="4FB40D01" w14:textId="60EB9551">
      <w:pPr>
        <w:pStyle w:val="Heading1"/>
      </w:pPr>
      <w:r>
        <w:rPr>
          <w:noProof/>
        </w:rPr>
        <w:drawing>
          <wp:anchor distT="0" distB="0" distL="0" distR="0" simplePos="0" relativeHeight="251659264" behindDoc="1" locked="0" layoutInCell="1" allowOverlap="1" wp14:anchorId="48CC2010" wp14:editId="4613ACA8">
            <wp:simplePos x="0" y="0"/>
            <wp:positionH relativeFrom="page">
              <wp:posOffset>915035</wp:posOffset>
            </wp:positionH>
            <wp:positionV relativeFrom="paragraph">
              <wp:posOffset>594</wp:posOffset>
            </wp:positionV>
            <wp:extent cx="3038692" cy="659415"/>
            <wp:effectExtent l="0" t="0" r="0" b="0"/>
            <wp:wrapTopAndBottom/>
            <wp:docPr id="1" name="Image 1"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white text&#10;&#10;Description automatically generated"/>
                    <pic:cNvPicPr/>
                  </pic:nvPicPr>
                  <pic:blipFill>
                    <a:blip r:embed="rId7" cstate="print"/>
                    <a:stretch>
                      <a:fillRect/>
                    </a:stretch>
                  </pic:blipFill>
                  <pic:spPr>
                    <a:xfrm>
                      <a:off x="0" y="0"/>
                      <a:ext cx="3038692" cy="659415"/>
                    </a:xfrm>
                    <a:prstGeom prst="rect">
                      <a:avLst/>
                    </a:prstGeom>
                  </pic:spPr>
                </pic:pic>
              </a:graphicData>
            </a:graphic>
            <wp14:sizeRelH relativeFrom="margin">
              <wp14:pctWidth>0</wp14:pctWidth>
            </wp14:sizeRelH>
            <wp14:sizeRelV relativeFrom="margin">
              <wp14:pctHeight>0</wp14:pctHeight>
            </wp14:sizeRelV>
          </wp:anchor>
        </w:drawing>
      </w:r>
      <w:r w:rsidRPr="006A62A7" w:rsidR="006A62A7">
        <w:t>Informed Consent Addendum:</w:t>
      </w:r>
      <w:r w:rsidR="006A62A7">
        <w:t xml:space="preserve"> </w:t>
      </w:r>
      <w:r w:rsidRPr="006A62A7" w:rsidR="006A62A7">
        <w:t>Research Involving Prisoners</w:t>
      </w:r>
    </w:p>
    <w:p w:rsidR="00A444A0" w:rsidRDefault="00A444A0" w14:paraId="2C643DF6" w14:textId="77777777">
      <w:pPr>
        <w:rPr>
          <w:sz w:val="22"/>
          <w:szCs w:val="22"/>
        </w:rPr>
      </w:pPr>
    </w:p>
    <w:p w:rsidRPr="006A62A7" w:rsidR="006A62A7" w:rsidRDefault="006A62A7" w14:paraId="6ED66240" w14:textId="612A3C9D">
      <w:pPr>
        <w:rPr>
          <w:sz w:val="22"/>
          <w:szCs w:val="22"/>
        </w:rPr>
      </w:pPr>
      <w:r w:rsidRPr="006A62A7">
        <w:rPr>
          <w:sz w:val="22"/>
          <w:szCs w:val="22"/>
        </w:rPr>
        <w:t xml:space="preserve">If your research intentionally involves prisoners as a study population, the following </w:t>
      </w:r>
      <w:r w:rsidR="00ED27B1">
        <w:rPr>
          <w:sz w:val="22"/>
          <w:szCs w:val="22"/>
        </w:rPr>
        <w:t>statements are</w:t>
      </w:r>
      <w:r w:rsidRPr="006A62A7">
        <w:rPr>
          <w:sz w:val="22"/>
          <w:szCs w:val="22"/>
        </w:rPr>
        <w:t xml:space="preserve"> required to be included informed consent form.</w:t>
      </w:r>
      <w:r w:rsidR="00F95852">
        <w:rPr>
          <w:sz w:val="22"/>
          <w:szCs w:val="22"/>
        </w:rPr>
        <w:t xml:space="preserve"> Add the following to the informed consent form: </w:t>
      </w:r>
    </w:p>
    <w:p w:rsidRPr="00C03185" w:rsidR="006A62A7" w:rsidP="006A62A7" w:rsidRDefault="006A62A7" w14:paraId="1E4BAA86" w14:textId="40254744">
      <w:pPr>
        <w:pStyle w:val="ListParagraph"/>
        <w:numPr>
          <w:ilvl w:val="0"/>
          <w:numId w:val="3"/>
        </w:numPr>
        <w:spacing w:after="0" w:line="240" w:lineRule="auto"/>
        <w:rPr>
          <w:rStyle w:val="eop"/>
          <w:i/>
          <w:iCs/>
          <w:sz w:val="22"/>
          <w:szCs w:val="22"/>
        </w:rPr>
      </w:pPr>
      <w:r w:rsidRPr="00C03185">
        <w:rPr>
          <w:i/>
          <w:iCs/>
          <w:color w:val="000000"/>
          <w:sz w:val="22"/>
          <w:szCs w:val="22"/>
          <w:shd w:val="clear" w:color="auto" w:fill="FFFFFF"/>
        </w:rPr>
        <w:t xml:space="preserve">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w:t>
      </w:r>
      <w:proofErr w:type="gramStart"/>
      <w:r w:rsidRPr="00C03185">
        <w:rPr>
          <w:i/>
          <w:iCs/>
          <w:color w:val="000000"/>
          <w:sz w:val="22"/>
          <w:szCs w:val="22"/>
          <w:shd w:val="clear" w:color="auto" w:fill="FFFFFF"/>
        </w:rPr>
        <w:t>make arrangements</w:t>
      </w:r>
      <w:proofErr w:type="gramEnd"/>
      <w:r w:rsidRPr="00C03185">
        <w:rPr>
          <w:i/>
          <w:iCs/>
          <w:color w:val="000000"/>
          <w:sz w:val="22"/>
          <w:szCs w:val="22"/>
          <w:shd w:val="clear" w:color="auto" w:fill="FFFFFF"/>
        </w:rPr>
        <w:t xml:space="preserve"> to be followed by a physician.</w:t>
      </w:r>
      <w:r w:rsidRPr="00C03185">
        <w:rPr>
          <w:rStyle w:val="eop"/>
          <w:i/>
          <w:iCs/>
          <w:color w:val="000000"/>
          <w:sz w:val="22"/>
          <w:szCs w:val="22"/>
          <w:shd w:val="clear" w:color="auto" w:fill="FFFFFF"/>
        </w:rPr>
        <w:t> </w:t>
      </w:r>
    </w:p>
    <w:p w:rsidRPr="006A62A7" w:rsidR="006A62A7" w:rsidP="006A62A7" w:rsidRDefault="006A62A7" w14:paraId="3610DE10" w14:textId="77777777">
      <w:pPr>
        <w:spacing w:after="0" w:line="240" w:lineRule="auto"/>
        <w:rPr>
          <w:rStyle w:val="normaltextrun"/>
          <w:i/>
          <w:iCs/>
          <w:color w:val="FF0000"/>
          <w:sz w:val="22"/>
          <w:szCs w:val="22"/>
          <w:shd w:val="clear" w:color="auto" w:fill="FFFFFF"/>
        </w:rPr>
      </w:pPr>
    </w:p>
    <w:p w:rsidRPr="00C03185" w:rsidR="006A62A7" w:rsidP="006A62A7" w:rsidRDefault="006A62A7" w14:paraId="57D988CE" w14:textId="712BCA3A">
      <w:pPr>
        <w:pStyle w:val="ListParagraph"/>
        <w:numPr>
          <w:ilvl w:val="0"/>
          <w:numId w:val="3"/>
        </w:numPr>
        <w:spacing w:after="0" w:line="240" w:lineRule="auto"/>
        <w:rPr>
          <w:rStyle w:val="eop"/>
          <w:i/>
          <w:iCs/>
          <w:sz w:val="22"/>
          <w:szCs w:val="22"/>
        </w:rPr>
      </w:pPr>
      <w:r w:rsidRPr="00C03185">
        <w:rPr>
          <w:i/>
          <w:iCs/>
          <w:sz w:val="22"/>
          <w:szCs w:val="22"/>
        </w:rPr>
        <w:t>Taking part in this research study will not improve your housing or correctional program assignments. Your taking part in this research study will not improve your chance of parole or release.</w:t>
      </w:r>
      <w:r w:rsidRPr="00C03185">
        <w:rPr>
          <w:rStyle w:val="eop"/>
          <w:b/>
          <w:bCs/>
          <w:i/>
          <w:iCs/>
          <w:color w:val="000000"/>
          <w:sz w:val="22"/>
          <w:szCs w:val="22"/>
          <w:shd w:val="clear" w:color="auto" w:fill="FFFFFF"/>
        </w:rPr>
        <w:t> </w:t>
      </w:r>
    </w:p>
    <w:p w:rsidR="006A62A7" w:rsidRDefault="006A62A7" w14:paraId="380AF9A5" w14:textId="77777777"/>
    <w:sectPr w:rsidR="006A62A7">
      <w:footerReference w:type="default" r:id="rId8"/>
      <w:pgSz w:w="12240" w:h="15840" w:orient="portrait"/>
      <w:pgMar w:top="1440" w:right="1440" w:bottom="1440" w:left="1440" w:header="720" w:footer="720" w:gutter="0"/>
      <w:cols w:space="720"/>
      <w:docGrid w:linePitch="360"/>
      <w:headerReference w:type="default" r:id="R58c5a49a2849406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769C" w:rsidP="00B404BC" w:rsidRDefault="00AC769C" w14:paraId="222C3FB4" w14:textId="77777777">
      <w:pPr>
        <w:spacing w:after="0" w:line="240" w:lineRule="auto"/>
      </w:pPr>
      <w:r>
        <w:separator/>
      </w:r>
    </w:p>
  </w:endnote>
  <w:endnote w:type="continuationSeparator" w:id="0">
    <w:p w:rsidR="00AC769C" w:rsidP="00B404BC" w:rsidRDefault="00AC769C" w14:paraId="5F3A28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04BC" w:rsidRDefault="00B404BC" w14:paraId="694E7C2E" w14:textId="7465F39D">
    <w:pPr>
      <w:pStyle w:val="Footer"/>
    </w:pPr>
    <w:r>
      <w:t>VU HRPP 23DEC2024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769C" w:rsidP="00B404BC" w:rsidRDefault="00AC769C" w14:paraId="10F4791E" w14:textId="77777777">
      <w:pPr>
        <w:spacing w:after="0" w:line="240" w:lineRule="auto"/>
      </w:pPr>
      <w:r>
        <w:separator/>
      </w:r>
    </w:p>
  </w:footnote>
  <w:footnote w:type="continuationSeparator" w:id="0">
    <w:p w:rsidR="00AC769C" w:rsidP="00B404BC" w:rsidRDefault="00AC769C" w14:paraId="13C90BA2"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93BDDE" w:rsidTr="3D93BDDE" w14:paraId="5644E24E">
      <w:trPr>
        <w:trHeight w:val="300"/>
      </w:trPr>
      <w:tc>
        <w:tcPr>
          <w:tcW w:w="3120" w:type="dxa"/>
          <w:tcMar/>
        </w:tcPr>
        <w:p w:rsidR="3D93BDDE" w:rsidP="3D93BDDE" w:rsidRDefault="3D93BDDE" w14:paraId="15D08183" w14:textId="7CE1577E">
          <w:pPr>
            <w:pStyle w:val="Header"/>
            <w:bidi w:val="0"/>
            <w:ind w:left="-115"/>
            <w:jc w:val="left"/>
          </w:pPr>
        </w:p>
      </w:tc>
      <w:tc>
        <w:tcPr>
          <w:tcW w:w="3120" w:type="dxa"/>
          <w:tcMar/>
        </w:tcPr>
        <w:p w:rsidR="3D93BDDE" w:rsidP="3D93BDDE" w:rsidRDefault="3D93BDDE" w14:paraId="796021C2" w14:textId="62B956FE">
          <w:pPr>
            <w:pStyle w:val="Header"/>
            <w:bidi w:val="0"/>
            <w:jc w:val="center"/>
          </w:pPr>
        </w:p>
      </w:tc>
      <w:tc>
        <w:tcPr>
          <w:tcW w:w="3120" w:type="dxa"/>
          <w:tcMar/>
        </w:tcPr>
        <w:p w:rsidR="3D93BDDE" w:rsidP="3D93BDDE" w:rsidRDefault="3D93BDDE" w14:paraId="62616E4E" w14:textId="113134AA">
          <w:pPr>
            <w:pStyle w:val="Header"/>
            <w:bidi w:val="0"/>
            <w:ind w:right="-115"/>
            <w:jc w:val="right"/>
          </w:pPr>
        </w:p>
      </w:tc>
    </w:tr>
  </w:tbl>
  <w:p w:rsidR="3D93BDDE" w:rsidP="3D93BDDE" w:rsidRDefault="3D93BDDE" w14:paraId="5BF8065D" w14:textId="12E5945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97192"/>
    <w:multiLevelType w:val="hybridMultilevel"/>
    <w:tmpl w:val="8B6042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15B5C34"/>
    <w:multiLevelType w:val="hybridMultilevel"/>
    <w:tmpl w:val="0C0C7F4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62708309">
    <w:abstractNumId w:val="0"/>
  </w:num>
  <w:num w:numId="2" w16cid:durableId="2009863460">
    <w:abstractNumId w:val="0"/>
  </w:num>
  <w:num w:numId="3" w16cid:durableId="86745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A7"/>
    <w:rsid w:val="000C399C"/>
    <w:rsid w:val="00194E99"/>
    <w:rsid w:val="00205CBB"/>
    <w:rsid w:val="002C5B81"/>
    <w:rsid w:val="003718B4"/>
    <w:rsid w:val="005211B7"/>
    <w:rsid w:val="005660AC"/>
    <w:rsid w:val="00667DE7"/>
    <w:rsid w:val="006A62A7"/>
    <w:rsid w:val="00904685"/>
    <w:rsid w:val="00A444A0"/>
    <w:rsid w:val="00AC769C"/>
    <w:rsid w:val="00B404BC"/>
    <w:rsid w:val="00C03185"/>
    <w:rsid w:val="00C47D5F"/>
    <w:rsid w:val="00ED27B1"/>
    <w:rsid w:val="00F95852"/>
    <w:rsid w:val="3D93B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416B2F"/>
  <w15:chartTrackingRefBased/>
  <w15:docId w15:val="{370112A7-D2ED-B047-A67D-1D6E370B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A62A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2A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2A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62A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A62A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A62A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A62A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A62A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A62A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A62A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A62A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A62A7"/>
    <w:rPr>
      <w:rFonts w:eastAsiaTheme="majorEastAsia" w:cstheme="majorBidi"/>
      <w:color w:val="272727" w:themeColor="text1" w:themeTint="D8"/>
    </w:rPr>
  </w:style>
  <w:style w:type="paragraph" w:styleId="Title">
    <w:name w:val="Title"/>
    <w:basedOn w:val="Normal"/>
    <w:next w:val="Normal"/>
    <w:link w:val="TitleChar"/>
    <w:uiPriority w:val="10"/>
    <w:qFormat/>
    <w:rsid w:val="006A62A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A62A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A62A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A6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2A7"/>
    <w:pPr>
      <w:spacing w:before="160"/>
      <w:jc w:val="center"/>
    </w:pPr>
    <w:rPr>
      <w:i/>
      <w:iCs/>
      <w:color w:val="404040" w:themeColor="text1" w:themeTint="BF"/>
    </w:rPr>
  </w:style>
  <w:style w:type="character" w:styleId="QuoteChar" w:customStyle="1">
    <w:name w:val="Quote Char"/>
    <w:basedOn w:val="DefaultParagraphFont"/>
    <w:link w:val="Quote"/>
    <w:uiPriority w:val="29"/>
    <w:rsid w:val="006A62A7"/>
    <w:rPr>
      <w:i/>
      <w:iCs/>
      <w:color w:val="404040" w:themeColor="text1" w:themeTint="BF"/>
    </w:rPr>
  </w:style>
  <w:style w:type="paragraph" w:styleId="ListParagraph">
    <w:name w:val="List Paragraph"/>
    <w:basedOn w:val="Normal"/>
    <w:uiPriority w:val="34"/>
    <w:qFormat/>
    <w:rsid w:val="006A62A7"/>
    <w:pPr>
      <w:ind w:left="720"/>
      <w:contextualSpacing/>
    </w:pPr>
  </w:style>
  <w:style w:type="character" w:styleId="IntenseEmphasis">
    <w:name w:val="Intense Emphasis"/>
    <w:basedOn w:val="DefaultParagraphFont"/>
    <w:uiPriority w:val="21"/>
    <w:qFormat/>
    <w:rsid w:val="006A62A7"/>
    <w:rPr>
      <w:i/>
      <w:iCs/>
      <w:color w:val="0F4761" w:themeColor="accent1" w:themeShade="BF"/>
    </w:rPr>
  </w:style>
  <w:style w:type="paragraph" w:styleId="IntenseQuote">
    <w:name w:val="Intense Quote"/>
    <w:basedOn w:val="Normal"/>
    <w:next w:val="Normal"/>
    <w:link w:val="IntenseQuoteChar"/>
    <w:uiPriority w:val="30"/>
    <w:qFormat/>
    <w:rsid w:val="006A62A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A62A7"/>
    <w:rPr>
      <w:i/>
      <w:iCs/>
      <w:color w:val="0F4761" w:themeColor="accent1" w:themeShade="BF"/>
    </w:rPr>
  </w:style>
  <w:style w:type="character" w:styleId="IntenseReference">
    <w:name w:val="Intense Reference"/>
    <w:basedOn w:val="DefaultParagraphFont"/>
    <w:uiPriority w:val="32"/>
    <w:qFormat/>
    <w:rsid w:val="006A62A7"/>
    <w:rPr>
      <w:b/>
      <w:bCs/>
      <w:smallCaps/>
      <w:color w:val="0F4761" w:themeColor="accent1" w:themeShade="BF"/>
      <w:spacing w:val="5"/>
    </w:rPr>
  </w:style>
  <w:style w:type="character" w:styleId="normaltextrun" w:customStyle="1">
    <w:name w:val="normaltextrun"/>
    <w:basedOn w:val="DefaultParagraphFont"/>
    <w:rsid w:val="006A62A7"/>
  </w:style>
  <w:style w:type="character" w:styleId="eop" w:customStyle="1">
    <w:name w:val="eop"/>
    <w:basedOn w:val="DefaultParagraphFont"/>
    <w:rsid w:val="006A62A7"/>
  </w:style>
  <w:style w:type="character" w:styleId="findhit" w:customStyle="1">
    <w:name w:val="findhit"/>
    <w:basedOn w:val="DefaultParagraphFont"/>
    <w:rsid w:val="006A62A7"/>
  </w:style>
  <w:style w:type="paragraph" w:styleId="Header">
    <w:name w:val="header"/>
    <w:basedOn w:val="Normal"/>
    <w:link w:val="HeaderChar"/>
    <w:uiPriority w:val="99"/>
    <w:unhideWhenUsed/>
    <w:rsid w:val="00B404B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04BC"/>
  </w:style>
  <w:style w:type="paragraph" w:styleId="Footer">
    <w:name w:val="footer"/>
    <w:basedOn w:val="Normal"/>
    <w:link w:val="FooterChar"/>
    <w:uiPriority w:val="99"/>
    <w:unhideWhenUsed/>
    <w:rsid w:val="00B404B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04BC"/>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58c5a49a284940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Chaudhari, Prema</dc:creator>
  <keywords/>
  <dc:description/>
  <lastModifiedBy>April Ortegon</lastModifiedBy>
  <revision>11</revision>
  <dcterms:created xsi:type="dcterms:W3CDTF">2024-12-23T15:56:00.0000000Z</dcterms:created>
  <dcterms:modified xsi:type="dcterms:W3CDTF">2024-12-23T21:41:56.3637484Z</dcterms:modified>
</coreProperties>
</file>