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95A6" w14:textId="77777777" w:rsidR="00571494" w:rsidRDefault="00571494" w:rsidP="005714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Eric M. VanEpps</w:t>
      </w:r>
    </w:p>
    <w:p w14:paraId="4B0FF67E" w14:textId="77777777" w:rsidR="00571494" w:rsidRDefault="00571494" w:rsidP="00571494">
      <w:pPr>
        <w:sectPr w:rsidR="00571494" w:rsidSect="003A76D2">
          <w:headerReference w:type="first" r:id="rId8"/>
          <w:pgSz w:w="12240" w:h="15840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14:paraId="3E701CE9" w14:textId="4F720122" w:rsidR="00740149" w:rsidRPr="00AB3556" w:rsidRDefault="000639FB" w:rsidP="00740149">
      <w:pPr>
        <w:pStyle w:val="Default"/>
        <w:rPr>
          <w:szCs w:val="23"/>
        </w:rPr>
      </w:pPr>
      <w:r>
        <w:rPr>
          <w:szCs w:val="23"/>
        </w:rPr>
        <w:t>Owen Graduate School of Management</w:t>
      </w:r>
    </w:p>
    <w:p w14:paraId="6E11E804" w14:textId="1DA97C31" w:rsidR="00740149" w:rsidRPr="00AB3556" w:rsidRDefault="000639FB" w:rsidP="00740149">
      <w:pPr>
        <w:pStyle w:val="Default"/>
        <w:rPr>
          <w:szCs w:val="23"/>
        </w:rPr>
      </w:pPr>
      <w:r>
        <w:rPr>
          <w:szCs w:val="23"/>
        </w:rPr>
        <w:t>Vanderbilt University</w:t>
      </w:r>
      <w:r w:rsidR="00740149" w:rsidRPr="00AB3556">
        <w:rPr>
          <w:szCs w:val="23"/>
        </w:rPr>
        <w:t xml:space="preserve"> </w:t>
      </w:r>
    </w:p>
    <w:p w14:paraId="3FFEC555" w14:textId="19474E44" w:rsidR="00740149" w:rsidRPr="00AB3556" w:rsidRDefault="000639FB" w:rsidP="00740149">
      <w:pPr>
        <w:pStyle w:val="Default"/>
        <w:rPr>
          <w:szCs w:val="23"/>
        </w:rPr>
      </w:pPr>
      <w:r>
        <w:rPr>
          <w:szCs w:val="23"/>
        </w:rPr>
        <w:t>401 21</w:t>
      </w:r>
      <w:r w:rsidRPr="000639FB">
        <w:rPr>
          <w:szCs w:val="23"/>
          <w:vertAlign w:val="superscript"/>
        </w:rPr>
        <w:t>st</w:t>
      </w:r>
      <w:r>
        <w:rPr>
          <w:szCs w:val="23"/>
        </w:rPr>
        <w:t xml:space="preserve"> Ave S.</w:t>
      </w:r>
    </w:p>
    <w:p w14:paraId="2BE52CAA" w14:textId="53D63218" w:rsidR="00740149" w:rsidRPr="00AB3556" w:rsidRDefault="000639FB" w:rsidP="00740149">
      <w:pPr>
        <w:rPr>
          <w:szCs w:val="23"/>
        </w:rPr>
      </w:pPr>
      <w:r>
        <w:rPr>
          <w:szCs w:val="23"/>
        </w:rPr>
        <w:t>Nashville</w:t>
      </w:r>
      <w:r w:rsidR="00740149" w:rsidRPr="00AB3556">
        <w:rPr>
          <w:szCs w:val="23"/>
        </w:rPr>
        <w:t xml:space="preserve">, </w:t>
      </w:r>
      <w:r>
        <w:rPr>
          <w:szCs w:val="23"/>
        </w:rPr>
        <w:t>TN</w:t>
      </w:r>
      <w:r w:rsidR="00740149" w:rsidRPr="00AB3556">
        <w:rPr>
          <w:szCs w:val="23"/>
        </w:rPr>
        <w:t xml:space="preserve"> </w:t>
      </w:r>
      <w:r>
        <w:rPr>
          <w:szCs w:val="23"/>
        </w:rPr>
        <w:t>37203</w:t>
      </w:r>
    </w:p>
    <w:p w14:paraId="11EF46FC" w14:textId="77777777" w:rsidR="0003688C" w:rsidRDefault="0003688C" w:rsidP="00740149"/>
    <w:p w14:paraId="2382E121" w14:textId="6858FE15" w:rsidR="00740149" w:rsidRDefault="00260E9F" w:rsidP="00571494">
      <w:pPr>
        <w:jc w:val="right"/>
      </w:pPr>
      <w:r>
        <w:t>Office #309</w:t>
      </w:r>
    </w:p>
    <w:p w14:paraId="6F036F93" w14:textId="11D9B322" w:rsidR="00571494" w:rsidRDefault="00260E9F" w:rsidP="00571494">
      <w:pPr>
        <w:jc w:val="right"/>
      </w:pPr>
      <w:r>
        <w:t>Office Phone</w:t>
      </w:r>
      <w:r w:rsidR="00571494">
        <w:t>: (</w:t>
      </w:r>
      <w:r>
        <w:t>615</w:t>
      </w:r>
      <w:r w:rsidR="00740149">
        <w:t xml:space="preserve">) </w:t>
      </w:r>
      <w:r w:rsidR="00744626">
        <w:t>3</w:t>
      </w:r>
      <w:r>
        <w:t>43</w:t>
      </w:r>
      <w:r w:rsidR="00740149">
        <w:t>-</w:t>
      </w:r>
      <w:r>
        <w:t>0017</w:t>
      </w:r>
    </w:p>
    <w:p w14:paraId="71DC4A44" w14:textId="115DB450" w:rsidR="00405B5F" w:rsidRDefault="000639FB" w:rsidP="00571494">
      <w:pPr>
        <w:jc w:val="right"/>
      </w:pPr>
      <w:r w:rsidRPr="000639FB">
        <w:t>eric.m.vanepps@</w:t>
      </w:r>
      <w:r w:rsidR="00260E9F">
        <w:t>vanderbilt.edu</w:t>
      </w:r>
      <w:r w:rsidR="00400B01" w:rsidRPr="00400B01">
        <w:t xml:space="preserve"> </w:t>
      </w:r>
    </w:p>
    <w:p w14:paraId="236DD35B" w14:textId="1B70A591" w:rsidR="00400B01" w:rsidRDefault="00000000" w:rsidP="00A95931">
      <w:pPr>
        <w:jc w:val="right"/>
      </w:pPr>
      <w:hyperlink r:id="rId9" w:history="1">
        <w:r w:rsidR="00A95931" w:rsidRPr="00A95931">
          <w:rPr>
            <w:rStyle w:val="Hyperlink"/>
          </w:rPr>
          <w:t>Google Scholar profile</w:t>
        </w:r>
      </w:hyperlink>
    </w:p>
    <w:p w14:paraId="47521630" w14:textId="77777777" w:rsidR="00571494" w:rsidRDefault="00571494" w:rsidP="00571494">
      <w:pPr>
        <w:rPr>
          <w:b/>
        </w:rPr>
      </w:pPr>
    </w:p>
    <w:p w14:paraId="3329F7E5" w14:textId="77777777" w:rsidR="00571494" w:rsidRDefault="00571494" w:rsidP="00463E6A">
      <w:pPr>
        <w:rPr>
          <w:b/>
        </w:rPr>
        <w:sectPr w:rsidR="00571494" w:rsidSect="00816DAC">
          <w:type w:val="continuous"/>
          <w:pgSz w:w="12240" w:h="15840"/>
          <w:pgMar w:top="1440" w:right="1800" w:bottom="1440" w:left="1800" w:header="720" w:footer="720" w:gutter="0"/>
          <w:cols w:num="2" w:space="180"/>
        </w:sectPr>
      </w:pPr>
    </w:p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90"/>
      </w:tblGrid>
      <w:tr w:rsidR="003A76D2" w:rsidRPr="005672BB" w14:paraId="1A3383E4" w14:textId="77777777" w:rsidTr="00833135">
        <w:tc>
          <w:tcPr>
            <w:tcW w:w="9090" w:type="dxa"/>
            <w:tcBorders>
              <w:bottom w:val="single" w:sz="4" w:space="0" w:color="auto"/>
            </w:tcBorders>
          </w:tcPr>
          <w:p w14:paraId="082BFA71" w14:textId="19AD43AC" w:rsidR="003A76D2" w:rsidRPr="005672BB" w:rsidRDefault="003A76D2" w:rsidP="00833135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ACADEMIC </w:t>
            </w:r>
            <w:r w:rsidR="00463E6A">
              <w:rPr>
                <w:rFonts w:ascii="Times New Roman" w:hAnsi="Times New Roman"/>
              </w:rPr>
              <w:t>POSITIONS</w:t>
            </w:r>
          </w:p>
        </w:tc>
      </w:tr>
    </w:tbl>
    <w:p w14:paraId="71EBE243" w14:textId="322FB186" w:rsidR="000639FB" w:rsidRDefault="000639FB" w:rsidP="003A76D2">
      <w:pPr>
        <w:pStyle w:val="Heading1"/>
        <w:spacing w:befor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Associate Professor of Marketing, Owen Graduate School of Management, Vanderbilt University</w:t>
      </w:r>
    </w:p>
    <w:p w14:paraId="019EFC21" w14:textId="5A0A52E7" w:rsidR="000639FB" w:rsidRPr="000639FB" w:rsidRDefault="000639FB" w:rsidP="000639FB">
      <w:pPr>
        <w:pStyle w:val="BodyText"/>
        <w:rPr>
          <w:i/>
          <w:iCs/>
        </w:rPr>
      </w:pPr>
      <w:r>
        <w:t xml:space="preserve">   </w:t>
      </w:r>
      <w:r>
        <w:rPr>
          <w:i/>
          <w:iCs/>
        </w:rPr>
        <w:t>2023 - Present</w:t>
      </w:r>
    </w:p>
    <w:p w14:paraId="14F66FA4" w14:textId="77777777" w:rsidR="000639FB" w:rsidRDefault="000639FB" w:rsidP="003A76D2">
      <w:pPr>
        <w:pStyle w:val="Heading1"/>
        <w:spacing w:before="0"/>
        <w:rPr>
          <w:rFonts w:ascii="Times New Roman" w:hAnsi="Times New Roman"/>
          <w:b w:val="0"/>
        </w:rPr>
      </w:pPr>
    </w:p>
    <w:p w14:paraId="45577634" w14:textId="01542AB1" w:rsidR="00740149" w:rsidRDefault="00740149" w:rsidP="003A76D2">
      <w:pPr>
        <w:pStyle w:val="Heading1"/>
        <w:spacing w:befor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Assistant Professor of Marketing, David Eccles School of Business, University of Utah</w:t>
      </w:r>
    </w:p>
    <w:p w14:paraId="475E8175" w14:textId="461182BA" w:rsidR="00740149" w:rsidRPr="00740149" w:rsidRDefault="00740149" w:rsidP="00740149">
      <w:pPr>
        <w:pStyle w:val="BodyText"/>
        <w:rPr>
          <w:i/>
        </w:rPr>
      </w:pPr>
      <w:r>
        <w:t xml:space="preserve">   </w:t>
      </w:r>
      <w:r>
        <w:rPr>
          <w:i/>
        </w:rPr>
        <w:t xml:space="preserve">2017 - </w:t>
      </w:r>
      <w:r w:rsidR="000639FB">
        <w:rPr>
          <w:i/>
        </w:rPr>
        <w:t>2023</w:t>
      </w:r>
    </w:p>
    <w:p w14:paraId="0F9933CF" w14:textId="6FA55F33" w:rsidR="00740149" w:rsidRDefault="00740149" w:rsidP="003A76D2">
      <w:pPr>
        <w:pStyle w:val="Heading1"/>
        <w:spacing w:before="0"/>
        <w:rPr>
          <w:rFonts w:ascii="Times New Roman" w:hAnsi="Times New Roman"/>
          <w:b w:val="0"/>
        </w:rPr>
      </w:pPr>
    </w:p>
    <w:p w14:paraId="20743FDB" w14:textId="77777777" w:rsidR="00547246" w:rsidRDefault="00547246" w:rsidP="00547246">
      <w:pPr>
        <w:pStyle w:val="Heading1"/>
        <w:spacing w:befor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Fellow, U.S. Securities and Exchange Commission, Office of the Investor Advocate</w:t>
      </w:r>
    </w:p>
    <w:p w14:paraId="26C27C0B" w14:textId="21E209B4" w:rsidR="00547246" w:rsidRPr="007F619C" w:rsidRDefault="00547246" w:rsidP="00547246">
      <w:pPr>
        <w:pStyle w:val="Heading1"/>
        <w:spacing w:before="0"/>
        <w:rPr>
          <w:rFonts w:ascii="Times New Roman" w:hAnsi="Times New Roman"/>
          <w:b w:val="0"/>
          <w:i/>
          <w:iCs/>
        </w:rPr>
      </w:pPr>
      <w:r>
        <w:rPr>
          <w:rFonts w:ascii="Times New Roman" w:hAnsi="Times New Roman"/>
          <w:b w:val="0"/>
        </w:rPr>
        <w:t xml:space="preserve">   </w:t>
      </w:r>
      <w:r>
        <w:rPr>
          <w:rFonts w:ascii="Times New Roman" w:hAnsi="Times New Roman"/>
          <w:b w:val="0"/>
          <w:i/>
          <w:iCs/>
        </w:rPr>
        <w:t xml:space="preserve">2020 - </w:t>
      </w:r>
      <w:r w:rsidR="000639FB">
        <w:rPr>
          <w:rFonts w:ascii="Times New Roman" w:hAnsi="Times New Roman"/>
          <w:b w:val="0"/>
          <w:i/>
          <w:iCs/>
        </w:rPr>
        <w:t>2023</w:t>
      </w:r>
    </w:p>
    <w:p w14:paraId="0FD4BEB8" w14:textId="77777777" w:rsidR="00547246" w:rsidRPr="00547246" w:rsidRDefault="00547246" w:rsidP="00547246">
      <w:pPr>
        <w:pStyle w:val="BodyText"/>
      </w:pPr>
    </w:p>
    <w:p w14:paraId="03653890" w14:textId="77777777" w:rsidR="003A76D2" w:rsidRPr="00055273" w:rsidRDefault="003A76D2" w:rsidP="003A76D2">
      <w:pPr>
        <w:pStyle w:val="Heading1"/>
        <w:spacing w:before="0"/>
        <w:rPr>
          <w:rFonts w:ascii="Times New Roman" w:hAnsi="Times New Roman"/>
          <w:b w:val="0"/>
        </w:rPr>
      </w:pPr>
      <w:r w:rsidRPr="00055273">
        <w:rPr>
          <w:rFonts w:ascii="Times New Roman" w:hAnsi="Times New Roman"/>
          <w:b w:val="0"/>
        </w:rPr>
        <w:t xml:space="preserve">Postdoctoral Fellow, VA Center for Health Equity Research &amp; </w:t>
      </w:r>
      <w:proofErr w:type="gramStart"/>
      <w:r w:rsidRPr="00055273">
        <w:rPr>
          <w:rFonts w:ascii="Times New Roman" w:hAnsi="Times New Roman"/>
          <w:b w:val="0"/>
        </w:rPr>
        <w:t>Promotion</w:t>
      </w:r>
      <w:r>
        <w:rPr>
          <w:rFonts w:ascii="Times New Roman" w:hAnsi="Times New Roman"/>
          <w:b w:val="0"/>
        </w:rPr>
        <w:t>;</w:t>
      </w:r>
      <w:proofErr w:type="gramEnd"/>
      <w:r w:rsidRPr="00055273">
        <w:rPr>
          <w:rFonts w:ascii="Times New Roman" w:hAnsi="Times New Roman"/>
          <w:b w:val="0"/>
        </w:rPr>
        <w:t xml:space="preserve">   </w:t>
      </w:r>
    </w:p>
    <w:p w14:paraId="5D378DCE" w14:textId="75F882B1" w:rsidR="00CD0A8D" w:rsidRDefault="003A76D2" w:rsidP="00CD0A8D">
      <w:pPr>
        <w:pStyle w:val="Heading1"/>
        <w:spacing w:before="0"/>
        <w:rPr>
          <w:rFonts w:ascii="Times New Roman" w:hAnsi="Times New Roman"/>
          <w:b w:val="0"/>
        </w:rPr>
      </w:pPr>
      <w:r w:rsidRPr="00055273">
        <w:rPr>
          <w:rFonts w:ascii="Times New Roman" w:hAnsi="Times New Roman"/>
          <w:b w:val="0"/>
        </w:rPr>
        <w:t xml:space="preserve">   University of Pennsylvania</w:t>
      </w:r>
      <w:r w:rsidR="00DB5C4A">
        <w:rPr>
          <w:rFonts w:ascii="Times New Roman" w:hAnsi="Times New Roman"/>
          <w:b w:val="0"/>
        </w:rPr>
        <w:t xml:space="preserve"> Center for Health Incentives and Behavioral Economics</w:t>
      </w:r>
    </w:p>
    <w:p w14:paraId="3747F918" w14:textId="2017AFF6" w:rsidR="003A76D2" w:rsidRDefault="00CD0A8D" w:rsidP="00CD0A8D">
      <w:pPr>
        <w:pStyle w:val="Heading1"/>
        <w:spacing w:before="0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 xml:space="preserve">   </w:t>
      </w:r>
      <w:r w:rsidR="00F2703F">
        <w:rPr>
          <w:rFonts w:ascii="Times New Roman" w:hAnsi="Times New Roman"/>
          <w:b w:val="0"/>
          <w:i/>
        </w:rPr>
        <w:t xml:space="preserve">2015 </w:t>
      </w:r>
      <w:r w:rsidR="00463E6A">
        <w:rPr>
          <w:rFonts w:ascii="Times New Roman" w:hAnsi="Times New Roman"/>
          <w:b w:val="0"/>
          <w:i/>
        </w:rPr>
        <w:t>–</w:t>
      </w:r>
      <w:r w:rsidR="00F2703F">
        <w:rPr>
          <w:rFonts w:ascii="Times New Roman" w:hAnsi="Times New Roman"/>
          <w:b w:val="0"/>
          <w:i/>
        </w:rPr>
        <w:t xml:space="preserve"> 2017</w:t>
      </w:r>
    </w:p>
    <w:p w14:paraId="6289C684" w14:textId="47C624D1" w:rsidR="00463E6A" w:rsidRDefault="00463E6A" w:rsidP="00463E6A">
      <w:pPr>
        <w:pStyle w:val="BodyText"/>
      </w:pPr>
    </w:p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90"/>
      </w:tblGrid>
      <w:tr w:rsidR="00463E6A" w:rsidRPr="005672BB" w14:paraId="5EF4C174" w14:textId="77777777" w:rsidTr="00463E6A">
        <w:tc>
          <w:tcPr>
            <w:tcW w:w="9090" w:type="dxa"/>
            <w:tcBorders>
              <w:bottom w:val="single" w:sz="4" w:space="0" w:color="auto"/>
            </w:tcBorders>
          </w:tcPr>
          <w:p w14:paraId="08988A0D" w14:textId="016DB74C" w:rsidR="00463E6A" w:rsidRPr="005672BB" w:rsidRDefault="00463E6A" w:rsidP="00463E6A">
            <w:pPr>
              <w:pStyle w:val="Heading1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672BB">
              <w:rPr>
                <w:rFonts w:ascii="Times New Roman" w:hAnsi="Times New Roman"/>
              </w:rPr>
              <w:t>EDUCATION</w:t>
            </w:r>
          </w:p>
        </w:tc>
      </w:tr>
    </w:tbl>
    <w:p w14:paraId="6EAE69D6" w14:textId="77777777" w:rsidR="00463E6A" w:rsidRDefault="00463E6A" w:rsidP="00463E6A">
      <w:r w:rsidRPr="005672BB">
        <w:t>Ph.D.</w:t>
      </w:r>
      <w:r w:rsidRPr="005672BB">
        <w:tab/>
        <w:t xml:space="preserve">Behavioral Decision Research, </w:t>
      </w:r>
      <w:r w:rsidRPr="005672BB">
        <w:rPr>
          <w:b/>
        </w:rPr>
        <w:t>Carnegie Mellon University</w:t>
      </w:r>
      <w:r>
        <w:t>, Pittsburgh, PA</w:t>
      </w:r>
      <w:r w:rsidRPr="005672BB">
        <w:rPr>
          <w:b/>
        </w:rPr>
        <w:t xml:space="preserve"> </w:t>
      </w:r>
      <w:r w:rsidRPr="005672BB">
        <w:t>(2015)</w:t>
      </w:r>
    </w:p>
    <w:p w14:paraId="341F29C2" w14:textId="77777777" w:rsidR="00463E6A" w:rsidRPr="005672BB" w:rsidRDefault="00463E6A" w:rsidP="00463E6A">
      <w:pPr>
        <w:rPr>
          <w:i/>
          <w:sz w:val="28"/>
          <w:szCs w:val="28"/>
        </w:rPr>
      </w:pPr>
      <w:r>
        <w:t>M.S.</w:t>
      </w:r>
      <w:r>
        <w:tab/>
        <w:t xml:space="preserve">Behavioral Decision Research, </w:t>
      </w:r>
      <w:r>
        <w:rPr>
          <w:b/>
        </w:rPr>
        <w:t>Carnegie Mellon University</w:t>
      </w:r>
      <w:r>
        <w:t>, Pittsburgh, PA</w:t>
      </w:r>
      <w:r>
        <w:rPr>
          <w:b/>
        </w:rPr>
        <w:t xml:space="preserve"> </w:t>
      </w:r>
      <w:r>
        <w:t>(2012)</w:t>
      </w:r>
      <w:r w:rsidRPr="005672BB">
        <w:rPr>
          <w:i/>
          <w:sz w:val="28"/>
          <w:szCs w:val="28"/>
        </w:rPr>
        <w:tab/>
      </w:r>
    </w:p>
    <w:p w14:paraId="2A91CA6C" w14:textId="77777777" w:rsidR="00463E6A" w:rsidRPr="005672BB" w:rsidRDefault="00463E6A" w:rsidP="00463E6A">
      <w:pPr>
        <w:ind w:left="720" w:hanging="720"/>
      </w:pPr>
      <w:r w:rsidRPr="005672BB">
        <w:t xml:space="preserve">B.A. </w:t>
      </w:r>
      <w:r w:rsidRPr="005672BB">
        <w:tab/>
        <w:t>Psychology</w:t>
      </w:r>
      <w:r>
        <w:t xml:space="preserve"> and Leadership Studies (summa cum laude)</w:t>
      </w:r>
      <w:r w:rsidRPr="005672BB">
        <w:t xml:space="preserve">, </w:t>
      </w:r>
      <w:r w:rsidRPr="005672BB">
        <w:rPr>
          <w:b/>
        </w:rPr>
        <w:t>University of Richmond</w:t>
      </w:r>
      <w:r>
        <w:t>, Richmond, VA</w:t>
      </w:r>
      <w:r w:rsidRPr="005672BB">
        <w:rPr>
          <w:b/>
        </w:rPr>
        <w:t xml:space="preserve"> </w:t>
      </w:r>
      <w:r w:rsidRPr="005672BB">
        <w:t>(2010)</w:t>
      </w:r>
    </w:p>
    <w:p w14:paraId="5F2BDEB7" w14:textId="77777777" w:rsidR="003A76D2" w:rsidRDefault="003A76D2" w:rsidP="005C04C2"/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90"/>
      </w:tblGrid>
      <w:tr w:rsidR="005C04C2" w:rsidRPr="005672BB" w14:paraId="337E200E" w14:textId="77777777" w:rsidTr="00E04EE5">
        <w:tc>
          <w:tcPr>
            <w:tcW w:w="9090" w:type="dxa"/>
            <w:tcBorders>
              <w:bottom w:val="single" w:sz="4" w:space="0" w:color="auto"/>
            </w:tcBorders>
          </w:tcPr>
          <w:p w14:paraId="310BF9E2" w14:textId="77777777" w:rsidR="005C04C2" w:rsidRPr="005672BB" w:rsidRDefault="005C04C2" w:rsidP="00E04EE5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RESEARCH INTERESTS</w:t>
            </w:r>
          </w:p>
        </w:tc>
      </w:tr>
    </w:tbl>
    <w:p w14:paraId="2CC09662" w14:textId="512461A5" w:rsidR="00264AD2" w:rsidRDefault="00921C93" w:rsidP="00172BB6">
      <w:r>
        <w:t xml:space="preserve">Consumer </w:t>
      </w:r>
      <w:r w:rsidR="00264AD2">
        <w:t xml:space="preserve">Self-Control, </w:t>
      </w:r>
      <w:r w:rsidR="009F4D04">
        <w:t xml:space="preserve">Impression Management and Interpersonal Communication, </w:t>
      </w:r>
      <w:r w:rsidR="00264AD2">
        <w:t xml:space="preserve">Health Decision-Making, </w:t>
      </w:r>
      <w:r w:rsidR="009F4D04">
        <w:t>Financial Decision-Making</w:t>
      </w:r>
    </w:p>
    <w:p w14:paraId="4299D790" w14:textId="77777777" w:rsidR="00264AD2" w:rsidRDefault="00264AD2" w:rsidP="00172BB6"/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90"/>
      </w:tblGrid>
      <w:tr w:rsidR="005672BB" w:rsidRPr="005672BB" w14:paraId="6AED2136" w14:textId="77777777" w:rsidTr="00E04EE5">
        <w:tc>
          <w:tcPr>
            <w:tcW w:w="9090" w:type="dxa"/>
            <w:tcBorders>
              <w:bottom w:val="single" w:sz="4" w:space="0" w:color="auto"/>
            </w:tcBorders>
          </w:tcPr>
          <w:p w14:paraId="4A459836" w14:textId="77777777" w:rsidR="005672BB" w:rsidRPr="00405B5F" w:rsidRDefault="00CD0A8D" w:rsidP="00CD02C4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</w:rPr>
              <w:t>PUBLISHED PAPERS</w:t>
            </w:r>
            <w:r w:rsidR="00405B5F">
              <w:rPr>
                <w:rFonts w:ascii="Times New Roman" w:hAnsi="Times New Roman"/>
              </w:rPr>
              <w:t xml:space="preserve"> </w:t>
            </w:r>
          </w:p>
        </w:tc>
      </w:tr>
    </w:tbl>
    <w:p w14:paraId="387E3898" w14:textId="05638147" w:rsidR="007F25E8" w:rsidRDefault="007F25E8" w:rsidP="000639FB">
      <w:pPr>
        <w:rPr>
          <w:iCs/>
        </w:rPr>
      </w:pPr>
      <w:bookmarkStart w:id="0" w:name="_Hlk155261449"/>
      <w:r>
        <w:rPr>
          <w:iCs/>
        </w:rPr>
        <w:t xml:space="preserve">Hart, Einav*, </w:t>
      </w:r>
      <w:r>
        <w:rPr>
          <w:b/>
          <w:bCs/>
          <w:iCs/>
        </w:rPr>
        <w:t>Eric M. VanEpps</w:t>
      </w:r>
      <w:r>
        <w:rPr>
          <w:iCs/>
        </w:rPr>
        <w:t xml:space="preserve">*, Daniel A. Yudkin, and Maurice E. Schweitzer (2024), “The Interpersonal Costs of Revealing Others’ Secrets,” </w:t>
      </w:r>
      <w:r>
        <w:rPr>
          <w:i/>
        </w:rPr>
        <w:t>Journal of Experimental Social Psychology, 110</w:t>
      </w:r>
      <w:r>
        <w:rPr>
          <w:iCs/>
        </w:rPr>
        <w:t>, 104541. (*Shared first authorship)</w:t>
      </w:r>
    </w:p>
    <w:p w14:paraId="0DBE4303" w14:textId="77777777" w:rsidR="00D02C5A" w:rsidRDefault="00D02C5A" w:rsidP="000639FB">
      <w:pPr>
        <w:rPr>
          <w:iCs/>
        </w:rPr>
      </w:pPr>
    </w:p>
    <w:p w14:paraId="549F53A1" w14:textId="68523632" w:rsidR="00D02C5A" w:rsidRDefault="00D02C5A" w:rsidP="00D02C5A">
      <w:pPr>
        <w:rPr>
          <w:iCs/>
        </w:rPr>
      </w:pPr>
      <w:r>
        <w:t xml:space="preserve">Truncellito, Richard, and </w:t>
      </w:r>
      <w:r>
        <w:rPr>
          <w:b/>
          <w:bCs/>
        </w:rPr>
        <w:t xml:space="preserve">Eric M. VanEpps </w:t>
      </w:r>
      <w:r>
        <w:t xml:space="preserve">(2023), “That One Time When…: Reframing Negative Experiences with Storytelling,” </w:t>
      </w:r>
      <w:r>
        <w:rPr>
          <w:i/>
          <w:iCs/>
        </w:rPr>
        <w:t>Current Opinion in Psychology, 54</w:t>
      </w:r>
      <w:r>
        <w:t>, 101697.</w:t>
      </w:r>
      <w:r>
        <w:rPr>
          <w:iCs/>
        </w:rPr>
        <w:t xml:space="preserve"> </w:t>
      </w:r>
    </w:p>
    <w:p w14:paraId="2183B40E" w14:textId="77777777" w:rsidR="00D02C5A" w:rsidRPr="007F25E8" w:rsidRDefault="00D02C5A" w:rsidP="000639FB">
      <w:pPr>
        <w:rPr>
          <w:iCs/>
        </w:rPr>
      </w:pPr>
    </w:p>
    <w:p w14:paraId="59A1BD51" w14:textId="5D4DDFE1" w:rsidR="007F25E8" w:rsidRPr="007F25E8" w:rsidRDefault="00260E9F" w:rsidP="000639FB">
      <w:pPr>
        <w:rPr>
          <w:iCs/>
        </w:rPr>
      </w:pPr>
      <w:r w:rsidRPr="00260E9F">
        <w:rPr>
          <w:b/>
          <w:bCs/>
          <w:iCs/>
        </w:rPr>
        <w:t>VanEpps, Eric M.</w:t>
      </w:r>
      <w:r>
        <w:rPr>
          <w:b/>
          <w:bCs/>
          <w:iCs/>
        </w:rPr>
        <w:t>*</w:t>
      </w:r>
      <w:r>
        <w:rPr>
          <w:iCs/>
        </w:rPr>
        <w:t xml:space="preserve">, Einav Hart*, and Maurice E. Schweitzer (2023), “Dual-Promotion: Bragging Better by Promoting Peers,” </w:t>
      </w:r>
      <w:r>
        <w:rPr>
          <w:i/>
        </w:rPr>
        <w:t>Journal of Personality and Social Psychology</w:t>
      </w:r>
      <w:r w:rsidR="007F25E8">
        <w:rPr>
          <w:i/>
        </w:rPr>
        <w:t xml:space="preserve">, </w:t>
      </w:r>
      <w:hyperlink r:id="rId10" w:tgtFrame="_blank" w:history="1">
        <w:r w:rsidR="007F25E8" w:rsidRPr="007F25E8">
          <w:rPr>
            <w:rStyle w:val="Hyperlink"/>
            <w:color w:val="2C72B7"/>
            <w:shd w:val="clear" w:color="auto" w:fill="FFFFFF"/>
          </w:rPr>
          <w:t>https://doi.org/10.1037/pspi0000431</w:t>
        </w:r>
      </w:hyperlink>
      <w:r w:rsidRPr="007F25E8">
        <w:rPr>
          <w:iCs/>
        </w:rPr>
        <w:t>.</w:t>
      </w:r>
      <w:r>
        <w:rPr>
          <w:iCs/>
        </w:rPr>
        <w:t xml:space="preserve"> </w:t>
      </w:r>
      <w:r>
        <w:t>(*Shared first authorship)</w:t>
      </w:r>
    </w:p>
    <w:p w14:paraId="7783CABD" w14:textId="77777777" w:rsidR="007F25E8" w:rsidRDefault="007F25E8" w:rsidP="000639FB"/>
    <w:p w14:paraId="32B5E0EB" w14:textId="2DBE637C" w:rsidR="000639FB" w:rsidRDefault="000639FB" w:rsidP="000639FB">
      <w:r>
        <w:t xml:space="preserve">Brimhall, Craig, David Tannenbaum, and </w:t>
      </w:r>
      <w:r w:rsidRPr="000639FB">
        <w:rPr>
          <w:b/>
          <w:bCs/>
        </w:rPr>
        <w:t>Eric M. VanEpps</w:t>
      </w:r>
      <w:r>
        <w:t xml:space="preserve"> (2023), “Choosing More Aggressive Commitment Contracts for Others than for the Self,” </w:t>
      </w:r>
      <w:r>
        <w:rPr>
          <w:i/>
          <w:iCs/>
        </w:rPr>
        <w:t>Judgment and Decision Making, 18</w:t>
      </w:r>
      <w:r>
        <w:t>, e12.</w:t>
      </w:r>
    </w:p>
    <w:p w14:paraId="747474E8" w14:textId="77777777" w:rsidR="000639FB" w:rsidRDefault="000639FB" w:rsidP="00C50B01"/>
    <w:p w14:paraId="46AA31BC" w14:textId="348E8566" w:rsidR="00C50B01" w:rsidRDefault="00C50B01" w:rsidP="00C50B01">
      <w:r>
        <w:t>Moon, Alice</w:t>
      </w:r>
      <w:r w:rsidR="00260E9F">
        <w:t>*</w:t>
      </w:r>
      <w:r>
        <w:t xml:space="preserve">, and </w:t>
      </w:r>
      <w:r w:rsidRPr="00C50B01">
        <w:rPr>
          <w:b/>
          <w:bCs/>
        </w:rPr>
        <w:t>Eric M. VanEpps</w:t>
      </w:r>
      <w:r w:rsidR="00260E9F">
        <w:rPr>
          <w:b/>
          <w:bCs/>
        </w:rPr>
        <w:t>*</w:t>
      </w:r>
      <w:r>
        <w:t xml:space="preserve"> (202</w:t>
      </w:r>
      <w:r w:rsidR="007F25E8">
        <w:t>3</w:t>
      </w:r>
      <w:r>
        <w:t>), “Giving Suggestions: Using Quantity Requests to Increase Donations,</w:t>
      </w:r>
      <w:r w:rsidRPr="005672BB">
        <w:t>”</w:t>
      </w:r>
      <w:r>
        <w:t xml:space="preserve"> </w:t>
      </w:r>
      <w:r>
        <w:rPr>
          <w:i/>
          <w:iCs/>
        </w:rPr>
        <w:t>Journal of Consumer Research</w:t>
      </w:r>
      <w:r w:rsidR="00260E9F">
        <w:rPr>
          <w:i/>
          <w:iCs/>
        </w:rPr>
        <w:t>, 50</w:t>
      </w:r>
      <w:r w:rsidR="00260E9F" w:rsidRPr="00260E9F">
        <w:t>(1)</w:t>
      </w:r>
      <w:r w:rsidR="00260E9F">
        <w:t>, 190-210</w:t>
      </w:r>
      <w:r>
        <w:t xml:space="preserve">. </w:t>
      </w:r>
      <w:r w:rsidR="00260E9F">
        <w:t>(*Shared first authorship)</w:t>
      </w:r>
    </w:p>
    <w:p w14:paraId="42908188" w14:textId="77777777" w:rsidR="00C50B01" w:rsidRDefault="00C50B01" w:rsidP="00ED4173">
      <w:pPr>
        <w:rPr>
          <w:b/>
          <w:bCs/>
        </w:rPr>
      </w:pPr>
    </w:p>
    <w:p w14:paraId="2F9BC047" w14:textId="03400C07" w:rsidR="00061F7C" w:rsidRPr="00061F7C" w:rsidRDefault="00061F7C" w:rsidP="00ED4173">
      <w:r w:rsidRPr="00061F7C">
        <w:rPr>
          <w:b/>
          <w:bCs/>
        </w:rPr>
        <w:t>VanEpps, Eric M.</w:t>
      </w:r>
      <w:r w:rsidR="00260E9F">
        <w:rPr>
          <w:b/>
          <w:bCs/>
        </w:rPr>
        <w:t>*</w:t>
      </w:r>
      <w:r>
        <w:t>, and Einav Hart</w:t>
      </w:r>
      <w:r w:rsidR="00260E9F">
        <w:t>*</w:t>
      </w:r>
      <w:r>
        <w:t xml:space="preserve"> (2022), “Questions and Deception: How to Ask Better Questions and Elicit the Truth,” </w:t>
      </w:r>
      <w:r>
        <w:rPr>
          <w:i/>
          <w:iCs/>
        </w:rPr>
        <w:t>Current Opinion in Psychology, 47</w:t>
      </w:r>
      <w:r>
        <w:t>, 101383.</w:t>
      </w:r>
      <w:r w:rsidR="00260E9F">
        <w:t xml:space="preserve"> (*Shared first authorship)</w:t>
      </w:r>
    </w:p>
    <w:p w14:paraId="0D454187" w14:textId="77777777" w:rsidR="00061F7C" w:rsidRDefault="00061F7C" w:rsidP="00ED4173"/>
    <w:p w14:paraId="726CFBA7" w14:textId="052C3DA3" w:rsidR="00C5423A" w:rsidRPr="00F07A00" w:rsidRDefault="00C5423A" w:rsidP="00ED4173">
      <w:r>
        <w:t xml:space="preserve">Bitterly, T. Bradford, </w:t>
      </w:r>
      <w:r>
        <w:rPr>
          <w:b/>
          <w:bCs/>
        </w:rPr>
        <w:t>Eric M. VanEpps</w:t>
      </w:r>
      <w:r>
        <w:t>, and Maurice E. Schweitzer (2022), “</w:t>
      </w:r>
      <w:r w:rsidR="008713A1">
        <w:t xml:space="preserve">The Predictive Power of Exponential Numeracy,” </w:t>
      </w:r>
      <w:r w:rsidR="008713A1">
        <w:rPr>
          <w:i/>
          <w:iCs/>
        </w:rPr>
        <w:t>Journal of Experimental Social Psychology</w:t>
      </w:r>
      <w:r w:rsidR="00F07A00">
        <w:rPr>
          <w:i/>
          <w:iCs/>
        </w:rPr>
        <w:t>, 101</w:t>
      </w:r>
      <w:r w:rsidR="00F07A00">
        <w:t>, 104347.</w:t>
      </w:r>
    </w:p>
    <w:p w14:paraId="2FA8736A" w14:textId="77777777" w:rsidR="00C5423A" w:rsidRDefault="00C5423A" w:rsidP="00ED4173">
      <w:pPr>
        <w:rPr>
          <w:b/>
          <w:bCs/>
        </w:rPr>
      </w:pPr>
    </w:p>
    <w:p w14:paraId="66615500" w14:textId="09F93812" w:rsidR="00F72FED" w:rsidRPr="00547246" w:rsidRDefault="00F72FED" w:rsidP="00F72FED">
      <w:proofErr w:type="spellStart"/>
      <w:r>
        <w:t>Tonietto</w:t>
      </w:r>
      <w:proofErr w:type="spellEnd"/>
      <w:r>
        <w:t xml:space="preserve">, Gabriela N., </w:t>
      </w:r>
      <w:r>
        <w:rPr>
          <w:b/>
          <w:bCs/>
        </w:rPr>
        <w:t>Eric M. VanEpps</w:t>
      </w:r>
      <w:r>
        <w:t xml:space="preserve">, Selin A. </w:t>
      </w:r>
      <w:proofErr w:type="spellStart"/>
      <w:r>
        <w:t>Malkoc</w:t>
      </w:r>
      <w:proofErr w:type="spellEnd"/>
      <w:r>
        <w:t xml:space="preserve">, and Sam J. Maglio (2022), “Time Will Fly During Future Fun (But Drag Until Then),” </w:t>
      </w:r>
      <w:r>
        <w:rPr>
          <w:i/>
          <w:iCs/>
        </w:rPr>
        <w:t>Journal of Consumer Psychology</w:t>
      </w:r>
      <w:r>
        <w:t xml:space="preserve">, </w:t>
      </w:r>
      <w:r>
        <w:rPr>
          <w:i/>
          <w:iCs/>
        </w:rPr>
        <w:t>32</w:t>
      </w:r>
      <w:r>
        <w:t xml:space="preserve">(3), 475-483. </w:t>
      </w:r>
    </w:p>
    <w:p w14:paraId="03C4130B" w14:textId="77777777" w:rsidR="00F72FED" w:rsidRDefault="00F72FED" w:rsidP="00ED4173">
      <w:pPr>
        <w:rPr>
          <w:b/>
          <w:bCs/>
        </w:rPr>
      </w:pPr>
    </w:p>
    <w:p w14:paraId="575DF7FF" w14:textId="3F06D271" w:rsidR="00547246" w:rsidRPr="00E30658" w:rsidRDefault="00547246" w:rsidP="00ED4173">
      <w:r>
        <w:rPr>
          <w:b/>
          <w:bCs/>
        </w:rPr>
        <w:t xml:space="preserve">VanEpps, Eric M., </w:t>
      </w:r>
      <w:r>
        <w:t>Andras Molnar, Julie S. Downs, and George Loewenstein (</w:t>
      </w:r>
      <w:r w:rsidR="00E30658">
        <w:t>2021</w:t>
      </w:r>
      <w:r>
        <w:t xml:space="preserve">), “Choosing the Light Meal: Real-Time Aggregation of Calorie Information Reduces Meal Calories,” </w:t>
      </w:r>
      <w:r>
        <w:rPr>
          <w:i/>
          <w:iCs/>
        </w:rPr>
        <w:t>Journal of Marketing Research</w:t>
      </w:r>
      <w:r w:rsidR="00E30658">
        <w:t xml:space="preserve">, </w:t>
      </w:r>
      <w:r w:rsidR="00E30658">
        <w:rPr>
          <w:i/>
          <w:iCs/>
        </w:rPr>
        <w:t>58</w:t>
      </w:r>
      <w:r w:rsidR="00E30658">
        <w:t>(5), 948-967.</w:t>
      </w:r>
    </w:p>
    <w:p w14:paraId="44477C91" w14:textId="77777777" w:rsidR="00547246" w:rsidRDefault="00547246" w:rsidP="00ED4173"/>
    <w:p w14:paraId="184B51FE" w14:textId="429A7B69" w:rsidR="004D263D" w:rsidRDefault="004D263D" w:rsidP="00ED4173">
      <w:r>
        <w:t>Hart, Einav</w:t>
      </w:r>
      <w:r w:rsidR="00260E9F">
        <w:t>*</w:t>
      </w:r>
      <w:r>
        <w:t xml:space="preserve">, </w:t>
      </w:r>
      <w:r>
        <w:rPr>
          <w:b/>
          <w:bCs/>
        </w:rPr>
        <w:t>Eric M. VanEpps</w:t>
      </w:r>
      <w:r w:rsidR="00260E9F">
        <w:rPr>
          <w:b/>
          <w:bCs/>
        </w:rPr>
        <w:t>*</w:t>
      </w:r>
      <w:r>
        <w:rPr>
          <w:b/>
          <w:bCs/>
        </w:rPr>
        <w:t xml:space="preserve">, </w:t>
      </w:r>
      <w:r>
        <w:t xml:space="preserve">and Maurice E. Schweitzer (2021), “The (Better than Expected) Consequences of Asking Sensitive Questions,” </w:t>
      </w:r>
      <w:r>
        <w:rPr>
          <w:i/>
          <w:iCs/>
        </w:rPr>
        <w:t>Organizational Behavior and Human Decision Processes, 162</w:t>
      </w:r>
      <w:r>
        <w:t>, 136-154.</w:t>
      </w:r>
      <w:r w:rsidR="00260E9F">
        <w:t xml:space="preserve"> (*Shared first authorship)</w:t>
      </w:r>
    </w:p>
    <w:bookmarkEnd w:id="0"/>
    <w:p w14:paraId="21D26F0E" w14:textId="77777777" w:rsidR="004D263D" w:rsidRDefault="004D263D" w:rsidP="00ED4173"/>
    <w:p w14:paraId="153C0E05" w14:textId="1C952C55" w:rsidR="00ED4173" w:rsidRDefault="00ED4173" w:rsidP="00ED4173">
      <w:r>
        <w:t xml:space="preserve">Minson, Julia A., </w:t>
      </w:r>
      <w:r>
        <w:rPr>
          <w:b/>
        </w:rPr>
        <w:t xml:space="preserve">Eric M. VanEpps, </w:t>
      </w:r>
      <w:r>
        <w:t xml:space="preserve">Jeremy A. Yip, and Maurice E. Schweitzer (2018), “Eliciting the Truth, the Whole Truth, and Nothing but the Truth: The Effect of Question Type on Deception,” </w:t>
      </w:r>
      <w:r>
        <w:rPr>
          <w:i/>
        </w:rPr>
        <w:t>Organizational Behavior and Human Decision Processes, 147</w:t>
      </w:r>
      <w:r>
        <w:t>, 76-93.</w:t>
      </w:r>
    </w:p>
    <w:p w14:paraId="6E14EC9F" w14:textId="77777777" w:rsidR="00ED4173" w:rsidRDefault="00ED4173" w:rsidP="009A7363">
      <w:pPr>
        <w:rPr>
          <w:b/>
        </w:rPr>
      </w:pPr>
    </w:p>
    <w:p w14:paraId="4BF282B0" w14:textId="15BF6047" w:rsidR="00C049F1" w:rsidRDefault="006647A3" w:rsidP="009A7363">
      <w:r>
        <w:t xml:space="preserve">Bleich, Sara N., Christina D. Economos, Marie L. Spiker, Kelsey A. Vercammen, </w:t>
      </w:r>
      <w:r>
        <w:rPr>
          <w:b/>
        </w:rPr>
        <w:t xml:space="preserve">Eric M. VanEpps, </w:t>
      </w:r>
      <w:r>
        <w:t xml:space="preserve">Jason P. Block, Brian Elbel, Mary Story, and Christina A. Roberto (2017), “A Systematic Review of Calorie Labeling and Modified Calorie Labeling Interventions: Impact on Consumer and Restaurant Behavior,” </w:t>
      </w:r>
      <w:r>
        <w:rPr>
          <w:i/>
        </w:rPr>
        <w:t>Obesit</w:t>
      </w:r>
      <w:r w:rsidR="00C355B9">
        <w:rPr>
          <w:i/>
        </w:rPr>
        <w:t>y, 25</w:t>
      </w:r>
      <w:r w:rsidR="00C355B9">
        <w:t>(12), 2018-2044.</w:t>
      </w:r>
    </w:p>
    <w:p w14:paraId="69DD33AC" w14:textId="77777777" w:rsidR="00ED4173" w:rsidRPr="00C355B9" w:rsidRDefault="00ED4173" w:rsidP="009A7363"/>
    <w:p w14:paraId="318C738E" w14:textId="77777777" w:rsidR="00E541FB" w:rsidRDefault="00E541FB" w:rsidP="00E541FB">
      <w:r w:rsidRPr="005672BB">
        <w:rPr>
          <w:b/>
        </w:rPr>
        <w:t xml:space="preserve">VanEpps, Eric M., </w:t>
      </w:r>
      <w:r w:rsidRPr="005672BB">
        <w:t>Julie S. Downs, and George Loewenstein</w:t>
      </w:r>
      <w:r>
        <w:t xml:space="preserve"> (</w:t>
      </w:r>
      <w:r w:rsidR="004C4DE1">
        <w:t>2016</w:t>
      </w:r>
      <w:r>
        <w:t>)</w:t>
      </w:r>
      <w:r w:rsidRPr="005672BB">
        <w:t xml:space="preserve">, “Advance Ordering for Healthier Eating? Field Experiments on the Relationship between </w:t>
      </w:r>
      <w:r w:rsidR="00ED090F">
        <w:t xml:space="preserve">the Meal Order-Consumption </w:t>
      </w:r>
      <w:r w:rsidRPr="005672BB">
        <w:t>Time Delay and M</w:t>
      </w:r>
      <w:r>
        <w:t xml:space="preserve">eal </w:t>
      </w:r>
      <w:r w:rsidR="00ED090F">
        <w:t>Content</w:t>
      </w:r>
      <w:r>
        <w:t xml:space="preserve">,” </w:t>
      </w:r>
      <w:r w:rsidRPr="005672BB">
        <w:rPr>
          <w:i/>
        </w:rPr>
        <w:t>Journal of Marketing Research</w:t>
      </w:r>
      <w:r w:rsidR="00DF45B1">
        <w:t xml:space="preserve">, </w:t>
      </w:r>
      <w:r w:rsidR="00DF45B1">
        <w:rPr>
          <w:i/>
        </w:rPr>
        <w:t>53</w:t>
      </w:r>
      <w:r w:rsidR="00DF45B1">
        <w:t>(3), 369-380.</w:t>
      </w:r>
      <w:r>
        <w:t xml:space="preserve"> </w:t>
      </w:r>
    </w:p>
    <w:p w14:paraId="7439CB5A" w14:textId="77777777" w:rsidR="00E541FB" w:rsidRDefault="00E541FB" w:rsidP="00CB3678">
      <w:pPr>
        <w:rPr>
          <w:b/>
        </w:rPr>
      </w:pPr>
    </w:p>
    <w:p w14:paraId="683B2172" w14:textId="7C21ED1C" w:rsidR="00C46254" w:rsidRDefault="00C46254" w:rsidP="00CB3678">
      <w:pPr>
        <w:rPr>
          <w:i/>
        </w:rPr>
      </w:pPr>
      <w:r w:rsidRPr="005672BB">
        <w:rPr>
          <w:b/>
        </w:rPr>
        <w:t xml:space="preserve">VanEpps, Eric M., </w:t>
      </w:r>
      <w:r w:rsidRPr="005672BB">
        <w:t>Julie S. Downs, and George Loewenstein</w:t>
      </w:r>
      <w:r>
        <w:t xml:space="preserve"> (</w:t>
      </w:r>
      <w:r w:rsidR="002F737A">
        <w:t>2016</w:t>
      </w:r>
      <w:r>
        <w:t>)</w:t>
      </w:r>
      <w:r w:rsidRPr="005672BB">
        <w:t>, “Calorie Label Formats: Using</w:t>
      </w:r>
      <w:r w:rsidR="005D2216">
        <w:t xml:space="preserve"> Numeric and</w:t>
      </w:r>
      <w:r w:rsidRPr="005672BB">
        <w:t xml:space="preserve"> Traffic Light</w:t>
      </w:r>
      <w:r w:rsidR="005D2216">
        <w:t xml:space="preserve"> Calorie Label</w:t>
      </w:r>
      <w:r w:rsidRPr="005672BB">
        <w:t xml:space="preserve">s to Reduce Lunch Calories,” </w:t>
      </w:r>
      <w:r>
        <w:rPr>
          <w:i/>
        </w:rPr>
        <w:t>Journal of Public Policy and Marketing</w:t>
      </w:r>
      <w:r w:rsidR="002F737A">
        <w:rPr>
          <w:i/>
        </w:rPr>
        <w:t>, 35</w:t>
      </w:r>
      <w:r w:rsidR="0009607F">
        <w:t>(1), 26-36.</w:t>
      </w:r>
      <w:r w:rsidR="00D7595E">
        <w:t xml:space="preserve"> </w:t>
      </w:r>
      <w:r w:rsidR="002F737A">
        <w:t xml:space="preserve"> </w:t>
      </w:r>
      <w:r w:rsidRPr="005672BB">
        <w:rPr>
          <w:i/>
        </w:rPr>
        <w:t xml:space="preserve"> </w:t>
      </w:r>
    </w:p>
    <w:p w14:paraId="3C9234BF" w14:textId="77777777" w:rsidR="009E68BD" w:rsidRDefault="009E68BD" w:rsidP="00CB3678">
      <w:pPr>
        <w:rPr>
          <w:i/>
        </w:rPr>
      </w:pPr>
    </w:p>
    <w:p w14:paraId="07171ECD" w14:textId="77777777" w:rsidR="00076099" w:rsidRDefault="00076099" w:rsidP="00076099">
      <w:pPr>
        <w:rPr>
          <w:i/>
        </w:rPr>
      </w:pPr>
      <w:r>
        <w:rPr>
          <w:b/>
        </w:rPr>
        <w:lastRenderedPageBreak/>
        <w:t xml:space="preserve">VanEpps, Eric M., </w:t>
      </w:r>
      <w:r>
        <w:t xml:space="preserve">Kevin G. Volpp, and Scott D. Halpern (2016), “A Nudge toward Participation: Behavioral Economics Interventions for Improving Clinical Trial Enrollment,” </w:t>
      </w:r>
      <w:r>
        <w:rPr>
          <w:i/>
        </w:rPr>
        <w:t>Science Translational Medicine, 8</w:t>
      </w:r>
      <w:r>
        <w:t>(348), 348fs13</w:t>
      </w:r>
      <w:r>
        <w:rPr>
          <w:i/>
        </w:rPr>
        <w:t>.</w:t>
      </w:r>
    </w:p>
    <w:p w14:paraId="1D05534D" w14:textId="77777777" w:rsidR="002764A4" w:rsidRDefault="002764A4" w:rsidP="00076099">
      <w:pPr>
        <w:rPr>
          <w:i/>
        </w:rPr>
      </w:pPr>
    </w:p>
    <w:p w14:paraId="7059669E" w14:textId="77777777" w:rsidR="002764A4" w:rsidRDefault="002764A4" w:rsidP="002764A4">
      <w:r>
        <w:rPr>
          <w:b/>
        </w:rPr>
        <w:t xml:space="preserve">VanEpps, Eric M., </w:t>
      </w:r>
      <w:r>
        <w:t xml:space="preserve">and Christina A. Roberto (2016), “The Influence of Sugar-Sweetened Beverage Warnings: A Randomized Trial of Adolescents’ Choices and Beliefs,” </w:t>
      </w:r>
      <w:r>
        <w:rPr>
          <w:i/>
        </w:rPr>
        <w:t>American Journal of Preventive Medicine</w:t>
      </w:r>
      <w:r w:rsidR="00CD02C4">
        <w:rPr>
          <w:i/>
        </w:rPr>
        <w:t>, 51</w:t>
      </w:r>
      <w:r w:rsidR="00CD02C4">
        <w:t>(5), 664-672</w:t>
      </w:r>
      <w:r>
        <w:t>.</w:t>
      </w:r>
    </w:p>
    <w:p w14:paraId="30C2BDB3" w14:textId="77777777" w:rsidR="00CD02C4" w:rsidRPr="00CD02C4" w:rsidRDefault="00CD02C4" w:rsidP="002764A4">
      <w:pPr>
        <w:pStyle w:val="ListParagraph"/>
        <w:numPr>
          <w:ilvl w:val="0"/>
          <w:numId w:val="30"/>
        </w:numPr>
        <w:rPr>
          <w:i/>
        </w:rPr>
      </w:pPr>
      <w:r>
        <w:t xml:space="preserve">Honorable Mention for </w:t>
      </w:r>
      <w:r>
        <w:rPr>
          <w:i/>
        </w:rPr>
        <w:t>American Journal of Preventive Medicine</w:t>
      </w:r>
      <w:r>
        <w:t xml:space="preserve"> Article of the Year, 2016</w:t>
      </w:r>
    </w:p>
    <w:p w14:paraId="39F45112" w14:textId="77777777" w:rsidR="00CD02C4" w:rsidRPr="002764A4" w:rsidRDefault="00CD02C4" w:rsidP="00CD02C4">
      <w:pPr>
        <w:pStyle w:val="ListParagraph"/>
        <w:rPr>
          <w:i/>
        </w:rPr>
      </w:pPr>
    </w:p>
    <w:p w14:paraId="2057AD39" w14:textId="77777777" w:rsidR="004D263D" w:rsidRDefault="00396539" w:rsidP="004D263D">
      <w:r>
        <w:rPr>
          <w:b/>
        </w:rPr>
        <w:t xml:space="preserve">VanEpps, Eric M.*, </w:t>
      </w:r>
      <w:r>
        <w:t>Christina A. Roberto*, Sara Park, Christina D. Economos, &amp; Sara N. Bleich (</w:t>
      </w:r>
      <w:r w:rsidR="00AC5E80">
        <w:t>2016</w:t>
      </w:r>
      <w:r>
        <w:t xml:space="preserve">), “Restaurant Menu Labeling Policy: </w:t>
      </w:r>
      <w:r w:rsidR="000C66E4">
        <w:t xml:space="preserve">Review of </w:t>
      </w:r>
      <w:r>
        <w:t xml:space="preserve">Evidence and Controversies,” </w:t>
      </w:r>
      <w:r>
        <w:rPr>
          <w:i/>
        </w:rPr>
        <w:t>Current Obesity Reports</w:t>
      </w:r>
      <w:r w:rsidR="000C66E4">
        <w:t>, 5, 72-80</w:t>
      </w:r>
      <w:r>
        <w:t>.  (*Shared first authorship)</w:t>
      </w:r>
      <w:r w:rsidR="004D263D" w:rsidRPr="004D263D">
        <w:t xml:space="preserve"> </w:t>
      </w:r>
    </w:p>
    <w:p w14:paraId="4F608BC6" w14:textId="77777777" w:rsidR="004D263D" w:rsidRDefault="004D263D" w:rsidP="004D263D"/>
    <w:p w14:paraId="4494220C" w14:textId="5E9D30A8" w:rsidR="004D263D" w:rsidRDefault="004D263D" w:rsidP="004D263D">
      <w:r w:rsidRPr="005672BB">
        <w:t xml:space="preserve">Markey, Amanda, Alycia Chin, </w:t>
      </w:r>
      <w:r w:rsidRPr="005672BB">
        <w:rPr>
          <w:b/>
        </w:rPr>
        <w:t>Eric M. VanEpps</w:t>
      </w:r>
      <w:r w:rsidRPr="005672BB">
        <w:t xml:space="preserve">, and George Loewenstein (2014). “Identifying a Task that Reliably Induces Boredom,” </w:t>
      </w:r>
      <w:r w:rsidRPr="005672BB">
        <w:rPr>
          <w:i/>
        </w:rPr>
        <w:t>Perceptual &amp; Motor Skills</w:t>
      </w:r>
      <w:r>
        <w:t xml:space="preserve">, </w:t>
      </w:r>
      <w:r>
        <w:rPr>
          <w:i/>
        </w:rPr>
        <w:t>119</w:t>
      </w:r>
      <w:r>
        <w:t>(1), 237-253.</w:t>
      </w:r>
    </w:p>
    <w:p w14:paraId="0F18652E" w14:textId="77777777" w:rsidR="00F04EA1" w:rsidRPr="005672BB" w:rsidRDefault="00F04EA1" w:rsidP="001127F7">
      <w:pPr>
        <w:ind w:left="720"/>
      </w:pPr>
    </w:p>
    <w:p w14:paraId="35EE4C09" w14:textId="77777777" w:rsidR="001127F7" w:rsidRPr="00B44123" w:rsidRDefault="001127F7" w:rsidP="00CB3678">
      <w:r w:rsidRPr="005672BB">
        <w:t xml:space="preserve">Burnette, Jeni L., Ernest H. O’Boyle, </w:t>
      </w:r>
      <w:r w:rsidRPr="005672BB">
        <w:rPr>
          <w:b/>
        </w:rPr>
        <w:t>Eric M. VanEpps</w:t>
      </w:r>
      <w:r w:rsidRPr="005672BB">
        <w:t>, Jeffrey M. Pollack, and El</w:t>
      </w:r>
      <w:r w:rsidR="00C90211">
        <w:t>i J. Finkel (2013</w:t>
      </w:r>
      <w:r w:rsidR="00F14A57">
        <w:t>). “Mind-S</w:t>
      </w:r>
      <w:r w:rsidRPr="005672BB">
        <w:t xml:space="preserve">ets Matter: A Meta-Analytic Review of Implicit Theories and Self-Regulation,” </w:t>
      </w:r>
      <w:r w:rsidRPr="005672BB">
        <w:rPr>
          <w:i/>
        </w:rPr>
        <w:t>Psychological Bulletin</w:t>
      </w:r>
      <w:r w:rsidR="00B44123">
        <w:t xml:space="preserve">, </w:t>
      </w:r>
      <w:r w:rsidR="00B44123">
        <w:rPr>
          <w:i/>
        </w:rPr>
        <w:t>139</w:t>
      </w:r>
      <w:r w:rsidR="00B44123">
        <w:t>(3), 655-701.</w:t>
      </w:r>
    </w:p>
    <w:p w14:paraId="11E7C333" w14:textId="77777777" w:rsidR="001127F7" w:rsidRPr="005672BB" w:rsidRDefault="001127F7" w:rsidP="004C4FB6">
      <w:pPr>
        <w:ind w:left="720"/>
      </w:pPr>
    </w:p>
    <w:p w14:paraId="03382B69" w14:textId="4D32A508" w:rsidR="00F37BD9" w:rsidRPr="005672BB" w:rsidRDefault="002A5A8D" w:rsidP="00CB3678">
      <w:r w:rsidRPr="005672BB">
        <w:t>Pollack, Jeffrey</w:t>
      </w:r>
      <w:r w:rsidR="00F85D9A" w:rsidRPr="005672BB">
        <w:t xml:space="preserve"> M.</w:t>
      </w:r>
      <w:r w:rsidRPr="005672BB">
        <w:t xml:space="preserve">, </w:t>
      </w:r>
      <w:r w:rsidRPr="005672BB">
        <w:rPr>
          <w:b/>
        </w:rPr>
        <w:t>Eric M. VanEpps</w:t>
      </w:r>
      <w:r w:rsidRPr="005672BB">
        <w:t>, and Andrew</w:t>
      </w:r>
      <w:r w:rsidR="00F85D9A" w:rsidRPr="005672BB">
        <w:t xml:space="preserve"> F.</w:t>
      </w:r>
      <w:r w:rsidRPr="005672BB">
        <w:t xml:space="preserve"> Hayes (2012). </w:t>
      </w:r>
      <w:r w:rsidR="004C4FB6" w:rsidRPr="005672BB">
        <w:t>“The Moderating Role of Social Ties on E</w:t>
      </w:r>
      <w:r w:rsidR="00F37BD9" w:rsidRPr="005672BB">
        <w:t>ntrepreneurs’</w:t>
      </w:r>
      <w:r w:rsidR="004C4FB6" w:rsidRPr="005672BB">
        <w:t xml:space="preserve"> D</w:t>
      </w:r>
      <w:r w:rsidR="00F37BD9" w:rsidRPr="005672BB">
        <w:t xml:space="preserve">epressed </w:t>
      </w:r>
      <w:r w:rsidR="004C4FB6" w:rsidRPr="005672BB">
        <w:t>Af</w:t>
      </w:r>
      <w:r w:rsidR="00F37BD9" w:rsidRPr="005672BB">
        <w:t xml:space="preserve">fect and </w:t>
      </w:r>
      <w:r w:rsidR="004C4FB6" w:rsidRPr="005672BB">
        <w:t>Withdrawal I</w:t>
      </w:r>
      <w:r w:rsidR="00F37BD9" w:rsidRPr="005672BB">
        <w:t xml:space="preserve">ntentions in </w:t>
      </w:r>
      <w:r w:rsidR="004C4FB6" w:rsidRPr="005672BB">
        <w:t>Response to Economic Stress</w:t>
      </w:r>
      <w:r w:rsidRPr="005672BB">
        <w:t>,</w:t>
      </w:r>
      <w:r w:rsidR="004C4FB6" w:rsidRPr="005672BB">
        <w:t xml:space="preserve">” </w:t>
      </w:r>
      <w:r w:rsidR="00F37BD9" w:rsidRPr="005672BB">
        <w:rPr>
          <w:i/>
        </w:rPr>
        <w:t>Journal of Organizational Behavior</w:t>
      </w:r>
      <w:r w:rsidR="004C4FB6" w:rsidRPr="005672BB">
        <w:t xml:space="preserve">, </w:t>
      </w:r>
      <w:r w:rsidR="00703991">
        <w:rPr>
          <w:i/>
        </w:rPr>
        <w:t>33</w:t>
      </w:r>
      <w:r w:rsidR="00703991">
        <w:t>(</w:t>
      </w:r>
      <w:r w:rsidR="009E68BD">
        <w:t>6</w:t>
      </w:r>
      <w:r w:rsidR="00703991">
        <w:t>),</w:t>
      </w:r>
      <w:r w:rsidR="001B0051" w:rsidRPr="005672BB">
        <w:t xml:space="preserve"> 789-810.</w:t>
      </w:r>
    </w:p>
    <w:p w14:paraId="1CE6113F" w14:textId="39E47FBD" w:rsidR="00CD0A8D" w:rsidRDefault="00CD0A8D" w:rsidP="00CD0A8D"/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90"/>
      </w:tblGrid>
      <w:tr w:rsidR="00E21196" w:rsidRPr="005672BB" w14:paraId="7682FBE3" w14:textId="77777777" w:rsidTr="00833135">
        <w:tc>
          <w:tcPr>
            <w:tcW w:w="9090" w:type="dxa"/>
            <w:tcBorders>
              <w:bottom w:val="single" w:sz="4" w:space="0" w:color="auto"/>
            </w:tcBorders>
          </w:tcPr>
          <w:p w14:paraId="413056E9" w14:textId="77777777" w:rsidR="00E21196" w:rsidRPr="00405B5F" w:rsidRDefault="00E21196" w:rsidP="00833135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</w:rPr>
              <w:t>BOOK CHAPTERS &amp; OTHER PUBLICATIONS</w:t>
            </w:r>
          </w:p>
        </w:tc>
      </w:tr>
    </w:tbl>
    <w:p w14:paraId="1A062C1A" w14:textId="77777777" w:rsidR="00E21196" w:rsidRDefault="00E21196" w:rsidP="00CD0A8D">
      <w:pPr>
        <w:rPr>
          <w:color w:val="222222"/>
          <w:sz w:val="2"/>
          <w:szCs w:val="2"/>
          <w:shd w:val="clear" w:color="auto" w:fill="FFFFFF"/>
        </w:rPr>
      </w:pPr>
    </w:p>
    <w:p w14:paraId="79D6A600" w14:textId="77777777" w:rsidR="00E21196" w:rsidRDefault="00E21196" w:rsidP="00CD0A8D">
      <w:pPr>
        <w:rPr>
          <w:color w:val="222222"/>
          <w:sz w:val="2"/>
          <w:szCs w:val="2"/>
          <w:shd w:val="clear" w:color="auto" w:fill="FFFFFF"/>
        </w:rPr>
      </w:pPr>
    </w:p>
    <w:p w14:paraId="3AAB55EC" w14:textId="77777777" w:rsidR="00E21196" w:rsidRPr="00E21196" w:rsidRDefault="00E21196" w:rsidP="00CD0A8D">
      <w:pPr>
        <w:rPr>
          <w:color w:val="222222"/>
          <w:sz w:val="2"/>
          <w:szCs w:val="2"/>
          <w:shd w:val="clear" w:color="auto" w:fill="FFFFFF"/>
        </w:rPr>
      </w:pPr>
    </w:p>
    <w:p w14:paraId="4BB4C5B0" w14:textId="234E5F70" w:rsidR="009C0640" w:rsidRDefault="009C0640" w:rsidP="009C0640">
      <w:pPr>
        <w:rPr>
          <w:i/>
        </w:rPr>
      </w:pPr>
      <w:r>
        <w:rPr>
          <w:b/>
        </w:rPr>
        <w:t xml:space="preserve">VanEpps, Eric M., </w:t>
      </w:r>
      <w:r>
        <w:t xml:space="preserve">Andrea B. Troxel, Elizabeth Villamil, Kathryn A. Saulsgiver, </w:t>
      </w:r>
      <w:proofErr w:type="spellStart"/>
      <w:r>
        <w:t>Jingsan</w:t>
      </w:r>
      <w:proofErr w:type="spellEnd"/>
      <w:r>
        <w:t xml:space="preserve"> Zhu, Jo-Yu Chin, Jacqueline Matson,</w:t>
      </w:r>
      <w:r w:rsidR="00596C74" w:rsidRPr="00596C74">
        <w:t xml:space="preserve"> </w:t>
      </w:r>
      <w:r w:rsidR="00596C74">
        <w:t xml:space="preserve">Joseph </w:t>
      </w:r>
      <w:proofErr w:type="spellStart"/>
      <w:r w:rsidR="00596C74">
        <w:t>Anarella</w:t>
      </w:r>
      <w:proofErr w:type="spellEnd"/>
      <w:r w:rsidR="00596C74">
        <w:t>,</w:t>
      </w:r>
      <w:r>
        <w:t xml:space="preserve"> Patrick </w:t>
      </w:r>
      <w:proofErr w:type="spellStart"/>
      <w:r>
        <w:t>Roohan</w:t>
      </w:r>
      <w:proofErr w:type="spellEnd"/>
      <w:r>
        <w:t xml:space="preserve">, Foster </w:t>
      </w:r>
      <w:proofErr w:type="spellStart"/>
      <w:r>
        <w:t>Gesten</w:t>
      </w:r>
      <w:proofErr w:type="spellEnd"/>
      <w:r>
        <w:t>, and Kevin G. Volpp (</w:t>
      </w:r>
      <w:r w:rsidR="003E55AA">
        <w:t>201</w:t>
      </w:r>
      <w:r w:rsidR="009E68BD">
        <w:t>9</w:t>
      </w:r>
      <w:r>
        <w:t>), “</w:t>
      </w:r>
      <w:r w:rsidRPr="00CB73E3">
        <w:t>Effect of Process- and Outcome-Based Financial Incentives on Weight Loss among Pre-diabetic New York Medicaid Patients: A Randomized Clinical Trial</w:t>
      </w:r>
      <w:r>
        <w:t xml:space="preserve">,” </w:t>
      </w:r>
      <w:r>
        <w:rPr>
          <w:i/>
        </w:rPr>
        <w:t>American Journal of Health Promotion</w:t>
      </w:r>
      <w:r w:rsidR="009E68BD">
        <w:rPr>
          <w:i/>
        </w:rPr>
        <w:t>, 33</w:t>
      </w:r>
      <w:r w:rsidR="009E68BD">
        <w:rPr>
          <w:iCs/>
        </w:rPr>
        <w:t>(3), 372-380</w:t>
      </w:r>
      <w:r>
        <w:rPr>
          <w:i/>
        </w:rPr>
        <w:t>.</w:t>
      </w:r>
    </w:p>
    <w:p w14:paraId="7110E141" w14:textId="77777777" w:rsidR="009C0640" w:rsidRDefault="009C0640" w:rsidP="009C0640">
      <w:pPr>
        <w:rPr>
          <w:i/>
        </w:rPr>
      </w:pPr>
    </w:p>
    <w:p w14:paraId="2F9E5F2B" w14:textId="019FA348" w:rsidR="009C0640" w:rsidRPr="00BE4D52" w:rsidRDefault="009C0640" w:rsidP="009C0640">
      <w:r>
        <w:rPr>
          <w:b/>
        </w:rPr>
        <w:t xml:space="preserve">VanEpps, Eric M., </w:t>
      </w:r>
      <w:r>
        <w:t xml:space="preserve">Andrea B. Troxel, Elizabeth Villamil, Kathryn A. Saulsgiver, </w:t>
      </w:r>
      <w:proofErr w:type="spellStart"/>
      <w:r>
        <w:t>Jingsan</w:t>
      </w:r>
      <w:proofErr w:type="spellEnd"/>
      <w:r>
        <w:t xml:space="preserve"> Zhu, Jo-Yu Chin, Jacqueline Matson, </w:t>
      </w:r>
      <w:r w:rsidR="00596C74">
        <w:t xml:space="preserve">Joseph </w:t>
      </w:r>
      <w:proofErr w:type="spellStart"/>
      <w:r w:rsidR="00596C74">
        <w:t>Anarella</w:t>
      </w:r>
      <w:proofErr w:type="spellEnd"/>
      <w:r w:rsidR="00596C74">
        <w:t xml:space="preserve">, </w:t>
      </w:r>
      <w:r>
        <w:t xml:space="preserve">Patrick </w:t>
      </w:r>
      <w:proofErr w:type="spellStart"/>
      <w:r>
        <w:t>Roohan</w:t>
      </w:r>
      <w:proofErr w:type="spellEnd"/>
      <w:r>
        <w:t xml:space="preserve">, Foster </w:t>
      </w:r>
      <w:proofErr w:type="spellStart"/>
      <w:r>
        <w:t>Gesten</w:t>
      </w:r>
      <w:proofErr w:type="spellEnd"/>
      <w:r>
        <w:t xml:space="preserve">, and Kevin G. Volpp (2018), “Financial Incentives for Chronic Disease Management: Results and Limitations of 2 Randomized Clinical Trials with New York Medicaid Patients,” </w:t>
      </w:r>
      <w:r>
        <w:rPr>
          <w:i/>
        </w:rPr>
        <w:t>American Journal of Health Promotion</w:t>
      </w:r>
      <w:r w:rsidR="009E68BD">
        <w:rPr>
          <w:i/>
        </w:rPr>
        <w:t>, 32</w:t>
      </w:r>
      <w:r w:rsidR="009E68BD">
        <w:rPr>
          <w:iCs/>
        </w:rPr>
        <w:t>(7), 1537-1543</w:t>
      </w:r>
      <w:r>
        <w:t>.</w:t>
      </w:r>
    </w:p>
    <w:p w14:paraId="7D65660E" w14:textId="77777777" w:rsidR="009C0640" w:rsidRDefault="009C0640" w:rsidP="00CD0A8D">
      <w:pPr>
        <w:rPr>
          <w:color w:val="222222"/>
          <w:shd w:val="clear" w:color="auto" w:fill="FFFFFF"/>
        </w:rPr>
      </w:pPr>
    </w:p>
    <w:p w14:paraId="5A0C0564" w14:textId="69B5C577" w:rsidR="00CD0A8D" w:rsidRDefault="00CD0A8D" w:rsidP="00CD0A8D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Roberto, Christina A., Neha Khandpur</w:t>
      </w:r>
      <w:r w:rsidRPr="00E541FB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and</w:t>
      </w:r>
      <w:r w:rsidRPr="00E541FB">
        <w:rPr>
          <w:color w:val="222222"/>
          <w:shd w:val="clear" w:color="auto" w:fill="FFFFFF"/>
        </w:rPr>
        <w:t xml:space="preserve"> </w:t>
      </w:r>
      <w:r w:rsidRPr="00E541FB">
        <w:rPr>
          <w:b/>
          <w:color w:val="222222"/>
          <w:shd w:val="clear" w:color="auto" w:fill="FFFFFF"/>
        </w:rPr>
        <w:t>Eric M. VanEpps</w:t>
      </w:r>
      <w:r w:rsidR="002B34AE">
        <w:rPr>
          <w:color w:val="222222"/>
          <w:shd w:val="clear" w:color="auto" w:fill="FFFFFF"/>
        </w:rPr>
        <w:t xml:space="preserve"> (2017</w:t>
      </w:r>
      <w:r>
        <w:rPr>
          <w:color w:val="222222"/>
          <w:shd w:val="clear" w:color="auto" w:fill="FFFFFF"/>
        </w:rPr>
        <w:t>).</w:t>
      </w:r>
      <w:r w:rsidRPr="00E541FB">
        <w:rPr>
          <w:color w:val="222222"/>
          <w:shd w:val="clear" w:color="auto" w:fill="FFFFFF"/>
        </w:rPr>
        <w:t xml:space="preserve"> Food labeling and obesity. In</w:t>
      </w:r>
      <w:r>
        <w:rPr>
          <w:color w:val="222222"/>
          <w:shd w:val="clear" w:color="auto" w:fill="FFFFFF"/>
        </w:rPr>
        <w:t xml:space="preserve"> K.D. Brownell and B.T. Walsh (E</w:t>
      </w:r>
      <w:r w:rsidRPr="00E541FB">
        <w:rPr>
          <w:color w:val="222222"/>
          <w:shd w:val="clear" w:color="auto" w:fill="FFFFFF"/>
        </w:rPr>
        <w:t xml:space="preserve">ds) </w:t>
      </w:r>
      <w:proofErr w:type="gramStart"/>
      <w:r w:rsidRPr="00E541FB">
        <w:rPr>
          <w:color w:val="222222"/>
          <w:shd w:val="clear" w:color="auto" w:fill="FFFFFF"/>
        </w:rPr>
        <w:t>Eating Disorders</w:t>
      </w:r>
      <w:proofErr w:type="gramEnd"/>
      <w:r w:rsidRPr="00E541FB">
        <w:rPr>
          <w:color w:val="222222"/>
          <w:shd w:val="clear" w:color="auto" w:fill="FFFFFF"/>
        </w:rPr>
        <w:t xml:space="preserve"> and Obesity: A comprehensive handbook, 3rd edition. Guilford Publications: New York. </w:t>
      </w:r>
    </w:p>
    <w:p w14:paraId="1A37B22F" w14:textId="77777777" w:rsidR="00CD0A8D" w:rsidRDefault="00CD0A8D" w:rsidP="00CD0A8D">
      <w:pPr>
        <w:rPr>
          <w:color w:val="222222"/>
          <w:shd w:val="clear" w:color="auto" w:fill="FFFFFF"/>
        </w:rPr>
      </w:pPr>
    </w:p>
    <w:p w14:paraId="515EBD8F" w14:textId="77777777" w:rsidR="00D0045A" w:rsidRDefault="00D0045A" w:rsidP="00CD0A8D">
      <w:pPr>
        <w:rPr>
          <w:color w:val="222222"/>
          <w:shd w:val="clear" w:color="auto" w:fill="FFFFFF"/>
        </w:rPr>
      </w:pPr>
    </w:p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90"/>
      </w:tblGrid>
      <w:tr w:rsidR="00E837B2" w:rsidRPr="005672BB" w14:paraId="3D41C10C" w14:textId="77777777" w:rsidTr="00833135">
        <w:tc>
          <w:tcPr>
            <w:tcW w:w="9090" w:type="dxa"/>
            <w:tcBorders>
              <w:bottom w:val="single" w:sz="4" w:space="0" w:color="auto"/>
            </w:tcBorders>
          </w:tcPr>
          <w:p w14:paraId="05202540" w14:textId="47D3EEE6" w:rsidR="00E837B2" w:rsidRPr="00405B5F" w:rsidRDefault="009B0D79" w:rsidP="00CD02C4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</w:rPr>
              <w:lastRenderedPageBreak/>
              <w:t>MANUSCRIPTS UNDER REVIEW AND IN PREPARATION</w:t>
            </w:r>
            <w:r w:rsidR="00E93137">
              <w:rPr>
                <w:rFonts w:ascii="Times New Roman" w:hAnsi="Times New Roman"/>
              </w:rPr>
              <w:t xml:space="preserve"> </w:t>
            </w:r>
          </w:p>
        </w:tc>
      </w:tr>
    </w:tbl>
    <w:p w14:paraId="7497A1EE" w14:textId="759853A0" w:rsidR="00D02C5A" w:rsidRDefault="00D02C5A" w:rsidP="00856138">
      <w:pPr>
        <w:rPr>
          <w:i/>
        </w:rPr>
      </w:pPr>
      <w:r>
        <w:rPr>
          <w:iCs/>
        </w:rPr>
        <w:t>“When Consumer Decisions are Moral Decisions: Moral Foundations Theory and its implications for consumer psychology,” with Guilherme</w:t>
      </w:r>
      <w:r w:rsidR="006212DB">
        <w:rPr>
          <w:iCs/>
        </w:rPr>
        <w:t xml:space="preserve"> A.</w:t>
      </w:r>
      <w:r>
        <w:rPr>
          <w:iCs/>
        </w:rPr>
        <w:t xml:space="preserve"> Ramos, Wayne Johnson, and Jesse Graham, </w:t>
      </w:r>
      <w:r w:rsidR="006212DB">
        <w:rPr>
          <w:iCs/>
        </w:rPr>
        <w:t>conditionally accepted</w:t>
      </w:r>
      <w:r>
        <w:rPr>
          <w:iCs/>
        </w:rPr>
        <w:t xml:space="preserve"> at </w:t>
      </w:r>
      <w:r>
        <w:rPr>
          <w:i/>
        </w:rPr>
        <w:t>Journal of Consumer Psychology.</w:t>
      </w:r>
    </w:p>
    <w:p w14:paraId="52436511" w14:textId="77777777" w:rsidR="00D02C5A" w:rsidRPr="00D02C5A" w:rsidRDefault="00D02C5A" w:rsidP="00856138">
      <w:pPr>
        <w:rPr>
          <w:i/>
        </w:rPr>
      </w:pPr>
    </w:p>
    <w:p w14:paraId="4BF004C3" w14:textId="2DF6EABA" w:rsidR="00EE6A84" w:rsidRPr="00EE6A84" w:rsidRDefault="00EE6A84" w:rsidP="00856138">
      <w:pPr>
        <w:rPr>
          <w:i/>
        </w:rPr>
      </w:pPr>
      <w:r>
        <w:rPr>
          <w:iCs/>
        </w:rPr>
        <w:t xml:space="preserve">“Jargon in Fund Fee Disclosures,” with Alycia Chin and Brian Scholl, under </w:t>
      </w:r>
      <w:r w:rsidR="00C50B01">
        <w:rPr>
          <w:iCs/>
        </w:rPr>
        <w:t>third</w:t>
      </w:r>
      <w:r>
        <w:rPr>
          <w:iCs/>
        </w:rPr>
        <w:t xml:space="preserve"> round of review at </w:t>
      </w:r>
      <w:r>
        <w:rPr>
          <w:i/>
        </w:rPr>
        <w:t>Journal of Public Policy &amp; Marketing.</w:t>
      </w:r>
    </w:p>
    <w:p w14:paraId="348BA7D6" w14:textId="77777777" w:rsidR="009303FB" w:rsidRDefault="009303FB" w:rsidP="00856138"/>
    <w:p w14:paraId="384D03B4" w14:textId="6420444C" w:rsidR="00527BCA" w:rsidRPr="00ED2D22" w:rsidRDefault="00527BCA" w:rsidP="00856138">
      <w:pPr>
        <w:rPr>
          <w:iCs/>
        </w:rPr>
      </w:pPr>
      <w:r>
        <w:rPr>
          <w:iCs/>
        </w:rPr>
        <w:t xml:space="preserve">“How Patient Visits Predict Donor Behavior: Evidence from a University Health System,” </w:t>
      </w:r>
      <w:r w:rsidR="00ED2D22">
        <w:rPr>
          <w:iCs/>
        </w:rPr>
        <w:t>with</w:t>
      </w:r>
      <w:r>
        <w:rPr>
          <w:iCs/>
        </w:rPr>
        <w:t xml:space="preserve"> Jake Hoskins, Debra Scammon, and Amanda Hoskins</w:t>
      </w:r>
      <w:r w:rsidR="00ED2D22">
        <w:rPr>
          <w:iCs/>
        </w:rPr>
        <w:t xml:space="preserve">, under </w:t>
      </w:r>
      <w:r w:rsidR="00260E9F">
        <w:rPr>
          <w:iCs/>
        </w:rPr>
        <w:t xml:space="preserve">second round of </w:t>
      </w:r>
      <w:r w:rsidR="00ED2D22">
        <w:rPr>
          <w:iCs/>
        </w:rPr>
        <w:t xml:space="preserve">review at </w:t>
      </w:r>
      <w:r w:rsidR="00ED2D22">
        <w:rPr>
          <w:i/>
        </w:rPr>
        <w:t>Journal of Business Research</w:t>
      </w:r>
      <w:r w:rsidR="00ED2D22">
        <w:rPr>
          <w:iCs/>
        </w:rPr>
        <w:t>.</w:t>
      </w:r>
    </w:p>
    <w:p w14:paraId="1B83413E" w14:textId="77777777" w:rsidR="00527BCA" w:rsidRDefault="00527BCA" w:rsidP="00856138"/>
    <w:p w14:paraId="7E4B037A" w14:textId="3AA196BB" w:rsidR="00ED2D22" w:rsidRDefault="00A552C1" w:rsidP="00ED2D22">
      <w:bookmarkStart w:id="1" w:name="_Hlk155261028"/>
      <w:r>
        <w:t xml:space="preserve">“We’re </w:t>
      </w:r>
      <w:r>
        <w:rPr>
          <w:i/>
          <w:iCs/>
        </w:rPr>
        <w:t xml:space="preserve">Not </w:t>
      </w:r>
      <w:r>
        <w:t xml:space="preserve">All in This Together: Consumers </w:t>
      </w:r>
      <w:r w:rsidR="00ED2D22">
        <w:t>Reactions to</w:t>
      </w:r>
      <w:r>
        <w:t xml:space="preserve"> Empathy-based </w:t>
      </w:r>
      <w:r w:rsidR="007F25E8">
        <w:t>Messaging</w:t>
      </w:r>
      <w:r>
        <w:t xml:space="preserve"> During </w:t>
      </w:r>
      <w:r w:rsidR="00ED2D22">
        <w:t>a Crisis</w:t>
      </w:r>
      <w:r>
        <w:t xml:space="preserve">,” with </w:t>
      </w:r>
      <w:r w:rsidR="00ED2D22">
        <w:t xml:space="preserve">Neha Nair, </w:t>
      </w:r>
      <w:r>
        <w:t>Craig Brimhall</w:t>
      </w:r>
      <w:r w:rsidR="00277F1C">
        <w:t xml:space="preserve">, </w:t>
      </w:r>
      <w:r>
        <w:t xml:space="preserve">and T. Bradford Bitterly. </w:t>
      </w:r>
    </w:p>
    <w:p w14:paraId="742F870E" w14:textId="77777777" w:rsidR="00881D55" w:rsidRDefault="00881D55" w:rsidP="00ED2D22"/>
    <w:p w14:paraId="35462837" w14:textId="0E546FA4" w:rsidR="00881D55" w:rsidRDefault="00881D55" w:rsidP="00ED2D22">
      <w:r>
        <w:t xml:space="preserve">“Choice Set Size Neglect in Predicting Others’ Preferences,” with </w:t>
      </w:r>
      <w:proofErr w:type="spellStart"/>
      <w:r>
        <w:t>Beidi</w:t>
      </w:r>
      <w:proofErr w:type="spellEnd"/>
      <w:r>
        <w:t xml:space="preserve"> Hu and Alice Moon.</w:t>
      </w:r>
    </w:p>
    <w:p w14:paraId="78A4C4FB" w14:textId="634522CD" w:rsidR="00CE4109" w:rsidRDefault="00CE4109" w:rsidP="00C355B9"/>
    <w:bookmarkEnd w:id="1"/>
    <w:p w14:paraId="5B576E46" w14:textId="77777777" w:rsidR="006212DB" w:rsidRDefault="006212DB" w:rsidP="00C355B9"/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90"/>
      </w:tblGrid>
      <w:tr w:rsidR="005672BB" w:rsidRPr="005672BB" w14:paraId="54BEFC20" w14:textId="77777777" w:rsidTr="00E04EE5">
        <w:tc>
          <w:tcPr>
            <w:tcW w:w="9090" w:type="dxa"/>
            <w:tcBorders>
              <w:bottom w:val="single" w:sz="4" w:space="0" w:color="auto"/>
            </w:tcBorders>
          </w:tcPr>
          <w:p w14:paraId="16A1B58F" w14:textId="378E4C1C" w:rsidR="005672BB" w:rsidRPr="00BA0D61" w:rsidRDefault="005672BB" w:rsidP="00BA0D61">
            <w:pPr>
              <w:pStyle w:val="Heading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CONFERENCE PRESENTATIONS</w:t>
            </w:r>
            <w:r w:rsidR="00BA0D61">
              <w:rPr>
                <w:rFonts w:ascii="Times New Roman" w:hAnsi="Times New Roman"/>
              </w:rPr>
              <w:t xml:space="preserve"> </w:t>
            </w:r>
          </w:p>
        </w:tc>
      </w:tr>
    </w:tbl>
    <w:p w14:paraId="68984ECA" w14:textId="02E62C49" w:rsidR="00881D55" w:rsidRDefault="00881D55" w:rsidP="00CE4109">
      <w:bookmarkStart w:id="2" w:name="_Hlk155261121"/>
      <w:r>
        <w:t>Choice Set Size Neglect in Predicting Others’ Preferences</w:t>
      </w:r>
    </w:p>
    <w:p w14:paraId="7C8EFE0F" w14:textId="4DB8376B" w:rsidR="00881D55" w:rsidRDefault="00881D55" w:rsidP="00881D55">
      <w:pPr>
        <w:pStyle w:val="ListParagraph"/>
        <w:numPr>
          <w:ilvl w:val="0"/>
          <w:numId w:val="30"/>
        </w:numPr>
      </w:pPr>
      <w:r>
        <w:t>CLIK conference, Louisville, KY (</w:t>
      </w:r>
      <w:proofErr w:type="gramStart"/>
      <w:r>
        <w:t>August,</w:t>
      </w:r>
      <w:proofErr w:type="gramEnd"/>
      <w:r>
        <w:t xml:space="preserve"> 2023)</w:t>
      </w:r>
    </w:p>
    <w:p w14:paraId="25BE03C6" w14:textId="77777777" w:rsidR="00881D55" w:rsidRDefault="00881D55" w:rsidP="00CE4109"/>
    <w:p w14:paraId="17FA54FC" w14:textId="3613840F" w:rsidR="00CE4109" w:rsidRDefault="00CE4109" w:rsidP="00CE4109">
      <w:r>
        <w:t>Dual-Promotion: Bragging Better by Promoting Peers</w:t>
      </w:r>
    </w:p>
    <w:p w14:paraId="799AF89F" w14:textId="77777777" w:rsidR="00CE4109" w:rsidRDefault="00CE4109" w:rsidP="00CE4109">
      <w:pPr>
        <w:pStyle w:val="ListParagraph"/>
        <w:numPr>
          <w:ilvl w:val="0"/>
          <w:numId w:val="35"/>
        </w:numPr>
      </w:pPr>
      <w:r>
        <w:t>Society for Consumer Psychology, San Juan, PR (</w:t>
      </w:r>
      <w:proofErr w:type="gramStart"/>
      <w:r>
        <w:t>March,</w:t>
      </w:r>
      <w:proofErr w:type="gramEnd"/>
      <w:r>
        <w:t xml:space="preserve"> 2023)</w:t>
      </w:r>
    </w:p>
    <w:p w14:paraId="4368A0A3" w14:textId="4EF4872C" w:rsidR="00CE4109" w:rsidRDefault="00CE4109" w:rsidP="00B93FBF">
      <w:pPr>
        <w:pStyle w:val="ListParagraph"/>
        <w:numPr>
          <w:ilvl w:val="0"/>
          <w:numId w:val="35"/>
        </w:numPr>
      </w:pPr>
      <w:r>
        <w:t>Society for Personality and Social Psychology, Atlanta, GA (</w:t>
      </w:r>
      <w:proofErr w:type="gramStart"/>
      <w:r>
        <w:t>February,</w:t>
      </w:r>
      <w:proofErr w:type="gramEnd"/>
      <w:r>
        <w:t xml:space="preserve"> 2023)</w:t>
      </w:r>
    </w:p>
    <w:p w14:paraId="0CD66556" w14:textId="77777777" w:rsidR="00CE4109" w:rsidRDefault="00CE4109" w:rsidP="00B93FBF"/>
    <w:p w14:paraId="3832A800" w14:textId="1FE77092" w:rsidR="007916F2" w:rsidRDefault="007916F2" w:rsidP="00B93FBF">
      <w:r>
        <w:t>Exponential Numeracy and the Ability to Forecast COVID-19</w:t>
      </w:r>
    </w:p>
    <w:p w14:paraId="0B7A5239" w14:textId="18D7C9EA" w:rsidR="00D02C5A" w:rsidRDefault="00D02C5A" w:rsidP="00D02C5A">
      <w:pPr>
        <w:pStyle w:val="ListParagraph"/>
        <w:numPr>
          <w:ilvl w:val="0"/>
          <w:numId w:val="30"/>
        </w:numPr>
      </w:pPr>
      <w:r>
        <w:t>Penn-CMU Roybal Retreat, Hershey, PA (</w:t>
      </w:r>
      <w:proofErr w:type="gramStart"/>
      <w:r>
        <w:t>October,</w:t>
      </w:r>
      <w:proofErr w:type="gramEnd"/>
      <w:r>
        <w:t xml:space="preserve"> 2023)</w:t>
      </w:r>
    </w:p>
    <w:bookmarkEnd w:id="2"/>
    <w:p w14:paraId="6C867FD8" w14:textId="122AB54F" w:rsidR="007916F2" w:rsidRDefault="007916F2" w:rsidP="007916F2">
      <w:pPr>
        <w:pStyle w:val="ListParagraph"/>
        <w:numPr>
          <w:ilvl w:val="0"/>
          <w:numId w:val="30"/>
        </w:numPr>
      </w:pPr>
      <w:r>
        <w:t>Society for Consumer Psychology, virtual conference (</w:t>
      </w:r>
      <w:proofErr w:type="gramStart"/>
      <w:r>
        <w:t>March,</w:t>
      </w:r>
      <w:proofErr w:type="gramEnd"/>
      <w:r>
        <w:t xml:space="preserve"> 2022)</w:t>
      </w:r>
    </w:p>
    <w:p w14:paraId="33BF3395" w14:textId="77777777" w:rsidR="007916F2" w:rsidRDefault="007916F2" w:rsidP="00B93FBF"/>
    <w:p w14:paraId="0F1BBDDD" w14:textId="0A63DA6D" w:rsidR="00E30658" w:rsidRDefault="00E30658" w:rsidP="00B93FBF">
      <w:bookmarkStart w:id="3" w:name="_Hlk155261159"/>
      <w:r>
        <w:t>How Keeping or Revealing Others’ Secrets Influences Interpersonal Perceptions</w:t>
      </w:r>
    </w:p>
    <w:p w14:paraId="3DBE159A" w14:textId="356D6E76" w:rsidR="00FF13C1" w:rsidRDefault="00FF13C1" w:rsidP="00E30658">
      <w:pPr>
        <w:pStyle w:val="ListParagraph"/>
        <w:numPr>
          <w:ilvl w:val="0"/>
          <w:numId w:val="30"/>
        </w:numPr>
      </w:pPr>
      <w:r>
        <w:t>Self &amp; Identity Pre-conference, Society for Personality and Social Psychology, Atlanta, GA (</w:t>
      </w:r>
      <w:proofErr w:type="gramStart"/>
      <w:r>
        <w:t>February,</w:t>
      </w:r>
      <w:proofErr w:type="gramEnd"/>
      <w:r>
        <w:t xml:space="preserve"> 2023)</w:t>
      </w:r>
    </w:p>
    <w:bookmarkEnd w:id="3"/>
    <w:p w14:paraId="2462AFDF" w14:textId="0F6F5936" w:rsidR="00E30658" w:rsidRDefault="00E30658" w:rsidP="00E30658">
      <w:pPr>
        <w:pStyle w:val="ListParagraph"/>
        <w:numPr>
          <w:ilvl w:val="0"/>
          <w:numId w:val="30"/>
        </w:numPr>
      </w:pPr>
      <w:r>
        <w:t>Society for Experimental and Social Psychology, Santa Barbara, CA (</w:t>
      </w:r>
      <w:proofErr w:type="gramStart"/>
      <w:r>
        <w:t>October,</w:t>
      </w:r>
      <w:proofErr w:type="gramEnd"/>
      <w:r>
        <w:t xml:space="preserve"> 2021)</w:t>
      </w:r>
    </w:p>
    <w:p w14:paraId="22A99691" w14:textId="77777777" w:rsidR="00E30658" w:rsidRDefault="00E30658" w:rsidP="00B93FBF"/>
    <w:p w14:paraId="7B5B1C7F" w14:textId="364F7E35" w:rsidR="00B93FBF" w:rsidRDefault="00B93FBF" w:rsidP="00B93FBF">
      <w:r>
        <w:t>Choosing the Light Meal: Real-time Aggregation of Calorie Information Reduces Meal Calories</w:t>
      </w:r>
    </w:p>
    <w:p w14:paraId="3A2D945C" w14:textId="690A9E31" w:rsidR="00E810B2" w:rsidRDefault="00E810B2" w:rsidP="00B93FBF">
      <w:pPr>
        <w:pStyle w:val="ListParagraph"/>
        <w:numPr>
          <w:ilvl w:val="0"/>
          <w:numId w:val="35"/>
        </w:numPr>
      </w:pPr>
      <w:r>
        <w:t>Behavioral Economics and Health Symposium, virtual conference (</w:t>
      </w:r>
      <w:proofErr w:type="gramStart"/>
      <w:r>
        <w:t>December,</w:t>
      </w:r>
      <w:proofErr w:type="gramEnd"/>
      <w:r>
        <w:t xml:space="preserve"> 2020)</w:t>
      </w:r>
    </w:p>
    <w:p w14:paraId="0AC9B514" w14:textId="77777777" w:rsidR="00384E00" w:rsidRDefault="00384E00" w:rsidP="00B93FBF"/>
    <w:p w14:paraId="74EC89FB" w14:textId="0482036A" w:rsidR="00B93FBF" w:rsidRDefault="00D7586E" w:rsidP="00B93FBF">
      <w:r>
        <w:t>The (Better than Expected) Consequences of Asking Sensitive Questions</w:t>
      </w:r>
    </w:p>
    <w:p w14:paraId="3E31B6B1" w14:textId="53C0B89C" w:rsidR="00D7586E" w:rsidRDefault="0098383E" w:rsidP="00D7586E">
      <w:pPr>
        <w:pStyle w:val="ListParagraph"/>
        <w:numPr>
          <w:ilvl w:val="0"/>
          <w:numId w:val="35"/>
        </w:numPr>
      </w:pPr>
      <w:r>
        <w:t>CHIBE-PAIR Roybal Mini-Symposium, virtual conference (</w:t>
      </w:r>
      <w:proofErr w:type="gramStart"/>
      <w:r>
        <w:t>October</w:t>
      </w:r>
      <w:r w:rsidR="00E30658">
        <w:t>,</w:t>
      </w:r>
      <w:proofErr w:type="gramEnd"/>
      <w:r>
        <w:t xml:space="preserve"> 2020)</w:t>
      </w:r>
    </w:p>
    <w:p w14:paraId="30F2E3AE" w14:textId="23772133" w:rsidR="00A552C1" w:rsidRDefault="00A552C1" w:rsidP="00D7586E">
      <w:pPr>
        <w:pStyle w:val="ListParagraph"/>
        <w:numPr>
          <w:ilvl w:val="0"/>
          <w:numId w:val="35"/>
        </w:numPr>
      </w:pPr>
      <w:r>
        <w:t>Marketing Science, virtual conference (</w:t>
      </w:r>
      <w:proofErr w:type="gramStart"/>
      <w:r>
        <w:t>June</w:t>
      </w:r>
      <w:r w:rsidR="00E30658">
        <w:t>,</w:t>
      </w:r>
      <w:proofErr w:type="gramEnd"/>
      <w:r>
        <w:t xml:space="preserve"> 2021)</w:t>
      </w:r>
    </w:p>
    <w:p w14:paraId="70677C30" w14:textId="77777777" w:rsidR="00D7586E" w:rsidRDefault="00D7586E" w:rsidP="00B93FBF"/>
    <w:p w14:paraId="4A5E95A6" w14:textId="1AC3B792" w:rsidR="00816029" w:rsidRDefault="00816029" w:rsidP="00B93FBF">
      <w:r>
        <w:t>Eyes on the Price: Low-Income Individuals Prioritize Attention to Price over Calorie Information</w:t>
      </w:r>
    </w:p>
    <w:p w14:paraId="61661415" w14:textId="5763BDB4" w:rsidR="00816029" w:rsidRDefault="00816029" w:rsidP="00816029">
      <w:pPr>
        <w:pStyle w:val="ListParagraph"/>
        <w:numPr>
          <w:ilvl w:val="0"/>
          <w:numId w:val="36"/>
        </w:numPr>
      </w:pPr>
      <w:r>
        <w:t>Society for Consumer Psychology, Huntington Beach, CA (</w:t>
      </w:r>
      <w:proofErr w:type="gramStart"/>
      <w:r>
        <w:t>March,</w:t>
      </w:r>
      <w:proofErr w:type="gramEnd"/>
      <w:r>
        <w:t xml:space="preserve"> 2020</w:t>
      </w:r>
      <w:r w:rsidR="00E810B2">
        <w:t>)</w:t>
      </w:r>
    </w:p>
    <w:p w14:paraId="779DC9F8" w14:textId="77777777" w:rsidR="00816029" w:rsidRDefault="00816029" w:rsidP="00B93FBF"/>
    <w:p w14:paraId="1485D54E" w14:textId="77777777" w:rsidR="00B93FBF" w:rsidRDefault="00B93FBF" w:rsidP="00B93FBF">
      <w:r>
        <w:t>Choosing Commitment Contracts with Teeth: Decision Makers Select Effective Self-Control Strategies for Others but not for Themselves</w:t>
      </w:r>
    </w:p>
    <w:p w14:paraId="6D54CD20" w14:textId="28717E8E" w:rsidR="00B93FBF" w:rsidRDefault="00B93FBF" w:rsidP="00B93FBF">
      <w:pPr>
        <w:pStyle w:val="ListParagraph"/>
        <w:numPr>
          <w:ilvl w:val="0"/>
          <w:numId w:val="35"/>
        </w:numPr>
      </w:pPr>
      <w:r>
        <w:t>Penn-CMU Roybal Retreat, Hershey, PA (</w:t>
      </w:r>
      <w:proofErr w:type="gramStart"/>
      <w:r>
        <w:t>October,</w:t>
      </w:r>
      <w:proofErr w:type="gramEnd"/>
      <w:r>
        <w:t xml:space="preserve"> 2019)</w:t>
      </w:r>
    </w:p>
    <w:p w14:paraId="57BB7D1E" w14:textId="77777777" w:rsidR="00CE4109" w:rsidRDefault="00CE4109" w:rsidP="00B93FBF"/>
    <w:p w14:paraId="317B702F" w14:textId="77777777" w:rsidR="00CE4109" w:rsidRDefault="00CE4109" w:rsidP="00CE4109">
      <w:r>
        <w:t>Eliciting the Truth, the Whole Truth, and Nothing but the Truth: The Effect of Question Type on Deception</w:t>
      </w:r>
    </w:p>
    <w:p w14:paraId="500D6DCA" w14:textId="77777777" w:rsidR="00CE4109" w:rsidRDefault="00CE4109" w:rsidP="00CE4109">
      <w:pPr>
        <w:pStyle w:val="ListParagraph"/>
        <w:numPr>
          <w:ilvl w:val="0"/>
          <w:numId w:val="35"/>
        </w:numPr>
      </w:pPr>
      <w:r>
        <w:t>Society for Consumer Psychology, Savannah, GA (</w:t>
      </w:r>
      <w:proofErr w:type="gramStart"/>
      <w:r>
        <w:t>March,</w:t>
      </w:r>
      <w:proofErr w:type="gramEnd"/>
      <w:r>
        <w:t xml:space="preserve"> 2019)</w:t>
      </w:r>
    </w:p>
    <w:p w14:paraId="781AEBD7" w14:textId="77777777" w:rsidR="00CE4109" w:rsidRDefault="00CE4109" w:rsidP="00CE4109"/>
    <w:p w14:paraId="210088F3" w14:textId="2E39BD2B" w:rsidR="00FC15DF" w:rsidRDefault="00FC15DF" w:rsidP="00CE4109">
      <w:r>
        <w:t xml:space="preserve">Beyond Whether to Give: Using Quantity Requests to Increase Donation Rates </w:t>
      </w:r>
    </w:p>
    <w:p w14:paraId="610C6D1C" w14:textId="1F08D90C" w:rsidR="00B93FBF" w:rsidRDefault="00B93FBF" w:rsidP="00CE4109">
      <w:pPr>
        <w:pStyle w:val="ListParagraph"/>
        <w:numPr>
          <w:ilvl w:val="0"/>
          <w:numId w:val="33"/>
        </w:numPr>
      </w:pPr>
      <w:r>
        <w:t>Society for Consumer Psychology, Dallas, TX (</w:t>
      </w:r>
      <w:proofErr w:type="gramStart"/>
      <w:r>
        <w:t>February,</w:t>
      </w:r>
      <w:proofErr w:type="gramEnd"/>
      <w:r>
        <w:t xml:space="preserve"> 2018)</w:t>
      </w:r>
    </w:p>
    <w:p w14:paraId="56955A10" w14:textId="77777777" w:rsidR="00B93FBF" w:rsidRDefault="00B93FBF" w:rsidP="00B93FBF"/>
    <w:p w14:paraId="73AF9509" w14:textId="0A0AB98D" w:rsidR="00B93FBF" w:rsidRDefault="00B93FBF" w:rsidP="00B93FBF">
      <w:r w:rsidRPr="00F37858">
        <w:t xml:space="preserve">Commit to Change, or Change Your Commitment? Dynamic </w:t>
      </w:r>
      <w:r>
        <w:t>Demand for Goal Difficulty</w:t>
      </w:r>
    </w:p>
    <w:p w14:paraId="31F57AB3" w14:textId="58517709" w:rsidR="00B93FBF" w:rsidRDefault="00B93FBF" w:rsidP="00B93FBF">
      <w:pPr>
        <w:pStyle w:val="ListParagraph"/>
        <w:numPr>
          <w:ilvl w:val="0"/>
          <w:numId w:val="31"/>
        </w:numPr>
      </w:pPr>
      <w:r>
        <w:t>American Society of Health Economists, Atlanta, GA. (</w:t>
      </w:r>
      <w:proofErr w:type="gramStart"/>
      <w:r>
        <w:t>June,</w:t>
      </w:r>
      <w:proofErr w:type="gramEnd"/>
      <w:r>
        <w:t xml:space="preserve"> 2018)</w:t>
      </w:r>
    </w:p>
    <w:p w14:paraId="3170E564" w14:textId="48508C4E" w:rsidR="00B93FBF" w:rsidRDefault="00B93FBF" w:rsidP="00B93FBF">
      <w:pPr>
        <w:pStyle w:val="ListParagraph"/>
        <w:numPr>
          <w:ilvl w:val="0"/>
          <w:numId w:val="31"/>
        </w:numPr>
      </w:pPr>
      <w:r>
        <w:t>Society for Judgment and Decision Making, Vancouver, BC. (</w:t>
      </w:r>
      <w:proofErr w:type="gramStart"/>
      <w:r>
        <w:t>November,</w:t>
      </w:r>
      <w:proofErr w:type="gramEnd"/>
      <w:r>
        <w:t xml:space="preserve"> 2017)</w:t>
      </w:r>
    </w:p>
    <w:p w14:paraId="531D084A" w14:textId="552365B9" w:rsidR="00B93FBF" w:rsidRDefault="00B93FBF" w:rsidP="00B93FBF">
      <w:pPr>
        <w:pStyle w:val="ListParagraph"/>
        <w:numPr>
          <w:ilvl w:val="0"/>
          <w:numId w:val="31"/>
        </w:numPr>
      </w:pPr>
      <w:r>
        <w:t>Behavioral Economics and Health Symposium, Philadelphia, PA. (</w:t>
      </w:r>
      <w:proofErr w:type="gramStart"/>
      <w:r>
        <w:t>December,</w:t>
      </w:r>
      <w:proofErr w:type="gramEnd"/>
      <w:r>
        <w:t xml:space="preserve"> 2016)</w:t>
      </w:r>
    </w:p>
    <w:p w14:paraId="1BD3EC5B" w14:textId="4A025ECC" w:rsidR="00B93FBF" w:rsidRDefault="00B93FBF" w:rsidP="00B93FBF">
      <w:pPr>
        <w:pStyle w:val="ListParagraph"/>
        <w:numPr>
          <w:ilvl w:val="0"/>
          <w:numId w:val="31"/>
        </w:numPr>
      </w:pPr>
      <w:r>
        <w:t xml:space="preserve">Penn-CMU Roybal Retreat, </w:t>
      </w:r>
      <w:proofErr w:type="spellStart"/>
      <w:r>
        <w:t>Skytop</w:t>
      </w:r>
      <w:proofErr w:type="spellEnd"/>
      <w:r>
        <w:t>, PA. (</w:t>
      </w:r>
      <w:proofErr w:type="gramStart"/>
      <w:r>
        <w:t>October,</w:t>
      </w:r>
      <w:proofErr w:type="gramEnd"/>
      <w:r>
        <w:t xml:space="preserve"> 2016)</w:t>
      </w:r>
    </w:p>
    <w:p w14:paraId="67E13C85" w14:textId="77777777" w:rsidR="00B93FBF" w:rsidRDefault="00B93FBF" w:rsidP="00B93FBF"/>
    <w:p w14:paraId="753DD19C" w14:textId="77777777" w:rsidR="00B93FBF" w:rsidRDefault="00B93FBF" w:rsidP="00B93FBF">
      <w:r>
        <w:t>Are Low-Income People Capable of Using Calorie Labels? Differences between Low- and Higher-Income Participants in Menu Evaluation Tasks</w:t>
      </w:r>
    </w:p>
    <w:p w14:paraId="5F9F4A0D" w14:textId="57FB83DC" w:rsidR="00B93FBF" w:rsidRDefault="00B93FBF" w:rsidP="00B93FBF">
      <w:pPr>
        <w:pStyle w:val="ListParagraph"/>
        <w:numPr>
          <w:ilvl w:val="0"/>
          <w:numId w:val="28"/>
        </w:numPr>
      </w:pPr>
      <w:r>
        <w:t>Society for Consumer Psychology, San Francisco, CA. (</w:t>
      </w:r>
      <w:proofErr w:type="gramStart"/>
      <w:r>
        <w:t>February,</w:t>
      </w:r>
      <w:proofErr w:type="gramEnd"/>
      <w:r>
        <w:t xml:space="preserve"> 2017)</w:t>
      </w:r>
    </w:p>
    <w:p w14:paraId="7CE8C2A4" w14:textId="66FE8143" w:rsidR="00B93FBF" w:rsidRDefault="00B93FBF" w:rsidP="00B93FBF">
      <w:pPr>
        <w:pStyle w:val="ListParagraph"/>
        <w:numPr>
          <w:ilvl w:val="0"/>
          <w:numId w:val="28"/>
        </w:numPr>
      </w:pPr>
      <w:r>
        <w:t>Behavioral Science &amp; Policy Association, Washington, DC. (</w:t>
      </w:r>
      <w:proofErr w:type="gramStart"/>
      <w:r>
        <w:t>April,</w:t>
      </w:r>
      <w:proofErr w:type="gramEnd"/>
      <w:r>
        <w:t xml:space="preserve"> 2016)</w:t>
      </w:r>
    </w:p>
    <w:p w14:paraId="087FF954" w14:textId="4CB1C839" w:rsidR="00B93FBF" w:rsidRDefault="00B93FBF" w:rsidP="00B93FBF">
      <w:pPr>
        <w:pStyle w:val="ListParagraph"/>
        <w:numPr>
          <w:ilvl w:val="0"/>
          <w:numId w:val="28"/>
        </w:numPr>
      </w:pPr>
      <w:r>
        <w:t>Society for Judgment and Decision Making, Chicago, IL. (</w:t>
      </w:r>
      <w:proofErr w:type="gramStart"/>
      <w:r>
        <w:t>November,</w:t>
      </w:r>
      <w:proofErr w:type="gramEnd"/>
      <w:r>
        <w:t xml:space="preserve"> 2015)</w:t>
      </w:r>
    </w:p>
    <w:p w14:paraId="308CC6C9" w14:textId="5B5B073A" w:rsidR="00B93FBF" w:rsidRDefault="00B93FBF" w:rsidP="00B93FBF">
      <w:pPr>
        <w:pStyle w:val="ListParagraph"/>
        <w:numPr>
          <w:ilvl w:val="0"/>
          <w:numId w:val="28"/>
        </w:numPr>
      </w:pPr>
      <w:r>
        <w:t>Penn-CMU Roybal Retreat, Cape May, NJ (</w:t>
      </w:r>
      <w:proofErr w:type="gramStart"/>
      <w:r>
        <w:t>October,</w:t>
      </w:r>
      <w:proofErr w:type="gramEnd"/>
      <w:r>
        <w:t xml:space="preserve"> 2015)</w:t>
      </w:r>
    </w:p>
    <w:p w14:paraId="5FA55581" w14:textId="77777777" w:rsidR="00B93FBF" w:rsidRDefault="00B93FBF" w:rsidP="00B5501A"/>
    <w:p w14:paraId="3DDB34E9" w14:textId="3E26555B" w:rsidR="00BA0D61" w:rsidRDefault="00B34F6A" w:rsidP="00B5501A">
      <w:r>
        <w:t>Advance Ordering for Healthier Eating? Field Experiments on the Relationship betw</w:t>
      </w:r>
      <w:r w:rsidR="00BA0D61">
        <w:t>een Time Delay and Meal Content</w:t>
      </w:r>
    </w:p>
    <w:p w14:paraId="1D89ADF5" w14:textId="4E3111B6" w:rsidR="00B34F6A" w:rsidRDefault="00630FF3" w:rsidP="00BA0D61">
      <w:pPr>
        <w:pStyle w:val="ListParagraph"/>
        <w:numPr>
          <w:ilvl w:val="0"/>
          <w:numId w:val="26"/>
        </w:numPr>
      </w:pPr>
      <w:r>
        <w:t>American</w:t>
      </w:r>
      <w:r w:rsidR="00B34F6A">
        <w:t xml:space="preserve"> Society of Health Economists, Philadelphia, PA.</w:t>
      </w:r>
      <w:r w:rsidR="00BA0D61">
        <w:t xml:space="preserve"> (</w:t>
      </w:r>
      <w:proofErr w:type="gramStart"/>
      <w:r w:rsidR="00BA0D61">
        <w:t>June,</w:t>
      </w:r>
      <w:proofErr w:type="gramEnd"/>
      <w:r w:rsidR="00BA0D61">
        <w:t xml:space="preserve"> 2016)</w:t>
      </w:r>
    </w:p>
    <w:p w14:paraId="45E34547" w14:textId="4B81648F" w:rsidR="00BA0D61" w:rsidRDefault="00BA0D61" w:rsidP="00BA0D61">
      <w:pPr>
        <w:pStyle w:val="ListParagraph"/>
        <w:numPr>
          <w:ilvl w:val="0"/>
          <w:numId w:val="26"/>
        </w:numPr>
      </w:pPr>
      <w:r w:rsidRPr="00BA0D61">
        <w:rPr>
          <w:rStyle w:val="apple-converted-space"/>
          <w:color w:val="000000"/>
        </w:rPr>
        <w:t>Association for Consumer Research, Baltimore, MD.</w:t>
      </w:r>
      <w:r>
        <w:rPr>
          <w:rStyle w:val="apple-converted-space"/>
          <w:color w:val="000000"/>
        </w:rPr>
        <w:t xml:space="preserve"> (</w:t>
      </w:r>
      <w:proofErr w:type="gramStart"/>
      <w:r>
        <w:rPr>
          <w:rStyle w:val="apple-converted-space"/>
          <w:color w:val="000000"/>
        </w:rPr>
        <w:t>October,</w:t>
      </w:r>
      <w:proofErr w:type="gramEnd"/>
      <w:r>
        <w:rPr>
          <w:rStyle w:val="apple-converted-space"/>
          <w:color w:val="000000"/>
        </w:rPr>
        <w:t xml:space="preserve"> 2014)</w:t>
      </w:r>
    </w:p>
    <w:p w14:paraId="147544D4" w14:textId="3DFB9BF0" w:rsidR="00BA0D61" w:rsidRPr="005672BB" w:rsidRDefault="00BA0D61" w:rsidP="00BA0D61">
      <w:pPr>
        <w:pStyle w:val="ListParagraph"/>
        <w:numPr>
          <w:ilvl w:val="0"/>
          <w:numId w:val="26"/>
        </w:numPr>
      </w:pPr>
      <w:r w:rsidRPr="005672BB">
        <w:t xml:space="preserve">Academy of Management, Orlando, FL. </w:t>
      </w:r>
      <w:r>
        <w:t>(</w:t>
      </w:r>
      <w:proofErr w:type="gramStart"/>
      <w:r>
        <w:t>August,</w:t>
      </w:r>
      <w:proofErr w:type="gramEnd"/>
      <w:r>
        <w:t xml:space="preserve"> 2013)</w:t>
      </w:r>
    </w:p>
    <w:p w14:paraId="37F34206" w14:textId="77777777" w:rsidR="00B34F6A" w:rsidRDefault="00B34F6A" w:rsidP="00B5501A"/>
    <w:p w14:paraId="2FF272F8" w14:textId="77777777" w:rsidR="007C4EE1" w:rsidRDefault="006917CE" w:rsidP="00BA0D61">
      <w:r w:rsidRPr="005672BB">
        <w:t>The Contradictory Effects of Aggregation in Nutrition Information</w:t>
      </w:r>
    </w:p>
    <w:p w14:paraId="03315A61" w14:textId="789A25CB" w:rsidR="006917CE" w:rsidRPr="005672BB" w:rsidRDefault="006917CE" w:rsidP="007C4EE1">
      <w:pPr>
        <w:pStyle w:val="ListParagraph"/>
        <w:numPr>
          <w:ilvl w:val="0"/>
          <w:numId w:val="28"/>
        </w:numPr>
      </w:pPr>
      <w:r w:rsidRPr="005672BB">
        <w:t xml:space="preserve">Behavioral Science of Eating, Pittsburgh, PA. </w:t>
      </w:r>
      <w:r w:rsidR="007C4EE1">
        <w:t>(</w:t>
      </w:r>
      <w:proofErr w:type="gramStart"/>
      <w:r w:rsidR="007C4EE1">
        <w:t>January,</w:t>
      </w:r>
      <w:proofErr w:type="gramEnd"/>
      <w:r w:rsidR="007C4EE1">
        <w:t xml:space="preserve"> 2014)</w:t>
      </w:r>
    </w:p>
    <w:p w14:paraId="618D6C66" w14:textId="77777777" w:rsidR="00B93FBF" w:rsidRDefault="00B93FBF" w:rsidP="00B93FBF"/>
    <w:p w14:paraId="1F367CBC" w14:textId="0D8FD28F" w:rsidR="00B93FBF" w:rsidRDefault="00B93FBF" w:rsidP="00B93FBF">
      <w:r>
        <w:t>Calorie Label Formats: Using Numeric and Traffic Light Calorie Labels to Reduce Lunch Calories</w:t>
      </w:r>
    </w:p>
    <w:p w14:paraId="085BF0CC" w14:textId="4CA8D442" w:rsidR="00B93FBF" w:rsidRDefault="00B93FBF" w:rsidP="00B93FBF">
      <w:pPr>
        <w:pStyle w:val="ListParagraph"/>
        <w:numPr>
          <w:ilvl w:val="0"/>
          <w:numId w:val="27"/>
        </w:numPr>
      </w:pPr>
      <w:r w:rsidRPr="005672BB">
        <w:t>Society for Judgment and Decision Making, Toronto, ON.</w:t>
      </w:r>
      <w:r>
        <w:t xml:space="preserve"> (</w:t>
      </w:r>
      <w:proofErr w:type="gramStart"/>
      <w:r>
        <w:t>November,</w:t>
      </w:r>
      <w:proofErr w:type="gramEnd"/>
      <w:r>
        <w:t xml:space="preserve"> 2013)</w:t>
      </w:r>
    </w:p>
    <w:p w14:paraId="66399002" w14:textId="03E3B708" w:rsidR="00B93FBF" w:rsidRDefault="00B93FBF" w:rsidP="00B93FBF">
      <w:pPr>
        <w:pStyle w:val="ListParagraph"/>
        <w:numPr>
          <w:ilvl w:val="0"/>
          <w:numId w:val="27"/>
        </w:numPr>
      </w:pPr>
      <w:r>
        <w:t>Penn-CMU Roybal Retreat, Cape May, NJ (</w:t>
      </w:r>
      <w:proofErr w:type="gramStart"/>
      <w:r>
        <w:t>October,</w:t>
      </w:r>
      <w:proofErr w:type="gramEnd"/>
      <w:r>
        <w:t xml:space="preserve"> 2013)</w:t>
      </w:r>
    </w:p>
    <w:p w14:paraId="1764FD41" w14:textId="77777777" w:rsidR="006917CE" w:rsidRPr="005672BB" w:rsidRDefault="006917CE" w:rsidP="006917CE">
      <w:pPr>
        <w:ind w:left="720"/>
      </w:pPr>
    </w:p>
    <w:p w14:paraId="747B0531" w14:textId="77777777" w:rsidR="007C4EE1" w:rsidRDefault="00BF6074" w:rsidP="00CB3678">
      <w:r w:rsidRPr="005672BB">
        <w:t>Menu Labeling: Posting Calories versus Traffic Lights to Encourage Healthie</w:t>
      </w:r>
      <w:r w:rsidR="007C4EE1">
        <w:t>r Eating</w:t>
      </w:r>
    </w:p>
    <w:p w14:paraId="2E831A78" w14:textId="321276B8" w:rsidR="00702D2A" w:rsidRPr="005672BB" w:rsidRDefault="00BF6074" w:rsidP="00702D2A">
      <w:pPr>
        <w:pStyle w:val="ListParagraph"/>
        <w:numPr>
          <w:ilvl w:val="0"/>
          <w:numId w:val="28"/>
        </w:numPr>
      </w:pPr>
      <w:r w:rsidRPr="005672BB">
        <w:t xml:space="preserve">Society for Judgment and </w:t>
      </w:r>
      <w:proofErr w:type="gramStart"/>
      <w:r w:rsidRPr="005672BB">
        <w:t>Decision Making</w:t>
      </w:r>
      <w:proofErr w:type="gramEnd"/>
      <w:r w:rsidRPr="005672BB">
        <w:t xml:space="preserve"> Annual Conference, Seattle, WA. </w:t>
      </w:r>
      <w:r w:rsidR="007C4EE1">
        <w:t>(</w:t>
      </w:r>
      <w:proofErr w:type="gramStart"/>
      <w:r w:rsidR="007C4EE1">
        <w:t>November,</w:t>
      </w:r>
      <w:proofErr w:type="gramEnd"/>
      <w:r w:rsidR="007C4EE1">
        <w:t xml:space="preserve"> 2011)</w:t>
      </w:r>
    </w:p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90"/>
      </w:tblGrid>
      <w:tr w:rsidR="00891A97" w:rsidRPr="005672BB" w14:paraId="642A3E06" w14:textId="77777777" w:rsidTr="00833135">
        <w:tc>
          <w:tcPr>
            <w:tcW w:w="9090" w:type="dxa"/>
            <w:tcBorders>
              <w:bottom w:val="single" w:sz="4" w:space="0" w:color="auto"/>
            </w:tcBorders>
          </w:tcPr>
          <w:p w14:paraId="07B5CA9B" w14:textId="77777777" w:rsidR="00891A97" w:rsidRPr="005672BB" w:rsidRDefault="00891A97" w:rsidP="00833135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INVITED </w:t>
            </w:r>
            <w:r w:rsidR="00365491">
              <w:rPr>
                <w:rFonts w:ascii="Times New Roman" w:hAnsi="Times New Roman"/>
              </w:rPr>
              <w:t xml:space="preserve">ACADEMIC </w:t>
            </w:r>
            <w:r>
              <w:rPr>
                <w:rFonts w:ascii="Times New Roman" w:hAnsi="Times New Roman"/>
              </w:rPr>
              <w:t>TALKS</w:t>
            </w:r>
          </w:p>
        </w:tc>
      </w:tr>
    </w:tbl>
    <w:p w14:paraId="5DC1C4EB" w14:textId="27524FFC" w:rsidR="00D02C5A" w:rsidRDefault="00D02C5A" w:rsidP="00972020">
      <w:bookmarkStart w:id="4" w:name="_Hlk155261214"/>
      <w:r>
        <w:t>Carnegie Mellon University (</w:t>
      </w:r>
      <w:proofErr w:type="gramStart"/>
      <w:r>
        <w:t>October,</w:t>
      </w:r>
      <w:proofErr w:type="gramEnd"/>
      <w:r>
        <w:t xml:space="preserve"> 2023)</w:t>
      </w:r>
    </w:p>
    <w:p w14:paraId="5F7EAF49" w14:textId="2969DFF7" w:rsidR="00ED2D22" w:rsidRDefault="00ED2D22" w:rsidP="00972020">
      <w:r>
        <w:t>Washington University in St. Louis (</w:t>
      </w:r>
      <w:proofErr w:type="gramStart"/>
      <w:r>
        <w:t>February,</w:t>
      </w:r>
      <w:proofErr w:type="gramEnd"/>
      <w:r>
        <w:t xml:space="preserve"> 2023)</w:t>
      </w:r>
    </w:p>
    <w:bookmarkEnd w:id="4"/>
    <w:p w14:paraId="6D825D4D" w14:textId="16806ED0" w:rsidR="00ED2D22" w:rsidRDefault="00ED2D22" w:rsidP="00972020">
      <w:r>
        <w:lastRenderedPageBreak/>
        <w:t>Vanderbilt University (</w:t>
      </w:r>
      <w:proofErr w:type="gramStart"/>
      <w:r>
        <w:t>October,</w:t>
      </w:r>
      <w:proofErr w:type="gramEnd"/>
      <w:r>
        <w:t xml:space="preserve"> 2022)</w:t>
      </w:r>
    </w:p>
    <w:p w14:paraId="22EA651E" w14:textId="20F7DA4E" w:rsidR="00DF0239" w:rsidRDefault="00DF0239" w:rsidP="00972020">
      <w:r>
        <w:t>University of Georgia (</w:t>
      </w:r>
      <w:proofErr w:type="gramStart"/>
      <w:r>
        <w:t>November,</w:t>
      </w:r>
      <w:proofErr w:type="gramEnd"/>
      <w:r>
        <w:t xml:space="preserve"> 2021)</w:t>
      </w:r>
    </w:p>
    <w:p w14:paraId="500C0DCF" w14:textId="2527F6F5" w:rsidR="00DF0239" w:rsidRDefault="00DF0239" w:rsidP="00972020">
      <w:r>
        <w:t>University of Florida (</w:t>
      </w:r>
      <w:proofErr w:type="gramStart"/>
      <w:r>
        <w:t>November,</w:t>
      </w:r>
      <w:proofErr w:type="gramEnd"/>
      <w:r>
        <w:t xml:space="preserve"> 2021)</w:t>
      </w:r>
    </w:p>
    <w:p w14:paraId="71B9CBB0" w14:textId="1EB4F717" w:rsidR="00DF0239" w:rsidRDefault="00DF0239" w:rsidP="00972020">
      <w:r>
        <w:t>University of South Carolina (</w:t>
      </w:r>
      <w:proofErr w:type="gramStart"/>
      <w:r>
        <w:t>October,</w:t>
      </w:r>
      <w:proofErr w:type="gramEnd"/>
      <w:r>
        <w:t xml:space="preserve"> 2021)</w:t>
      </w:r>
    </w:p>
    <w:p w14:paraId="6044C072" w14:textId="797AA932" w:rsidR="00972020" w:rsidRDefault="00972020" w:rsidP="00972020">
      <w:r>
        <w:t>UY Symposium, Salt Lake City, UT (</w:t>
      </w:r>
      <w:proofErr w:type="gramStart"/>
      <w:r>
        <w:t>September,</w:t>
      </w:r>
      <w:proofErr w:type="gramEnd"/>
      <w:r>
        <w:t xml:space="preserve"> 2017)</w:t>
      </w:r>
    </w:p>
    <w:p w14:paraId="14BB8E9B" w14:textId="3CB7793A" w:rsidR="009A7363" w:rsidRDefault="009A7363" w:rsidP="00891A97">
      <w:proofErr w:type="spellStart"/>
      <w:r>
        <w:t>Behavioural</w:t>
      </w:r>
      <w:proofErr w:type="spellEnd"/>
      <w:r>
        <w:t xml:space="preserve"> Insights Team, London, UK (</w:t>
      </w:r>
      <w:proofErr w:type="gramStart"/>
      <w:r>
        <w:t>May,</w:t>
      </w:r>
      <w:proofErr w:type="gramEnd"/>
      <w:r>
        <w:t xml:space="preserve"> 2017)</w:t>
      </w:r>
    </w:p>
    <w:p w14:paraId="7A5A9278" w14:textId="739F2E13" w:rsidR="006647A3" w:rsidRDefault="00972020" w:rsidP="00891A97">
      <w:r>
        <w:t>University of Pittsburgh (</w:t>
      </w:r>
      <w:proofErr w:type="gramStart"/>
      <w:r>
        <w:t>February,</w:t>
      </w:r>
      <w:proofErr w:type="gramEnd"/>
      <w:r>
        <w:t xml:space="preserve"> 2017)</w:t>
      </w:r>
      <w:r w:rsidR="006647A3">
        <w:tab/>
      </w:r>
    </w:p>
    <w:p w14:paraId="7FB1EE57" w14:textId="44650C8C" w:rsidR="00365491" w:rsidRDefault="00365491" w:rsidP="00891A97">
      <w:r>
        <w:t>University of Utah (</w:t>
      </w:r>
      <w:proofErr w:type="gramStart"/>
      <w:r>
        <w:t>November,</w:t>
      </w:r>
      <w:proofErr w:type="gramEnd"/>
      <w:r>
        <w:t xml:space="preserve"> 2016)</w:t>
      </w:r>
    </w:p>
    <w:p w14:paraId="68117D68" w14:textId="1F636D4E" w:rsidR="00365491" w:rsidRDefault="00365491" w:rsidP="00891A97">
      <w:r>
        <w:t>University of Chicago (</w:t>
      </w:r>
      <w:proofErr w:type="gramStart"/>
      <w:r>
        <w:t>October,</w:t>
      </w:r>
      <w:proofErr w:type="gramEnd"/>
      <w:r>
        <w:t xml:space="preserve"> 2016)</w:t>
      </w:r>
    </w:p>
    <w:p w14:paraId="0204FE17" w14:textId="6EF746C9" w:rsidR="00365491" w:rsidRDefault="00365491" w:rsidP="00891A97">
      <w:r>
        <w:t>University of Pennsylvania (</w:t>
      </w:r>
      <w:proofErr w:type="gramStart"/>
      <w:r>
        <w:t>April,</w:t>
      </w:r>
      <w:proofErr w:type="gramEnd"/>
      <w:r>
        <w:t xml:space="preserve"> 2016)</w:t>
      </w:r>
    </w:p>
    <w:p w14:paraId="14945CC6" w14:textId="2F0BB3A3" w:rsidR="00365491" w:rsidRDefault="00365491" w:rsidP="00891A97">
      <w:r>
        <w:t>University of Leeds (</w:t>
      </w:r>
      <w:proofErr w:type="gramStart"/>
      <w:r>
        <w:t>April,</w:t>
      </w:r>
      <w:proofErr w:type="gramEnd"/>
      <w:r>
        <w:t xml:space="preserve"> 2016)</w:t>
      </w:r>
    </w:p>
    <w:p w14:paraId="1AB7D60D" w14:textId="5B2ED76F" w:rsidR="003C4869" w:rsidRDefault="003C4869" w:rsidP="00891A97">
      <w:r>
        <w:t>University of New Mexico (</w:t>
      </w:r>
      <w:proofErr w:type="gramStart"/>
      <w:r>
        <w:t>December,</w:t>
      </w:r>
      <w:proofErr w:type="gramEnd"/>
      <w:r>
        <w:t xml:space="preserve"> 2014)</w:t>
      </w:r>
    </w:p>
    <w:p w14:paraId="199B6B18" w14:textId="3083FBFA" w:rsidR="00365491" w:rsidRDefault="00365491" w:rsidP="00DF0239">
      <w:r>
        <w:t>Univers</w:t>
      </w:r>
      <w:r w:rsidR="003C4869">
        <w:t>ity of Pennsylvania (</w:t>
      </w:r>
      <w:proofErr w:type="gramStart"/>
      <w:r w:rsidR="003C4869">
        <w:t>June,</w:t>
      </w:r>
      <w:proofErr w:type="gramEnd"/>
      <w:r w:rsidR="003C4869">
        <w:t xml:space="preserve"> 2014)</w:t>
      </w:r>
    </w:p>
    <w:p w14:paraId="79DE523B" w14:textId="77777777" w:rsidR="00430A89" w:rsidRDefault="00430A89" w:rsidP="003C4869">
      <w:pPr>
        <w:ind w:firstLine="720"/>
      </w:pPr>
    </w:p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90"/>
      </w:tblGrid>
      <w:tr w:rsidR="00B36259" w:rsidRPr="005672BB" w14:paraId="0C2AEDDC" w14:textId="77777777" w:rsidTr="00833135">
        <w:tc>
          <w:tcPr>
            <w:tcW w:w="9090" w:type="dxa"/>
            <w:tcBorders>
              <w:bottom w:val="single" w:sz="4" w:space="0" w:color="auto"/>
            </w:tcBorders>
          </w:tcPr>
          <w:p w14:paraId="7A683E4C" w14:textId="77777777" w:rsidR="00B36259" w:rsidRPr="005672BB" w:rsidRDefault="00B36259" w:rsidP="00833135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TEACHING EXPERIENCE</w:t>
            </w:r>
          </w:p>
        </w:tc>
      </w:tr>
    </w:tbl>
    <w:p w14:paraId="11CBB9A7" w14:textId="1E5CECF2" w:rsidR="00D02C5A" w:rsidRDefault="00D02C5A" w:rsidP="00B36259">
      <w:r>
        <w:t>C</w:t>
      </w:r>
      <w:r w:rsidR="00EB1EDB">
        <w:t>onsu</w:t>
      </w:r>
      <w:r>
        <w:t>mer Insights for Marketing Decision Making (Instructor, MBA and Master’s level)</w:t>
      </w:r>
    </w:p>
    <w:p w14:paraId="7C90D52E" w14:textId="0F72B161" w:rsidR="00D02C5A" w:rsidRDefault="00D02C5A" w:rsidP="00B36259">
      <w:r>
        <w:t>Owen Graduate School of Management, Vanderbilt University. Fall 2023</w:t>
      </w:r>
    </w:p>
    <w:p w14:paraId="7A4DC034" w14:textId="77777777" w:rsidR="00D02C5A" w:rsidRDefault="00D02C5A" w:rsidP="00B36259"/>
    <w:p w14:paraId="09CD896F" w14:textId="4F9DF85C" w:rsidR="00152A90" w:rsidRDefault="00152A90" w:rsidP="00B36259">
      <w:r>
        <w:t>MBA Consumer Behavior (Instructor, MBA)</w:t>
      </w:r>
    </w:p>
    <w:p w14:paraId="4A5D135F" w14:textId="6E166031" w:rsidR="00152A90" w:rsidRDefault="00152A90" w:rsidP="00B36259">
      <w:r>
        <w:t>Eccles School of Business, University of Utah. Spring 2023</w:t>
      </w:r>
    </w:p>
    <w:p w14:paraId="75928C2E" w14:textId="77777777" w:rsidR="00152A90" w:rsidRDefault="00152A90" w:rsidP="00B36259"/>
    <w:p w14:paraId="65F3DB53" w14:textId="2D1E1183" w:rsidR="00042B63" w:rsidRDefault="00042B63" w:rsidP="00B36259">
      <w:r>
        <w:t>Behavioral Economics and Health Policy (Instructor</w:t>
      </w:r>
      <w:r w:rsidR="004B0B6C">
        <w:t>, Master’s level</w:t>
      </w:r>
      <w:r>
        <w:t>)</w:t>
      </w:r>
    </w:p>
    <w:p w14:paraId="5731E727" w14:textId="6B11AB22" w:rsidR="00042B63" w:rsidRDefault="00042B63" w:rsidP="00B36259">
      <w:r>
        <w:t>Eccles School of Business, University of Utah. Spring 2018</w:t>
      </w:r>
      <w:r w:rsidR="00972020">
        <w:t>, 2019</w:t>
      </w:r>
      <w:r w:rsidR="00FC15DF">
        <w:t xml:space="preserve">, </w:t>
      </w:r>
      <w:r w:rsidR="009F4D04">
        <w:t>2</w:t>
      </w:r>
      <w:r w:rsidR="00FC15DF">
        <w:t>020</w:t>
      </w:r>
      <w:r w:rsidR="009F4D04">
        <w:t>, 2021</w:t>
      </w:r>
    </w:p>
    <w:p w14:paraId="307DA181" w14:textId="77777777" w:rsidR="00BE4D52" w:rsidRDefault="00BE4D52" w:rsidP="00B36259"/>
    <w:p w14:paraId="5EA99FA3" w14:textId="67C839A1" w:rsidR="006647A3" w:rsidRDefault="006647A3" w:rsidP="00D7586E">
      <w:r>
        <w:t xml:space="preserve">Marketing for Health Care Professionals </w:t>
      </w:r>
      <w:r w:rsidR="004B0B6C">
        <w:t xml:space="preserve">(Instructor, </w:t>
      </w:r>
      <w:proofErr w:type="gramStart"/>
      <w:r w:rsidR="004B0B6C">
        <w:t>Master’s</w:t>
      </w:r>
      <w:proofErr w:type="gramEnd"/>
      <w:r w:rsidR="004B0B6C">
        <w:t xml:space="preserve"> level)</w:t>
      </w:r>
    </w:p>
    <w:p w14:paraId="2C5E1EE3" w14:textId="04915B97" w:rsidR="006647A3" w:rsidRDefault="006647A3" w:rsidP="00B36259">
      <w:r>
        <w:t>Eccles School of Business, University of Utah. Fall 2017</w:t>
      </w:r>
      <w:r w:rsidR="003E55AA">
        <w:t>, 2018</w:t>
      </w:r>
      <w:r w:rsidR="00972020">
        <w:t>, 2019</w:t>
      </w:r>
      <w:r w:rsidR="00430A89">
        <w:t>, 2020</w:t>
      </w:r>
      <w:r w:rsidR="000B1298">
        <w:t>, 2021</w:t>
      </w:r>
      <w:r w:rsidR="00152A90">
        <w:t>, 2022</w:t>
      </w:r>
    </w:p>
    <w:p w14:paraId="728C1387" w14:textId="77777777" w:rsidR="00430A89" w:rsidRDefault="00430A89" w:rsidP="00B36259"/>
    <w:p w14:paraId="1FFFC579" w14:textId="42251194" w:rsidR="006647A3" w:rsidRDefault="006647A3" w:rsidP="00B36259">
      <w:r>
        <w:t>Behavioral Economics in Health Care (Instructor</w:t>
      </w:r>
      <w:r w:rsidR="00D7586E">
        <w:t xml:space="preserve">, </w:t>
      </w:r>
      <w:proofErr w:type="gramStart"/>
      <w:r w:rsidR="00D7586E">
        <w:t>Master’s</w:t>
      </w:r>
      <w:proofErr w:type="gramEnd"/>
      <w:r w:rsidR="00D7586E">
        <w:t xml:space="preserve"> level</w:t>
      </w:r>
      <w:r>
        <w:t>)</w:t>
      </w:r>
    </w:p>
    <w:p w14:paraId="3247763E" w14:textId="77777777" w:rsidR="006647A3" w:rsidRDefault="006647A3" w:rsidP="00B36259">
      <w:r>
        <w:t>Washington and Jefferson College. Summer 2017</w:t>
      </w:r>
    </w:p>
    <w:p w14:paraId="7A9006B4" w14:textId="77777777" w:rsidR="006647A3" w:rsidRDefault="006647A3" w:rsidP="00B36259"/>
    <w:p w14:paraId="025E33F6" w14:textId="5A2C8C9F" w:rsidR="00B36259" w:rsidRDefault="00B36259" w:rsidP="00B36259">
      <w:r w:rsidRPr="005672BB">
        <w:t>Behavioral Economics and Public Policy (Instructor</w:t>
      </w:r>
      <w:r w:rsidR="004B0B6C">
        <w:t xml:space="preserve">, Undergraduate and </w:t>
      </w:r>
      <w:proofErr w:type="gramStart"/>
      <w:r w:rsidR="004B0B6C">
        <w:t>Master’s</w:t>
      </w:r>
      <w:proofErr w:type="gramEnd"/>
      <w:r w:rsidR="004B0B6C">
        <w:t xml:space="preserve"> combined</w:t>
      </w:r>
      <w:r w:rsidRPr="005672BB">
        <w:t>)</w:t>
      </w:r>
    </w:p>
    <w:p w14:paraId="72FC0E8D" w14:textId="77777777" w:rsidR="00B36259" w:rsidRDefault="00B36259" w:rsidP="00B36259">
      <w:r w:rsidRPr="005672BB">
        <w:t>Carnegie Mellon University. Spring 2014</w:t>
      </w:r>
    </w:p>
    <w:p w14:paraId="4AC71B2E" w14:textId="77777777" w:rsidR="00B36259" w:rsidRPr="005672BB" w:rsidRDefault="00B36259" w:rsidP="00B36259">
      <w:pPr>
        <w:ind w:firstLine="720"/>
      </w:pPr>
    </w:p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90"/>
      </w:tblGrid>
      <w:tr w:rsidR="005672BB" w:rsidRPr="005672BB" w14:paraId="3940F1D8" w14:textId="77777777" w:rsidTr="00E04EE5">
        <w:tc>
          <w:tcPr>
            <w:tcW w:w="9090" w:type="dxa"/>
            <w:tcBorders>
              <w:bottom w:val="single" w:sz="4" w:space="0" w:color="auto"/>
            </w:tcBorders>
          </w:tcPr>
          <w:p w14:paraId="536A8A1A" w14:textId="009A1980" w:rsidR="005672BB" w:rsidRPr="005672BB" w:rsidRDefault="00B93FBF" w:rsidP="00E541FB">
            <w:pPr>
              <w:pStyle w:val="Heading1"/>
              <w:rPr>
                <w:rFonts w:ascii="Times New Roman" w:hAnsi="Times New Roman"/>
              </w:rPr>
            </w:pPr>
            <w:r>
              <w:br w:type="page"/>
            </w:r>
            <w:r w:rsidR="00353885">
              <w:br w:type="page"/>
            </w:r>
            <w:r w:rsidR="005672BB">
              <w:rPr>
                <w:rFonts w:ascii="Times New Roman" w:hAnsi="Times New Roman"/>
              </w:rPr>
              <w:t>S</w:t>
            </w:r>
            <w:r w:rsidR="004B0B6C">
              <w:rPr>
                <w:rFonts w:ascii="Times New Roman" w:hAnsi="Times New Roman"/>
              </w:rPr>
              <w:t>ELECTED S</w:t>
            </w:r>
            <w:r w:rsidR="005672BB">
              <w:rPr>
                <w:rFonts w:ascii="Times New Roman" w:hAnsi="Times New Roman"/>
              </w:rPr>
              <w:t>ERVICE</w:t>
            </w:r>
          </w:p>
        </w:tc>
      </w:tr>
    </w:tbl>
    <w:p w14:paraId="5A67DFB6" w14:textId="77777777" w:rsidR="00D41901" w:rsidRDefault="00D41901" w:rsidP="00FC3F95">
      <w:pPr>
        <w:rPr>
          <w:b/>
        </w:rPr>
      </w:pPr>
      <w:r>
        <w:rPr>
          <w:b/>
        </w:rPr>
        <w:t>Editorial Review Board</w:t>
      </w:r>
    </w:p>
    <w:p w14:paraId="7B2AF02E" w14:textId="02C8321E" w:rsidR="00D41901" w:rsidRPr="00D41901" w:rsidRDefault="00D41901" w:rsidP="00FC3F95">
      <w:pPr>
        <w:rPr>
          <w:bCs/>
        </w:rPr>
      </w:pPr>
      <w:r>
        <w:rPr>
          <w:b/>
        </w:rPr>
        <w:tab/>
      </w:r>
      <w:r>
        <w:rPr>
          <w:bCs/>
        </w:rPr>
        <w:t>Journal of Public Policy &amp; Marketing (2023-Present)</w:t>
      </w:r>
    </w:p>
    <w:p w14:paraId="0C099D8D" w14:textId="5DFE2DAB" w:rsidR="000B1298" w:rsidRPr="000B1298" w:rsidRDefault="004B0B6C" w:rsidP="00FC3F95">
      <w:pPr>
        <w:rPr>
          <w:b/>
        </w:rPr>
      </w:pPr>
      <w:r>
        <w:rPr>
          <w:b/>
        </w:rPr>
        <w:t>Invited</w:t>
      </w:r>
      <w:r w:rsidR="00E541FB">
        <w:rPr>
          <w:b/>
        </w:rPr>
        <w:t xml:space="preserve"> </w:t>
      </w:r>
      <w:r w:rsidR="00494093">
        <w:rPr>
          <w:b/>
        </w:rPr>
        <w:t>Reviewer</w:t>
      </w:r>
    </w:p>
    <w:p w14:paraId="0AB2ADBF" w14:textId="20E1A87E" w:rsidR="003E55AA" w:rsidRDefault="00494093" w:rsidP="000B1298">
      <w:pPr>
        <w:ind w:firstLine="720"/>
      </w:pPr>
      <w:r>
        <w:t>Behavioral Science &amp; Policy</w:t>
      </w:r>
    </w:p>
    <w:p w14:paraId="0F121CBE" w14:textId="77777777" w:rsidR="000B1298" w:rsidRDefault="004D263D" w:rsidP="00FC3F95">
      <w:r>
        <w:tab/>
      </w:r>
      <w:r w:rsidR="000B1298">
        <w:t>Journal of the Association for Consumer Research</w:t>
      </w:r>
    </w:p>
    <w:p w14:paraId="7EC65DE9" w14:textId="1648B7B1" w:rsidR="00E160B6" w:rsidRDefault="00E160B6" w:rsidP="000B1298">
      <w:pPr>
        <w:ind w:firstLine="720"/>
      </w:pPr>
      <w:r>
        <w:t>Journal of Consumer Research</w:t>
      </w:r>
    </w:p>
    <w:p w14:paraId="7EBBADBB" w14:textId="0BD3EA95" w:rsidR="00EE036A" w:rsidRDefault="00EE036A" w:rsidP="000B1298">
      <w:pPr>
        <w:ind w:firstLine="720"/>
      </w:pPr>
      <w:r>
        <w:t>Journal of Experimental Psychology: Applied</w:t>
      </w:r>
    </w:p>
    <w:p w14:paraId="5C66FAE0" w14:textId="125470F8" w:rsidR="00D02C5A" w:rsidRDefault="00D02C5A" w:rsidP="000B1298">
      <w:pPr>
        <w:ind w:firstLine="720"/>
      </w:pPr>
      <w:r>
        <w:t>Journal of Experimental Psychology: General</w:t>
      </w:r>
    </w:p>
    <w:p w14:paraId="720B3A82" w14:textId="00E111E3" w:rsidR="00740149" w:rsidRDefault="004D263D" w:rsidP="000B1298">
      <w:pPr>
        <w:ind w:firstLine="720"/>
      </w:pPr>
      <w:r>
        <w:t>Journal of Marketing</w:t>
      </w:r>
    </w:p>
    <w:p w14:paraId="5577EBAF" w14:textId="0E5FAE07" w:rsidR="00950304" w:rsidRDefault="00950304" w:rsidP="000B1298">
      <w:pPr>
        <w:ind w:firstLine="720"/>
      </w:pPr>
      <w:r>
        <w:t>Journal of Marketing Research</w:t>
      </w:r>
    </w:p>
    <w:p w14:paraId="6166120D" w14:textId="60932DE3" w:rsidR="00E160B6" w:rsidRDefault="00E160B6" w:rsidP="000B1298">
      <w:pPr>
        <w:ind w:firstLine="720"/>
      </w:pPr>
      <w:r>
        <w:t>Journal of Personality and Social Psychology</w:t>
      </w:r>
    </w:p>
    <w:p w14:paraId="42786C5B" w14:textId="77777777" w:rsidR="000B1298" w:rsidRDefault="00740149" w:rsidP="00FC3F95">
      <w:r>
        <w:lastRenderedPageBreak/>
        <w:tab/>
      </w:r>
      <w:r w:rsidR="000B1298">
        <w:t>Journal of Public Policy &amp; Marketing</w:t>
      </w:r>
    </w:p>
    <w:p w14:paraId="0A97062F" w14:textId="0D6DA5A5" w:rsidR="000B1298" w:rsidRDefault="000B1298" w:rsidP="000B1298">
      <w:pPr>
        <w:ind w:firstLine="720"/>
      </w:pPr>
      <w:r>
        <w:t xml:space="preserve">Judgment and Decision Making </w:t>
      </w:r>
    </w:p>
    <w:p w14:paraId="28D75625" w14:textId="77777777" w:rsidR="00E160B6" w:rsidRDefault="00E160B6" w:rsidP="00E160B6">
      <w:pPr>
        <w:ind w:firstLine="720"/>
      </w:pPr>
      <w:r>
        <w:t>Management Science</w:t>
      </w:r>
    </w:p>
    <w:p w14:paraId="57D31907" w14:textId="567D8800" w:rsidR="00E160B6" w:rsidRDefault="00740149" w:rsidP="00E160B6">
      <w:pPr>
        <w:ind w:firstLine="720"/>
      </w:pPr>
      <w:r>
        <w:t>Marketing Science</w:t>
      </w:r>
    </w:p>
    <w:p w14:paraId="5F816CBA" w14:textId="68F39946" w:rsidR="00042B63" w:rsidRDefault="00BA256A" w:rsidP="00FC3F95">
      <w:r>
        <w:tab/>
        <w:t>Organizational Behavior and Human Decision Processes</w:t>
      </w:r>
    </w:p>
    <w:p w14:paraId="6430F380" w14:textId="3A059975" w:rsidR="00884DC0" w:rsidRDefault="00884DC0" w:rsidP="00FC3F95">
      <w:r>
        <w:tab/>
        <w:t>Psychological Science</w:t>
      </w:r>
    </w:p>
    <w:p w14:paraId="03351243" w14:textId="2C4163EA" w:rsidR="00E378C1" w:rsidRDefault="00E378C1" w:rsidP="00FC3F95">
      <w:r>
        <w:tab/>
        <w:t>Social Psychological and Personality Science</w:t>
      </w:r>
    </w:p>
    <w:p w14:paraId="445BDA34" w14:textId="5ED4FC6F" w:rsidR="004B0B6C" w:rsidRDefault="00E30658" w:rsidP="000B1298">
      <w:r>
        <w:tab/>
      </w:r>
      <w:r w:rsidR="004B0B6C">
        <w:t>Association for Consumer Research (conference)</w:t>
      </w:r>
    </w:p>
    <w:p w14:paraId="260A3D07" w14:textId="77777777" w:rsidR="00E541FB" w:rsidRDefault="00E541FB" w:rsidP="00FC3F95">
      <w:r>
        <w:tab/>
        <w:t>Society for Consumer Psychology (</w:t>
      </w:r>
      <w:r w:rsidR="00C41BF0">
        <w:t>conference</w:t>
      </w:r>
      <w:r>
        <w:t>)</w:t>
      </w:r>
    </w:p>
    <w:p w14:paraId="71D40138" w14:textId="263FD6F1" w:rsidR="00F52AE3" w:rsidRDefault="00F52AE3" w:rsidP="00FC3F95">
      <w:r>
        <w:tab/>
        <w:t>Society for Judgment and Decision Making (</w:t>
      </w:r>
      <w:r w:rsidR="00C41BF0">
        <w:t>conference</w:t>
      </w:r>
      <w:r>
        <w:t>)</w:t>
      </w:r>
    </w:p>
    <w:p w14:paraId="13378421" w14:textId="29A1261C" w:rsidR="004B0B6C" w:rsidRPr="004B0B6C" w:rsidRDefault="004B0B6C" w:rsidP="00FC3F95">
      <w:pPr>
        <w:rPr>
          <w:b/>
          <w:bCs/>
        </w:rPr>
      </w:pPr>
      <w:r>
        <w:rPr>
          <w:b/>
          <w:bCs/>
        </w:rPr>
        <w:t>School and Department Service</w:t>
      </w:r>
    </w:p>
    <w:p w14:paraId="31AAC595" w14:textId="77777777" w:rsidR="00EB1EDB" w:rsidRDefault="00EB1EDB" w:rsidP="004B0B6C">
      <w:pPr>
        <w:ind w:left="720"/>
        <w:rPr>
          <w:bCs/>
        </w:rPr>
      </w:pPr>
      <w:bookmarkStart w:id="5" w:name="_Hlk155262446"/>
      <w:r>
        <w:rPr>
          <w:bCs/>
        </w:rPr>
        <w:t xml:space="preserve">Health Care Program Advisory Committee, </w:t>
      </w:r>
      <w:bookmarkEnd w:id="5"/>
      <w:r>
        <w:rPr>
          <w:bCs/>
        </w:rPr>
        <w:t>Owen Graduate School of Management (2023-Present)</w:t>
      </w:r>
    </w:p>
    <w:p w14:paraId="7F67109C" w14:textId="6A3FEE6D" w:rsidR="004B0B6C" w:rsidRDefault="004B0B6C" w:rsidP="004B0B6C">
      <w:pPr>
        <w:ind w:left="720"/>
        <w:rPr>
          <w:bCs/>
        </w:rPr>
      </w:pPr>
      <w:r>
        <w:rPr>
          <w:bCs/>
        </w:rPr>
        <w:t>College Council, David Eccles School of Business (2020-</w:t>
      </w:r>
      <w:r w:rsidR="00E160B6">
        <w:rPr>
          <w:bCs/>
        </w:rPr>
        <w:t>2021</w:t>
      </w:r>
      <w:r>
        <w:rPr>
          <w:bCs/>
        </w:rPr>
        <w:t>)</w:t>
      </w:r>
    </w:p>
    <w:p w14:paraId="46DAEE3F" w14:textId="594C9658" w:rsidR="004B0B6C" w:rsidRDefault="004B0B6C" w:rsidP="004B0B6C">
      <w:pPr>
        <w:ind w:firstLine="720"/>
        <w:rPr>
          <w:bCs/>
        </w:rPr>
      </w:pPr>
      <w:r>
        <w:rPr>
          <w:bCs/>
        </w:rPr>
        <w:t>Co-Organizer, Eccles Behavioral Lab (2018-</w:t>
      </w:r>
      <w:r w:rsidR="007C1D2B">
        <w:rPr>
          <w:bCs/>
        </w:rPr>
        <w:t>2023</w:t>
      </w:r>
      <w:r>
        <w:rPr>
          <w:bCs/>
        </w:rPr>
        <w:t>)</w:t>
      </w:r>
    </w:p>
    <w:p w14:paraId="391EE41C" w14:textId="1D9DA660" w:rsidR="00950304" w:rsidRDefault="00950304" w:rsidP="004B0B6C">
      <w:pPr>
        <w:ind w:firstLine="720"/>
        <w:rPr>
          <w:bCs/>
        </w:rPr>
      </w:pPr>
      <w:r>
        <w:rPr>
          <w:bCs/>
        </w:rPr>
        <w:t>Masters Curriculum Committee, David Eccles School of Business (2022-</w:t>
      </w:r>
      <w:r w:rsidR="007C1D2B">
        <w:rPr>
          <w:bCs/>
        </w:rPr>
        <w:t>2023</w:t>
      </w:r>
      <w:r>
        <w:rPr>
          <w:bCs/>
        </w:rPr>
        <w:t>)</w:t>
      </w:r>
    </w:p>
    <w:p w14:paraId="275618C2" w14:textId="08C60E94" w:rsidR="004B0B6C" w:rsidRDefault="004B0B6C" w:rsidP="004B0B6C">
      <w:pPr>
        <w:ind w:firstLine="720"/>
        <w:rPr>
          <w:bCs/>
        </w:rPr>
      </w:pPr>
      <w:r>
        <w:rPr>
          <w:bCs/>
        </w:rPr>
        <w:t>MHA Admissions Committee</w:t>
      </w:r>
      <w:r w:rsidR="00D41901">
        <w:rPr>
          <w:bCs/>
        </w:rPr>
        <w:t>, David Eccles School of Business</w:t>
      </w:r>
      <w:r>
        <w:rPr>
          <w:bCs/>
        </w:rPr>
        <w:t xml:space="preserve"> (2020-</w:t>
      </w:r>
      <w:r w:rsidR="007C1D2B">
        <w:rPr>
          <w:bCs/>
        </w:rPr>
        <w:t>2023</w:t>
      </w:r>
      <w:r>
        <w:rPr>
          <w:bCs/>
        </w:rPr>
        <w:t>)</w:t>
      </w:r>
    </w:p>
    <w:p w14:paraId="65BE4C84" w14:textId="69F010D6" w:rsidR="00EE036A" w:rsidRDefault="00EE036A" w:rsidP="004B0B6C">
      <w:pPr>
        <w:ind w:firstLine="720"/>
        <w:rPr>
          <w:bCs/>
        </w:rPr>
      </w:pPr>
      <w:r>
        <w:rPr>
          <w:bCs/>
        </w:rPr>
        <w:t>MHA Graduate Approval Committee</w:t>
      </w:r>
      <w:r w:rsidR="00D41901">
        <w:rPr>
          <w:bCs/>
        </w:rPr>
        <w:t>, David Eccles School of Business</w:t>
      </w:r>
      <w:r>
        <w:rPr>
          <w:bCs/>
        </w:rPr>
        <w:t xml:space="preserve"> (2022-</w:t>
      </w:r>
      <w:r w:rsidR="007C1D2B">
        <w:rPr>
          <w:bCs/>
        </w:rPr>
        <w:t>2023</w:t>
      </w:r>
      <w:r>
        <w:rPr>
          <w:bCs/>
        </w:rPr>
        <w:t>)</w:t>
      </w:r>
    </w:p>
    <w:p w14:paraId="6A4B6559" w14:textId="5EAECFE6" w:rsidR="00EE036A" w:rsidRDefault="00EE036A" w:rsidP="004B0B6C">
      <w:pPr>
        <w:ind w:firstLine="720"/>
        <w:rPr>
          <w:bCs/>
        </w:rPr>
      </w:pPr>
      <w:r>
        <w:rPr>
          <w:bCs/>
        </w:rPr>
        <w:t>University of Utah Campus Health and Safety Committee (2022-</w:t>
      </w:r>
      <w:r w:rsidR="007C1D2B">
        <w:rPr>
          <w:bCs/>
        </w:rPr>
        <w:t>2023</w:t>
      </w:r>
      <w:r>
        <w:rPr>
          <w:bCs/>
        </w:rPr>
        <w:t>)</w:t>
      </w:r>
    </w:p>
    <w:p w14:paraId="5BCA014E" w14:textId="21516BA7" w:rsidR="007C1D2B" w:rsidRDefault="007C1D2B" w:rsidP="007C1D2B">
      <w:pPr>
        <w:rPr>
          <w:b/>
        </w:rPr>
      </w:pPr>
      <w:r>
        <w:rPr>
          <w:b/>
        </w:rPr>
        <w:t>Service to the Field</w:t>
      </w:r>
    </w:p>
    <w:p w14:paraId="2BB66D76" w14:textId="014D7A6E" w:rsidR="007C1D2B" w:rsidRPr="007C1D2B" w:rsidRDefault="007C1D2B" w:rsidP="007C1D2B">
      <w:pPr>
        <w:rPr>
          <w:bCs/>
        </w:rPr>
      </w:pPr>
      <w:r>
        <w:rPr>
          <w:b/>
        </w:rPr>
        <w:tab/>
      </w:r>
      <w:bookmarkStart w:id="6" w:name="_Hlk155264953"/>
      <w:r>
        <w:rPr>
          <w:bCs/>
        </w:rPr>
        <w:t xml:space="preserve">SJDM Diversity and Inclusion Committee </w:t>
      </w:r>
      <w:bookmarkEnd w:id="6"/>
      <w:r>
        <w:rPr>
          <w:bCs/>
        </w:rPr>
        <w:t>(2023-Present)</w:t>
      </w:r>
    </w:p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90"/>
      </w:tblGrid>
      <w:tr w:rsidR="005672BB" w:rsidRPr="005672BB" w14:paraId="5035DEB3" w14:textId="77777777" w:rsidTr="00E837B2">
        <w:trPr>
          <w:trHeight w:val="468"/>
        </w:trPr>
        <w:tc>
          <w:tcPr>
            <w:tcW w:w="9090" w:type="dxa"/>
            <w:tcBorders>
              <w:bottom w:val="single" w:sz="4" w:space="0" w:color="auto"/>
            </w:tcBorders>
          </w:tcPr>
          <w:p w14:paraId="424445C8" w14:textId="29906238" w:rsidR="005672BB" w:rsidRPr="005672BB" w:rsidRDefault="009B0D79" w:rsidP="00E04EE5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PROFESSIONAL</w:t>
            </w:r>
            <w:r w:rsidR="005672BB">
              <w:rPr>
                <w:rFonts w:ascii="Times New Roman" w:hAnsi="Times New Roman"/>
              </w:rPr>
              <w:t xml:space="preserve"> AFFILIATIONS</w:t>
            </w:r>
          </w:p>
        </w:tc>
      </w:tr>
    </w:tbl>
    <w:p w14:paraId="3E3F7596" w14:textId="0AC43531" w:rsidR="00E541FB" w:rsidRDefault="008A6D17" w:rsidP="000C64AB">
      <w:r w:rsidRPr="005672BB">
        <w:t>Association for Consumer Research</w:t>
      </w:r>
      <w:r w:rsidR="001F68B0">
        <w:t xml:space="preserve"> (ACR)</w:t>
      </w:r>
    </w:p>
    <w:p w14:paraId="3A054AC4" w14:textId="77777777" w:rsidR="005C5EEB" w:rsidRDefault="00E541FB" w:rsidP="000C64AB">
      <w:r>
        <w:t>Center for Health Incent</w:t>
      </w:r>
      <w:r w:rsidR="000C0870">
        <w:t>ives and Behavioral Economics</w:t>
      </w:r>
      <w:r w:rsidR="001F68B0">
        <w:t xml:space="preserve"> (CHIBE)</w:t>
      </w:r>
      <w:r w:rsidR="008A6D17" w:rsidRPr="005672BB">
        <w:t xml:space="preserve"> </w:t>
      </w:r>
    </w:p>
    <w:p w14:paraId="78121B90" w14:textId="77777777" w:rsidR="001F68B0" w:rsidRPr="005672BB" w:rsidRDefault="001F68B0" w:rsidP="000C64AB">
      <w:r>
        <w:t>Society for Consumer Psychology (SCP)</w:t>
      </w:r>
    </w:p>
    <w:p w14:paraId="69B865C3" w14:textId="552D7E56" w:rsidR="00CD0A8D" w:rsidRDefault="008A6D17" w:rsidP="009863D8">
      <w:pPr>
        <w:sectPr w:rsidR="00CD0A8D" w:rsidSect="00B9185F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672BB">
        <w:t xml:space="preserve">Society for Judgment and Decision Making </w:t>
      </w:r>
      <w:r w:rsidR="001F68B0">
        <w:t>(SJDM</w:t>
      </w:r>
      <w:r w:rsidR="00816C9B">
        <w:t>)</w:t>
      </w:r>
    </w:p>
    <w:p w14:paraId="6224CCD1" w14:textId="77777777" w:rsidR="00CD0A8D" w:rsidRDefault="00CD0A8D" w:rsidP="009863D8"/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90"/>
      </w:tblGrid>
      <w:tr w:rsidR="000639FB" w:rsidRPr="005672BB" w14:paraId="09FA3E45" w14:textId="77777777" w:rsidTr="00061F04">
        <w:trPr>
          <w:trHeight w:val="468"/>
        </w:trPr>
        <w:tc>
          <w:tcPr>
            <w:tcW w:w="9090" w:type="dxa"/>
            <w:tcBorders>
              <w:bottom w:val="single" w:sz="4" w:space="0" w:color="auto"/>
            </w:tcBorders>
          </w:tcPr>
          <w:p w14:paraId="7FB626C5" w14:textId="150B9D1E" w:rsidR="000639FB" w:rsidRPr="005672BB" w:rsidRDefault="000639FB" w:rsidP="00061F04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AWARDS AND HONORS</w:t>
            </w:r>
          </w:p>
        </w:tc>
      </w:tr>
    </w:tbl>
    <w:p w14:paraId="79AEA917" w14:textId="34F855BD" w:rsidR="000639FB" w:rsidRDefault="000639FB" w:rsidP="009863D8">
      <w:bookmarkStart w:id="7" w:name="_Hlk155261267"/>
      <w:r>
        <w:t>David Eccles Emerging Scholar Award, 2022-2023</w:t>
      </w:r>
    </w:p>
    <w:bookmarkEnd w:id="7"/>
    <w:p w14:paraId="79BC880F" w14:textId="77777777" w:rsidR="000639FB" w:rsidRPr="000639FB" w:rsidRDefault="000639FB" w:rsidP="009863D8">
      <w:pPr>
        <w:rPr>
          <w:b/>
          <w:bCs/>
          <w:u w:val="single"/>
        </w:rPr>
      </w:pPr>
    </w:p>
    <w:sectPr w:rsidR="000639FB" w:rsidRPr="000639FB" w:rsidSect="000639FB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8B80" w14:textId="77777777" w:rsidR="004665A6" w:rsidRDefault="004665A6">
      <w:r>
        <w:separator/>
      </w:r>
    </w:p>
  </w:endnote>
  <w:endnote w:type="continuationSeparator" w:id="0">
    <w:p w14:paraId="3E4E3B49" w14:textId="77777777" w:rsidR="004665A6" w:rsidRDefault="0046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9530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514B3" w14:textId="2F4B39A4" w:rsidR="007C78B3" w:rsidRDefault="007C78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13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78817FB" w14:textId="77777777" w:rsidR="007C78B3" w:rsidRDefault="007C7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BE8D" w14:textId="77777777" w:rsidR="007C78B3" w:rsidRPr="00AC73B0" w:rsidRDefault="007C78B3">
    <w:pPr>
      <w:pStyle w:val="Footer"/>
      <w:jc w:val="center"/>
      <w:rPr>
        <w:rFonts w:ascii="Arial" w:hAnsi="Arial" w:cs="Arial"/>
        <w:sz w:val="22"/>
        <w:szCs w:val="22"/>
      </w:rPr>
    </w:pPr>
  </w:p>
  <w:p w14:paraId="46620B7A" w14:textId="77777777" w:rsidR="007C78B3" w:rsidRDefault="007C78B3" w:rsidP="00833135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400D" w14:textId="77777777" w:rsidR="004665A6" w:rsidRDefault="004665A6">
      <w:r>
        <w:separator/>
      </w:r>
    </w:p>
  </w:footnote>
  <w:footnote w:type="continuationSeparator" w:id="0">
    <w:p w14:paraId="24AC7879" w14:textId="77777777" w:rsidR="004665A6" w:rsidRDefault="00466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DFB1" w14:textId="62E8EAEE" w:rsidR="007C78B3" w:rsidRPr="003A76D2" w:rsidRDefault="00AE3E01" w:rsidP="003A76D2">
    <w:pPr>
      <w:pStyle w:val="Header"/>
      <w:jc w:val="right"/>
      <w:rPr>
        <w:i/>
      </w:rPr>
    </w:pPr>
    <w:r>
      <w:rPr>
        <w:i/>
      </w:rPr>
      <w:t>1/4/2024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D069" w14:textId="77777777" w:rsidR="007C78B3" w:rsidRDefault="007C78B3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7C1C" w14:textId="77777777" w:rsidR="007C78B3" w:rsidRDefault="007C78B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6C8E" w14:textId="77777777" w:rsidR="007C78B3" w:rsidRDefault="007C78B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70FA" w14:textId="77777777" w:rsidR="007C78B3" w:rsidRDefault="007C7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E00"/>
    <w:multiLevelType w:val="hybridMultilevel"/>
    <w:tmpl w:val="0C2C3A20"/>
    <w:lvl w:ilvl="0" w:tplc="9522BF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60AD"/>
    <w:multiLevelType w:val="hybridMultilevel"/>
    <w:tmpl w:val="4BB6F20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946708"/>
    <w:multiLevelType w:val="hybridMultilevel"/>
    <w:tmpl w:val="CF28D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45EE9"/>
    <w:multiLevelType w:val="hybridMultilevel"/>
    <w:tmpl w:val="CEA0686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E5B99"/>
    <w:multiLevelType w:val="hybridMultilevel"/>
    <w:tmpl w:val="CDB8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201A"/>
    <w:multiLevelType w:val="hybridMultilevel"/>
    <w:tmpl w:val="9BA46A14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0537F24"/>
    <w:multiLevelType w:val="hybridMultilevel"/>
    <w:tmpl w:val="CE70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87822"/>
    <w:multiLevelType w:val="hybridMultilevel"/>
    <w:tmpl w:val="102CDBD6"/>
    <w:lvl w:ilvl="0" w:tplc="F33608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0603B70"/>
    <w:multiLevelType w:val="hybridMultilevel"/>
    <w:tmpl w:val="03A8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D16AE"/>
    <w:multiLevelType w:val="hybridMultilevel"/>
    <w:tmpl w:val="788A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412C5"/>
    <w:multiLevelType w:val="hybridMultilevel"/>
    <w:tmpl w:val="0C2C3A20"/>
    <w:lvl w:ilvl="0" w:tplc="9522BF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44586"/>
    <w:multiLevelType w:val="hybridMultilevel"/>
    <w:tmpl w:val="91EEFC78"/>
    <w:lvl w:ilvl="0" w:tplc="F33608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336085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DAA1FF6"/>
    <w:multiLevelType w:val="hybridMultilevel"/>
    <w:tmpl w:val="AF24A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61716"/>
    <w:multiLevelType w:val="hybridMultilevel"/>
    <w:tmpl w:val="B2563A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37E25F2"/>
    <w:multiLevelType w:val="hybridMultilevel"/>
    <w:tmpl w:val="0C2C3A20"/>
    <w:lvl w:ilvl="0" w:tplc="9522BF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427C6"/>
    <w:multiLevelType w:val="hybridMultilevel"/>
    <w:tmpl w:val="34062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072937"/>
    <w:multiLevelType w:val="hybridMultilevel"/>
    <w:tmpl w:val="B298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2AD0"/>
    <w:multiLevelType w:val="hybridMultilevel"/>
    <w:tmpl w:val="5EBE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5B43"/>
    <w:multiLevelType w:val="hybridMultilevel"/>
    <w:tmpl w:val="A37EBA5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7172A9"/>
    <w:multiLevelType w:val="hybridMultilevel"/>
    <w:tmpl w:val="FE20954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CF0F48"/>
    <w:multiLevelType w:val="hybridMultilevel"/>
    <w:tmpl w:val="C628717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E647A8"/>
    <w:multiLevelType w:val="hybridMultilevel"/>
    <w:tmpl w:val="0C2C3A20"/>
    <w:lvl w:ilvl="0" w:tplc="9522BF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F5158"/>
    <w:multiLevelType w:val="hybridMultilevel"/>
    <w:tmpl w:val="280E14B0"/>
    <w:lvl w:ilvl="0" w:tplc="F33608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6082CA5"/>
    <w:multiLevelType w:val="hybridMultilevel"/>
    <w:tmpl w:val="05C8088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EE7C47"/>
    <w:multiLevelType w:val="hybridMultilevel"/>
    <w:tmpl w:val="F2D6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A5E29"/>
    <w:multiLevelType w:val="hybridMultilevel"/>
    <w:tmpl w:val="05D0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B0749"/>
    <w:multiLevelType w:val="hybridMultilevel"/>
    <w:tmpl w:val="04B25B7C"/>
    <w:lvl w:ilvl="0" w:tplc="F33608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336085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1735733"/>
    <w:multiLevelType w:val="hybridMultilevel"/>
    <w:tmpl w:val="1E424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777555"/>
    <w:multiLevelType w:val="hybridMultilevel"/>
    <w:tmpl w:val="612A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05B0D"/>
    <w:multiLevelType w:val="hybridMultilevel"/>
    <w:tmpl w:val="3DCE7780"/>
    <w:lvl w:ilvl="0" w:tplc="F33608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336085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FCC405C"/>
    <w:multiLevelType w:val="hybridMultilevel"/>
    <w:tmpl w:val="B19C28D8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02C27C2"/>
    <w:multiLevelType w:val="hybridMultilevel"/>
    <w:tmpl w:val="EBF2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72C8F"/>
    <w:multiLevelType w:val="hybridMultilevel"/>
    <w:tmpl w:val="392474E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8204738"/>
    <w:multiLevelType w:val="hybridMultilevel"/>
    <w:tmpl w:val="C3BA5DAA"/>
    <w:lvl w:ilvl="0" w:tplc="F33608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8F520A5"/>
    <w:multiLevelType w:val="hybridMultilevel"/>
    <w:tmpl w:val="2C786D98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B107084"/>
    <w:multiLevelType w:val="hybridMultilevel"/>
    <w:tmpl w:val="C42E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730688">
    <w:abstractNumId w:val="7"/>
  </w:num>
  <w:num w:numId="2" w16cid:durableId="1013724788">
    <w:abstractNumId w:val="11"/>
  </w:num>
  <w:num w:numId="3" w16cid:durableId="1787649805">
    <w:abstractNumId w:val="26"/>
  </w:num>
  <w:num w:numId="4" w16cid:durableId="518473441">
    <w:abstractNumId w:val="32"/>
  </w:num>
  <w:num w:numId="5" w16cid:durableId="1308896645">
    <w:abstractNumId w:val="1"/>
  </w:num>
  <w:num w:numId="6" w16cid:durableId="77335759">
    <w:abstractNumId w:val="33"/>
  </w:num>
  <w:num w:numId="7" w16cid:durableId="124397895">
    <w:abstractNumId w:val="29"/>
  </w:num>
  <w:num w:numId="8" w16cid:durableId="1623340949">
    <w:abstractNumId w:val="22"/>
  </w:num>
  <w:num w:numId="9" w16cid:durableId="2016956761">
    <w:abstractNumId w:val="3"/>
  </w:num>
  <w:num w:numId="10" w16cid:durableId="427238162">
    <w:abstractNumId w:val="34"/>
  </w:num>
  <w:num w:numId="11" w16cid:durableId="2132934874">
    <w:abstractNumId w:val="30"/>
  </w:num>
  <w:num w:numId="12" w16cid:durableId="912857979">
    <w:abstractNumId w:val="5"/>
  </w:num>
  <w:num w:numId="13" w16cid:durableId="1943226294">
    <w:abstractNumId w:val="20"/>
  </w:num>
  <w:num w:numId="14" w16cid:durableId="1205366167">
    <w:abstractNumId w:val="18"/>
  </w:num>
  <w:num w:numId="15" w16cid:durableId="2035112824">
    <w:abstractNumId w:val="23"/>
  </w:num>
  <w:num w:numId="16" w16cid:durableId="763498345">
    <w:abstractNumId w:val="19"/>
  </w:num>
  <w:num w:numId="17" w16cid:durableId="519389876">
    <w:abstractNumId w:val="10"/>
  </w:num>
  <w:num w:numId="18" w16cid:durableId="99645045">
    <w:abstractNumId w:val="14"/>
  </w:num>
  <w:num w:numId="19" w16cid:durableId="19665236">
    <w:abstractNumId w:val="21"/>
  </w:num>
  <w:num w:numId="20" w16cid:durableId="1386220912">
    <w:abstractNumId w:val="8"/>
  </w:num>
  <w:num w:numId="21" w16cid:durableId="2143031968">
    <w:abstractNumId w:val="15"/>
  </w:num>
  <w:num w:numId="22" w16cid:durableId="1593781168">
    <w:abstractNumId w:val="27"/>
  </w:num>
  <w:num w:numId="23" w16cid:durableId="15157978">
    <w:abstractNumId w:val="2"/>
  </w:num>
  <w:num w:numId="24" w16cid:durableId="1837302106">
    <w:abstractNumId w:val="12"/>
  </w:num>
  <w:num w:numId="25" w16cid:durableId="879824317">
    <w:abstractNumId w:val="0"/>
  </w:num>
  <w:num w:numId="26" w16cid:durableId="9110270">
    <w:abstractNumId w:val="13"/>
  </w:num>
  <w:num w:numId="27" w16cid:durableId="1711804508">
    <w:abstractNumId w:val="25"/>
  </w:num>
  <w:num w:numId="28" w16cid:durableId="541603072">
    <w:abstractNumId w:val="4"/>
  </w:num>
  <w:num w:numId="29" w16cid:durableId="1571689986">
    <w:abstractNumId w:val="24"/>
  </w:num>
  <w:num w:numId="30" w16cid:durableId="1613632790">
    <w:abstractNumId w:val="28"/>
  </w:num>
  <w:num w:numId="31" w16cid:durableId="1991909927">
    <w:abstractNumId w:val="31"/>
  </w:num>
  <w:num w:numId="32" w16cid:durableId="23947911">
    <w:abstractNumId w:val="16"/>
  </w:num>
  <w:num w:numId="33" w16cid:durableId="934245216">
    <w:abstractNumId w:val="6"/>
  </w:num>
  <w:num w:numId="34" w16cid:durableId="1093745163">
    <w:abstractNumId w:val="17"/>
  </w:num>
  <w:num w:numId="35" w16cid:durableId="1527450378">
    <w:abstractNumId w:val="35"/>
  </w:num>
  <w:num w:numId="36" w16cid:durableId="10911253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A4"/>
    <w:rsid w:val="00000EFE"/>
    <w:rsid w:val="0001378D"/>
    <w:rsid w:val="00025505"/>
    <w:rsid w:val="0003688C"/>
    <w:rsid w:val="00042B63"/>
    <w:rsid w:val="00055273"/>
    <w:rsid w:val="00056AEF"/>
    <w:rsid w:val="00061F7C"/>
    <w:rsid w:val="000639FB"/>
    <w:rsid w:val="00076099"/>
    <w:rsid w:val="000860B9"/>
    <w:rsid w:val="000879B1"/>
    <w:rsid w:val="0009366E"/>
    <w:rsid w:val="0009607F"/>
    <w:rsid w:val="000B1298"/>
    <w:rsid w:val="000B1697"/>
    <w:rsid w:val="000B259F"/>
    <w:rsid w:val="000C0870"/>
    <w:rsid w:val="000C5A35"/>
    <w:rsid w:val="000C64AB"/>
    <w:rsid w:val="000C66E4"/>
    <w:rsid w:val="000C6A1B"/>
    <w:rsid w:val="000E4F1F"/>
    <w:rsid w:val="000F6EBC"/>
    <w:rsid w:val="00103DB1"/>
    <w:rsid w:val="00104C91"/>
    <w:rsid w:val="00110110"/>
    <w:rsid w:val="0011195B"/>
    <w:rsid w:val="001127F7"/>
    <w:rsid w:val="0011769B"/>
    <w:rsid w:val="00141764"/>
    <w:rsid w:val="00151EC8"/>
    <w:rsid w:val="00152A90"/>
    <w:rsid w:val="00152D2B"/>
    <w:rsid w:val="00160F55"/>
    <w:rsid w:val="00167438"/>
    <w:rsid w:val="001678B3"/>
    <w:rsid w:val="00172BB6"/>
    <w:rsid w:val="00181F24"/>
    <w:rsid w:val="00190E0E"/>
    <w:rsid w:val="00194459"/>
    <w:rsid w:val="001A0AE3"/>
    <w:rsid w:val="001A70FF"/>
    <w:rsid w:val="001B0051"/>
    <w:rsid w:val="001E43DD"/>
    <w:rsid w:val="001E63BF"/>
    <w:rsid w:val="001E7C2D"/>
    <w:rsid w:val="001F3905"/>
    <w:rsid w:val="001F68B0"/>
    <w:rsid w:val="001F772F"/>
    <w:rsid w:val="0021442A"/>
    <w:rsid w:val="00215A09"/>
    <w:rsid w:val="00216367"/>
    <w:rsid w:val="00225CA0"/>
    <w:rsid w:val="00252081"/>
    <w:rsid w:val="002542A6"/>
    <w:rsid w:val="002573EB"/>
    <w:rsid w:val="00260E9F"/>
    <w:rsid w:val="00264AD2"/>
    <w:rsid w:val="002738B8"/>
    <w:rsid w:val="00273960"/>
    <w:rsid w:val="002764A4"/>
    <w:rsid w:val="00277F1C"/>
    <w:rsid w:val="002845F7"/>
    <w:rsid w:val="002922C9"/>
    <w:rsid w:val="0029644C"/>
    <w:rsid w:val="002A5A8D"/>
    <w:rsid w:val="002B34AE"/>
    <w:rsid w:val="002B4B11"/>
    <w:rsid w:val="002C2FBD"/>
    <w:rsid w:val="002C39E1"/>
    <w:rsid w:val="002C6818"/>
    <w:rsid w:val="002C777D"/>
    <w:rsid w:val="002D2401"/>
    <w:rsid w:val="002F5D4E"/>
    <w:rsid w:val="002F737A"/>
    <w:rsid w:val="002F74ED"/>
    <w:rsid w:val="00316E40"/>
    <w:rsid w:val="0032719B"/>
    <w:rsid w:val="00335504"/>
    <w:rsid w:val="0033798C"/>
    <w:rsid w:val="0034458A"/>
    <w:rsid w:val="00353885"/>
    <w:rsid w:val="00354160"/>
    <w:rsid w:val="00357663"/>
    <w:rsid w:val="00363A39"/>
    <w:rsid w:val="003648B6"/>
    <w:rsid w:val="00365491"/>
    <w:rsid w:val="00365C16"/>
    <w:rsid w:val="003734FA"/>
    <w:rsid w:val="003832DF"/>
    <w:rsid w:val="00384E00"/>
    <w:rsid w:val="00385709"/>
    <w:rsid w:val="00387F36"/>
    <w:rsid w:val="00391E51"/>
    <w:rsid w:val="003964E5"/>
    <w:rsid w:val="00396539"/>
    <w:rsid w:val="003A5E88"/>
    <w:rsid w:val="003A677E"/>
    <w:rsid w:val="003A76D2"/>
    <w:rsid w:val="003B28EB"/>
    <w:rsid w:val="003B2DBC"/>
    <w:rsid w:val="003B48D7"/>
    <w:rsid w:val="003C4869"/>
    <w:rsid w:val="003D3D09"/>
    <w:rsid w:val="003E4D57"/>
    <w:rsid w:val="003E55AA"/>
    <w:rsid w:val="003E6330"/>
    <w:rsid w:val="003E65B8"/>
    <w:rsid w:val="003F02FB"/>
    <w:rsid w:val="003F2B0E"/>
    <w:rsid w:val="00400B01"/>
    <w:rsid w:val="00401D61"/>
    <w:rsid w:val="00401FF5"/>
    <w:rsid w:val="00404B6F"/>
    <w:rsid w:val="00405B5F"/>
    <w:rsid w:val="004179D1"/>
    <w:rsid w:val="004202D8"/>
    <w:rsid w:val="004306BF"/>
    <w:rsid w:val="00430A89"/>
    <w:rsid w:val="00446166"/>
    <w:rsid w:val="00446E65"/>
    <w:rsid w:val="00450070"/>
    <w:rsid w:val="0045372C"/>
    <w:rsid w:val="00463D50"/>
    <w:rsid w:val="00463E6A"/>
    <w:rsid w:val="004665A6"/>
    <w:rsid w:val="0048719F"/>
    <w:rsid w:val="004932CD"/>
    <w:rsid w:val="00494093"/>
    <w:rsid w:val="00494C97"/>
    <w:rsid w:val="004A1AAB"/>
    <w:rsid w:val="004A34E9"/>
    <w:rsid w:val="004B0B6C"/>
    <w:rsid w:val="004B4469"/>
    <w:rsid w:val="004B5C38"/>
    <w:rsid w:val="004C1068"/>
    <w:rsid w:val="004C265B"/>
    <w:rsid w:val="004C4855"/>
    <w:rsid w:val="004C4DE1"/>
    <w:rsid w:val="004C4FB6"/>
    <w:rsid w:val="004D0954"/>
    <w:rsid w:val="004D263D"/>
    <w:rsid w:val="004E42BD"/>
    <w:rsid w:val="004F155A"/>
    <w:rsid w:val="00504F37"/>
    <w:rsid w:val="00527BCA"/>
    <w:rsid w:val="00536BBF"/>
    <w:rsid w:val="00541396"/>
    <w:rsid w:val="00546E23"/>
    <w:rsid w:val="00547246"/>
    <w:rsid w:val="00547A30"/>
    <w:rsid w:val="005604AF"/>
    <w:rsid w:val="0056158D"/>
    <w:rsid w:val="005672BB"/>
    <w:rsid w:val="00571494"/>
    <w:rsid w:val="00580A0F"/>
    <w:rsid w:val="00581A0B"/>
    <w:rsid w:val="00596C74"/>
    <w:rsid w:val="005977A0"/>
    <w:rsid w:val="005A0FF5"/>
    <w:rsid w:val="005A39CA"/>
    <w:rsid w:val="005A6DE6"/>
    <w:rsid w:val="005C04C2"/>
    <w:rsid w:val="005C14C5"/>
    <w:rsid w:val="005C5829"/>
    <w:rsid w:val="005C5EEB"/>
    <w:rsid w:val="005D0B21"/>
    <w:rsid w:val="005D2216"/>
    <w:rsid w:val="005E34C4"/>
    <w:rsid w:val="005E64CE"/>
    <w:rsid w:val="005E7D93"/>
    <w:rsid w:val="005F06BE"/>
    <w:rsid w:val="005F0917"/>
    <w:rsid w:val="005F4687"/>
    <w:rsid w:val="005F5F0C"/>
    <w:rsid w:val="005F5F56"/>
    <w:rsid w:val="00600F3E"/>
    <w:rsid w:val="00615C3D"/>
    <w:rsid w:val="006212DB"/>
    <w:rsid w:val="0062229C"/>
    <w:rsid w:val="006230D7"/>
    <w:rsid w:val="00623303"/>
    <w:rsid w:val="00630FF3"/>
    <w:rsid w:val="00633483"/>
    <w:rsid w:val="0063543F"/>
    <w:rsid w:val="00637A53"/>
    <w:rsid w:val="00647404"/>
    <w:rsid w:val="0065202F"/>
    <w:rsid w:val="0065701B"/>
    <w:rsid w:val="006579A5"/>
    <w:rsid w:val="00657DA0"/>
    <w:rsid w:val="00663C02"/>
    <w:rsid w:val="006647A3"/>
    <w:rsid w:val="00666343"/>
    <w:rsid w:val="0067089A"/>
    <w:rsid w:val="00675E52"/>
    <w:rsid w:val="00676BDE"/>
    <w:rsid w:val="00677BEE"/>
    <w:rsid w:val="00691383"/>
    <w:rsid w:val="006917CE"/>
    <w:rsid w:val="00692736"/>
    <w:rsid w:val="006A3061"/>
    <w:rsid w:val="006A6951"/>
    <w:rsid w:val="006B2A0D"/>
    <w:rsid w:val="006E6450"/>
    <w:rsid w:val="006F1376"/>
    <w:rsid w:val="006F302D"/>
    <w:rsid w:val="006F3559"/>
    <w:rsid w:val="006F7C66"/>
    <w:rsid w:val="00702D2A"/>
    <w:rsid w:val="00703991"/>
    <w:rsid w:val="00704B98"/>
    <w:rsid w:val="007051CC"/>
    <w:rsid w:val="00706F31"/>
    <w:rsid w:val="00715F42"/>
    <w:rsid w:val="00716212"/>
    <w:rsid w:val="00740149"/>
    <w:rsid w:val="007410D2"/>
    <w:rsid w:val="00744626"/>
    <w:rsid w:val="00746E6C"/>
    <w:rsid w:val="00765B54"/>
    <w:rsid w:val="00771823"/>
    <w:rsid w:val="00776011"/>
    <w:rsid w:val="00776C15"/>
    <w:rsid w:val="0078055F"/>
    <w:rsid w:val="007858C3"/>
    <w:rsid w:val="00791695"/>
    <w:rsid w:val="007916F2"/>
    <w:rsid w:val="007920C6"/>
    <w:rsid w:val="00795437"/>
    <w:rsid w:val="00796353"/>
    <w:rsid w:val="007A0899"/>
    <w:rsid w:val="007A284C"/>
    <w:rsid w:val="007B5177"/>
    <w:rsid w:val="007B6603"/>
    <w:rsid w:val="007C1148"/>
    <w:rsid w:val="007C1AB7"/>
    <w:rsid w:val="007C1D2B"/>
    <w:rsid w:val="007C3F5D"/>
    <w:rsid w:val="007C47B5"/>
    <w:rsid w:val="007C4EE1"/>
    <w:rsid w:val="007C78B3"/>
    <w:rsid w:val="007D55FA"/>
    <w:rsid w:val="007D5794"/>
    <w:rsid w:val="007E19C0"/>
    <w:rsid w:val="007F1DB9"/>
    <w:rsid w:val="007F25E8"/>
    <w:rsid w:val="007F35F9"/>
    <w:rsid w:val="007F619C"/>
    <w:rsid w:val="007F62AE"/>
    <w:rsid w:val="00816029"/>
    <w:rsid w:val="00816C9B"/>
    <w:rsid w:val="00816DAC"/>
    <w:rsid w:val="00826775"/>
    <w:rsid w:val="00833135"/>
    <w:rsid w:val="008339B9"/>
    <w:rsid w:val="008355A2"/>
    <w:rsid w:val="00836339"/>
    <w:rsid w:val="00837993"/>
    <w:rsid w:val="00841AFF"/>
    <w:rsid w:val="008427B0"/>
    <w:rsid w:val="00842C25"/>
    <w:rsid w:val="00846E67"/>
    <w:rsid w:val="00854955"/>
    <w:rsid w:val="00856138"/>
    <w:rsid w:val="0085624A"/>
    <w:rsid w:val="00857048"/>
    <w:rsid w:val="008707C3"/>
    <w:rsid w:val="008713A1"/>
    <w:rsid w:val="00881D55"/>
    <w:rsid w:val="00881DA8"/>
    <w:rsid w:val="00884886"/>
    <w:rsid w:val="00884DC0"/>
    <w:rsid w:val="00885CBE"/>
    <w:rsid w:val="00891A97"/>
    <w:rsid w:val="008A1013"/>
    <w:rsid w:val="008A4564"/>
    <w:rsid w:val="008A6D17"/>
    <w:rsid w:val="008A7636"/>
    <w:rsid w:val="008B38F1"/>
    <w:rsid w:val="008B5162"/>
    <w:rsid w:val="008C3D67"/>
    <w:rsid w:val="008D4324"/>
    <w:rsid w:val="008D5E85"/>
    <w:rsid w:val="008E7D56"/>
    <w:rsid w:val="008F0CCE"/>
    <w:rsid w:val="0090078E"/>
    <w:rsid w:val="00910960"/>
    <w:rsid w:val="009214AD"/>
    <w:rsid w:val="00921C93"/>
    <w:rsid w:val="00922ADC"/>
    <w:rsid w:val="00923328"/>
    <w:rsid w:val="00924867"/>
    <w:rsid w:val="00926BB9"/>
    <w:rsid w:val="00927E8B"/>
    <w:rsid w:val="009303FB"/>
    <w:rsid w:val="009305BB"/>
    <w:rsid w:val="00932137"/>
    <w:rsid w:val="00943864"/>
    <w:rsid w:val="00946353"/>
    <w:rsid w:val="00950304"/>
    <w:rsid w:val="0095387D"/>
    <w:rsid w:val="00953CB8"/>
    <w:rsid w:val="009637F8"/>
    <w:rsid w:val="00972020"/>
    <w:rsid w:val="00981FC5"/>
    <w:rsid w:val="0098383E"/>
    <w:rsid w:val="009863D8"/>
    <w:rsid w:val="00995521"/>
    <w:rsid w:val="0099694E"/>
    <w:rsid w:val="009A0389"/>
    <w:rsid w:val="009A7363"/>
    <w:rsid w:val="009B0D79"/>
    <w:rsid w:val="009B2670"/>
    <w:rsid w:val="009B551B"/>
    <w:rsid w:val="009C0640"/>
    <w:rsid w:val="009C33FE"/>
    <w:rsid w:val="009C34D2"/>
    <w:rsid w:val="009D4332"/>
    <w:rsid w:val="009D58E6"/>
    <w:rsid w:val="009D76F8"/>
    <w:rsid w:val="009E68BD"/>
    <w:rsid w:val="009F4D04"/>
    <w:rsid w:val="00A03D8A"/>
    <w:rsid w:val="00A051BA"/>
    <w:rsid w:val="00A13F2E"/>
    <w:rsid w:val="00A209DB"/>
    <w:rsid w:val="00A20CB0"/>
    <w:rsid w:val="00A25B90"/>
    <w:rsid w:val="00A301D3"/>
    <w:rsid w:val="00A35EC0"/>
    <w:rsid w:val="00A45E38"/>
    <w:rsid w:val="00A50CFD"/>
    <w:rsid w:val="00A5460F"/>
    <w:rsid w:val="00A547B4"/>
    <w:rsid w:val="00A552C1"/>
    <w:rsid w:val="00A64E61"/>
    <w:rsid w:val="00A72310"/>
    <w:rsid w:val="00A95931"/>
    <w:rsid w:val="00A95EEA"/>
    <w:rsid w:val="00AA1F71"/>
    <w:rsid w:val="00AA7B82"/>
    <w:rsid w:val="00AA7F7B"/>
    <w:rsid w:val="00AB3556"/>
    <w:rsid w:val="00AB598C"/>
    <w:rsid w:val="00AC25CD"/>
    <w:rsid w:val="00AC5E80"/>
    <w:rsid w:val="00AD216E"/>
    <w:rsid w:val="00AD3AEA"/>
    <w:rsid w:val="00AE3E01"/>
    <w:rsid w:val="00AE3F61"/>
    <w:rsid w:val="00B04523"/>
    <w:rsid w:val="00B17295"/>
    <w:rsid w:val="00B17B8B"/>
    <w:rsid w:val="00B25F26"/>
    <w:rsid w:val="00B34F6A"/>
    <w:rsid w:val="00B36259"/>
    <w:rsid w:val="00B40300"/>
    <w:rsid w:val="00B44123"/>
    <w:rsid w:val="00B47561"/>
    <w:rsid w:val="00B51486"/>
    <w:rsid w:val="00B5501A"/>
    <w:rsid w:val="00B57E44"/>
    <w:rsid w:val="00B61929"/>
    <w:rsid w:val="00B64E2D"/>
    <w:rsid w:val="00B6662B"/>
    <w:rsid w:val="00B9185F"/>
    <w:rsid w:val="00B93FBF"/>
    <w:rsid w:val="00BA0D61"/>
    <w:rsid w:val="00BA256A"/>
    <w:rsid w:val="00BA4327"/>
    <w:rsid w:val="00BB1FCD"/>
    <w:rsid w:val="00BB3FC1"/>
    <w:rsid w:val="00BB4153"/>
    <w:rsid w:val="00BC14F0"/>
    <w:rsid w:val="00BD26E4"/>
    <w:rsid w:val="00BD5525"/>
    <w:rsid w:val="00BD63FF"/>
    <w:rsid w:val="00BE4D52"/>
    <w:rsid w:val="00BF1807"/>
    <w:rsid w:val="00BF6074"/>
    <w:rsid w:val="00C049F1"/>
    <w:rsid w:val="00C20015"/>
    <w:rsid w:val="00C2605D"/>
    <w:rsid w:val="00C355B9"/>
    <w:rsid w:val="00C4032C"/>
    <w:rsid w:val="00C408F4"/>
    <w:rsid w:val="00C41BF0"/>
    <w:rsid w:val="00C46254"/>
    <w:rsid w:val="00C46411"/>
    <w:rsid w:val="00C50B01"/>
    <w:rsid w:val="00C52004"/>
    <w:rsid w:val="00C5423A"/>
    <w:rsid w:val="00C56F9A"/>
    <w:rsid w:val="00C62AEF"/>
    <w:rsid w:val="00C6623E"/>
    <w:rsid w:val="00C67EE6"/>
    <w:rsid w:val="00C7603B"/>
    <w:rsid w:val="00C81482"/>
    <w:rsid w:val="00C90211"/>
    <w:rsid w:val="00C90588"/>
    <w:rsid w:val="00C90FCD"/>
    <w:rsid w:val="00C97FE6"/>
    <w:rsid w:val="00CA043F"/>
    <w:rsid w:val="00CA0FF9"/>
    <w:rsid w:val="00CA5742"/>
    <w:rsid w:val="00CB3678"/>
    <w:rsid w:val="00CB73E3"/>
    <w:rsid w:val="00CD02C4"/>
    <w:rsid w:val="00CD0A8D"/>
    <w:rsid w:val="00CD140D"/>
    <w:rsid w:val="00CD5AA1"/>
    <w:rsid w:val="00CD6460"/>
    <w:rsid w:val="00CD6863"/>
    <w:rsid w:val="00CE0A2D"/>
    <w:rsid w:val="00CE3970"/>
    <w:rsid w:val="00CE4109"/>
    <w:rsid w:val="00CE4828"/>
    <w:rsid w:val="00CF1CED"/>
    <w:rsid w:val="00CF32B5"/>
    <w:rsid w:val="00CF7E66"/>
    <w:rsid w:val="00D0045A"/>
    <w:rsid w:val="00D02C5A"/>
    <w:rsid w:val="00D0369E"/>
    <w:rsid w:val="00D14F6C"/>
    <w:rsid w:val="00D23020"/>
    <w:rsid w:val="00D32388"/>
    <w:rsid w:val="00D4137E"/>
    <w:rsid w:val="00D41901"/>
    <w:rsid w:val="00D42ED6"/>
    <w:rsid w:val="00D51581"/>
    <w:rsid w:val="00D51DC8"/>
    <w:rsid w:val="00D52F8B"/>
    <w:rsid w:val="00D54009"/>
    <w:rsid w:val="00D55A65"/>
    <w:rsid w:val="00D57270"/>
    <w:rsid w:val="00D65969"/>
    <w:rsid w:val="00D67EB4"/>
    <w:rsid w:val="00D704AF"/>
    <w:rsid w:val="00D73912"/>
    <w:rsid w:val="00D7586E"/>
    <w:rsid w:val="00D7595E"/>
    <w:rsid w:val="00D90236"/>
    <w:rsid w:val="00D96098"/>
    <w:rsid w:val="00D9782E"/>
    <w:rsid w:val="00D97B71"/>
    <w:rsid w:val="00DA4108"/>
    <w:rsid w:val="00DB01A3"/>
    <w:rsid w:val="00DB33BB"/>
    <w:rsid w:val="00DB5C4A"/>
    <w:rsid w:val="00DB67B8"/>
    <w:rsid w:val="00DC7720"/>
    <w:rsid w:val="00DD0368"/>
    <w:rsid w:val="00DD4D39"/>
    <w:rsid w:val="00DE3137"/>
    <w:rsid w:val="00DF0239"/>
    <w:rsid w:val="00DF45B1"/>
    <w:rsid w:val="00E026DF"/>
    <w:rsid w:val="00E04EE5"/>
    <w:rsid w:val="00E0515F"/>
    <w:rsid w:val="00E1531F"/>
    <w:rsid w:val="00E15AF1"/>
    <w:rsid w:val="00E160B6"/>
    <w:rsid w:val="00E201D5"/>
    <w:rsid w:val="00E20309"/>
    <w:rsid w:val="00E21196"/>
    <w:rsid w:val="00E23AA4"/>
    <w:rsid w:val="00E30658"/>
    <w:rsid w:val="00E344E8"/>
    <w:rsid w:val="00E378C1"/>
    <w:rsid w:val="00E4609A"/>
    <w:rsid w:val="00E53307"/>
    <w:rsid w:val="00E541FB"/>
    <w:rsid w:val="00E54D15"/>
    <w:rsid w:val="00E56BD0"/>
    <w:rsid w:val="00E57484"/>
    <w:rsid w:val="00E6124E"/>
    <w:rsid w:val="00E675FC"/>
    <w:rsid w:val="00E7482C"/>
    <w:rsid w:val="00E810B2"/>
    <w:rsid w:val="00E837B2"/>
    <w:rsid w:val="00E86202"/>
    <w:rsid w:val="00E866D9"/>
    <w:rsid w:val="00E86E1E"/>
    <w:rsid w:val="00E92323"/>
    <w:rsid w:val="00E93137"/>
    <w:rsid w:val="00E97348"/>
    <w:rsid w:val="00EA0F7F"/>
    <w:rsid w:val="00EA42CF"/>
    <w:rsid w:val="00EA4317"/>
    <w:rsid w:val="00EB0B63"/>
    <w:rsid w:val="00EB1EDB"/>
    <w:rsid w:val="00EB2F77"/>
    <w:rsid w:val="00EB4C6A"/>
    <w:rsid w:val="00EC22AE"/>
    <w:rsid w:val="00EC593E"/>
    <w:rsid w:val="00ED090F"/>
    <w:rsid w:val="00ED1F04"/>
    <w:rsid w:val="00ED2D22"/>
    <w:rsid w:val="00ED4173"/>
    <w:rsid w:val="00EE036A"/>
    <w:rsid w:val="00EE6A84"/>
    <w:rsid w:val="00EF6833"/>
    <w:rsid w:val="00EF7FC3"/>
    <w:rsid w:val="00F04EA1"/>
    <w:rsid w:val="00F07A00"/>
    <w:rsid w:val="00F126C5"/>
    <w:rsid w:val="00F13F08"/>
    <w:rsid w:val="00F14A57"/>
    <w:rsid w:val="00F24C3B"/>
    <w:rsid w:val="00F258B2"/>
    <w:rsid w:val="00F2703F"/>
    <w:rsid w:val="00F37858"/>
    <w:rsid w:val="00F37BD9"/>
    <w:rsid w:val="00F45524"/>
    <w:rsid w:val="00F511E5"/>
    <w:rsid w:val="00F51771"/>
    <w:rsid w:val="00F52AE3"/>
    <w:rsid w:val="00F61276"/>
    <w:rsid w:val="00F71117"/>
    <w:rsid w:val="00F72FED"/>
    <w:rsid w:val="00F73AED"/>
    <w:rsid w:val="00F75C09"/>
    <w:rsid w:val="00F85D9A"/>
    <w:rsid w:val="00FA780B"/>
    <w:rsid w:val="00FC15DF"/>
    <w:rsid w:val="00FC1679"/>
    <w:rsid w:val="00FC3F95"/>
    <w:rsid w:val="00FD418D"/>
    <w:rsid w:val="00FE26D3"/>
    <w:rsid w:val="00FE36E6"/>
    <w:rsid w:val="00FF13C1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967FB"/>
  <w15:docId w15:val="{2ABC1F78-E3ED-4617-A968-E0E2BFCE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F71117"/>
    <w:pPr>
      <w:spacing w:before="220" w:line="220" w:lineRule="atLeast"/>
      <w:outlineLvl w:val="0"/>
    </w:pPr>
    <w:rPr>
      <w:rFonts w:ascii="Tahoma" w:hAnsi="Tahoma"/>
      <w:b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3A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2A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2A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2AEF"/>
  </w:style>
  <w:style w:type="character" w:customStyle="1" w:styleId="FooterChar">
    <w:name w:val="Footer Char"/>
    <w:basedOn w:val="DefaultParagraphFont"/>
    <w:link w:val="Footer"/>
    <w:uiPriority w:val="99"/>
    <w:rsid w:val="00103DB1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92736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2736"/>
    <w:rPr>
      <w:rFonts w:asciiTheme="minorHAnsi" w:eastAsiaTheme="minorEastAsia" w:hAnsiTheme="minorHAnsi" w:cstheme="minorBidi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6927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927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C3F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3F5D"/>
    <w:pPr>
      <w:spacing w:after="200"/>
    </w:pPr>
    <w:rPr>
      <w:rFonts w:asciiTheme="minorHAnsi" w:eastAsiaTheme="minorEastAsia" w:hAnsiTheme="minorHAnsi" w:cstheme="minorBidi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F5D"/>
    <w:rPr>
      <w:rFonts w:asciiTheme="minorHAnsi" w:eastAsiaTheme="minorEastAsia" w:hAnsiTheme="minorHAnsi" w:cstheme="minorBidi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C3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3F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71117"/>
    <w:rPr>
      <w:rFonts w:ascii="Tahoma" w:hAnsi="Tahoma"/>
      <w:b/>
      <w:spacing w:val="10"/>
      <w:sz w:val="24"/>
      <w:szCs w:val="24"/>
    </w:rPr>
  </w:style>
  <w:style w:type="paragraph" w:styleId="BodyText">
    <w:name w:val="Body Text"/>
    <w:basedOn w:val="Normal"/>
    <w:link w:val="BodyTextChar"/>
    <w:rsid w:val="00F711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111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A677E"/>
  </w:style>
  <w:style w:type="paragraph" w:customStyle="1" w:styleId="DataField11pt-Single">
    <w:name w:val="Data Field 11pt-Single"/>
    <w:basedOn w:val="Normal"/>
    <w:rsid w:val="00BB1FCD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41396"/>
    <w:rPr>
      <w:sz w:val="24"/>
      <w:szCs w:val="24"/>
    </w:rPr>
  </w:style>
  <w:style w:type="paragraph" w:customStyle="1" w:styleId="Default">
    <w:name w:val="Default"/>
    <w:rsid w:val="007401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5C4A"/>
    <w:pPr>
      <w:spacing w:after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B5C4A"/>
    <w:rPr>
      <w:rFonts w:asciiTheme="minorHAnsi" w:eastAsiaTheme="minorEastAsia" w:hAnsiTheme="minorHAnsi" w:cstheme="minorBidi"/>
      <w:b/>
      <w:bCs/>
      <w:sz w:val="24"/>
      <w:szCs w:val="24"/>
      <w:lang w:eastAsia="zh-CN"/>
    </w:rPr>
  </w:style>
  <w:style w:type="character" w:styleId="FollowedHyperlink">
    <w:name w:val="FollowedHyperlink"/>
    <w:basedOn w:val="DefaultParagraphFont"/>
    <w:semiHidden/>
    <w:unhideWhenUsed/>
    <w:rsid w:val="0074462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9D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63A39"/>
    <w:pPr>
      <w:spacing w:line="480" w:lineRule="auto"/>
      <w:jc w:val="center"/>
    </w:pPr>
    <w:rPr>
      <w:rFonts w:asciiTheme="majorBidi" w:eastAsiaTheme="minorHAnsi" w:hAnsiTheme="majorBidi" w:cstheme="majorBidi"/>
      <w:b/>
      <w:bCs/>
      <w:lang w:bidi="he-IL"/>
    </w:rPr>
  </w:style>
  <w:style w:type="character" w:customStyle="1" w:styleId="TitleChar">
    <w:name w:val="Title Char"/>
    <w:basedOn w:val="DefaultParagraphFont"/>
    <w:link w:val="Title"/>
    <w:uiPriority w:val="10"/>
    <w:rsid w:val="00363A39"/>
    <w:rPr>
      <w:rFonts w:asciiTheme="majorBidi" w:eastAsiaTheme="minorHAnsi" w:hAnsiTheme="majorBidi" w:cstheme="majorBidi"/>
      <w:b/>
      <w:bCs/>
      <w:sz w:val="24"/>
      <w:szCs w:val="24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A95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1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9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sycnet.apa.org/doi/10.1037/pspi00004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user=UxrN0zAAAAAJ&amp;hl=en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F52A-46C9-491A-8A03-1EC7986F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 M</vt:lpstr>
    </vt:vector>
  </TitlesOfParts>
  <Company>Toshiba</Company>
  <LinksUpToDate>false</LinksUpToDate>
  <CharactersWithSpaces>14241</CharactersWithSpaces>
  <SharedDoc>false</SharedDoc>
  <HLinks>
    <vt:vector size="6" baseType="variant">
      <vt:variant>
        <vt:i4>7208984</vt:i4>
      </vt:variant>
      <vt:variant>
        <vt:i4>0</vt:i4>
      </vt:variant>
      <vt:variant>
        <vt:i4>0</vt:i4>
      </vt:variant>
      <vt:variant>
        <vt:i4>5</vt:i4>
      </vt:variant>
      <vt:variant>
        <vt:lpwstr>mailto:eric.vanepps@richmond.edu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 M</dc:title>
  <dc:subject/>
  <dc:creator>Eric VanEpps</dc:creator>
  <cp:keywords/>
  <dc:description/>
  <cp:lastModifiedBy>Eric VanEpps</cp:lastModifiedBy>
  <cp:revision>4</cp:revision>
  <cp:lastPrinted>2022-08-25T03:49:00Z</cp:lastPrinted>
  <dcterms:created xsi:type="dcterms:W3CDTF">2024-01-04T19:15:00Z</dcterms:created>
  <dcterms:modified xsi:type="dcterms:W3CDTF">2024-01-04T20:59:00Z</dcterms:modified>
</cp:coreProperties>
</file>