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02FAA" w14:textId="77777777" w:rsidR="00755F05" w:rsidRPr="0012109B" w:rsidRDefault="0012109B">
      <w:pPr>
        <w:rPr>
          <w:rFonts w:ascii="Times New Roman" w:hAnsi="Times New Roman" w:cs="Times New Roman"/>
          <w:b/>
          <w:sz w:val="32"/>
          <w:szCs w:val="32"/>
        </w:rPr>
      </w:pPr>
      <w:r w:rsidRPr="0012109B">
        <w:rPr>
          <w:rFonts w:ascii="Times New Roman" w:hAnsi="Times New Roman" w:cs="Times New Roman"/>
          <w:b/>
          <w:sz w:val="32"/>
          <w:szCs w:val="32"/>
        </w:rPr>
        <w:t>PATTERN EXPLANATION CODING SCHEME</w:t>
      </w:r>
    </w:p>
    <w:p w14:paraId="45718FE2" w14:textId="77777777" w:rsidR="0012109B" w:rsidRDefault="0012109B">
      <w:pPr>
        <w:rPr>
          <w:rFonts w:ascii="Times New Roman" w:hAnsi="Times New Roman" w:cs="Times New Roman"/>
        </w:rPr>
      </w:pPr>
    </w:p>
    <w:p w14:paraId="30A9A625" w14:textId="154D2ABD" w:rsidR="0012109B" w:rsidRPr="00BF0201" w:rsidRDefault="0012109B" w:rsidP="005A4974">
      <w:pPr>
        <w:rPr>
          <w:rFonts w:ascii="Times New Roman" w:hAnsi="Times New Roman" w:cs="Times New Roman"/>
          <w:b/>
        </w:rPr>
      </w:pPr>
      <w:r w:rsidRPr="00BF0201">
        <w:rPr>
          <w:rFonts w:ascii="Times New Roman" w:hAnsi="Times New Roman" w:cs="Times New Roman"/>
          <w:b/>
        </w:rPr>
        <w:t>Prompts:</w:t>
      </w:r>
      <w:r w:rsidR="005A4974" w:rsidRPr="00BF0201">
        <w:rPr>
          <w:rFonts w:ascii="Times New Roman" w:hAnsi="Times New Roman" w:cs="Times New Roman"/>
          <w:b/>
        </w:rPr>
        <w:t xml:space="preserve"> </w:t>
      </w:r>
      <w:r w:rsidRPr="00BF0201">
        <w:rPr>
          <w:rFonts w:ascii="Times New Roman" w:hAnsi="Times New Roman" w:cs="Times New Roman"/>
          <w:b/>
        </w:rPr>
        <w:t>What is my pattern?</w:t>
      </w:r>
      <w:r w:rsidR="005A4974" w:rsidRPr="00BF0201">
        <w:rPr>
          <w:rFonts w:ascii="Times New Roman" w:hAnsi="Times New Roman" w:cs="Times New Roman"/>
          <w:b/>
        </w:rPr>
        <w:t xml:space="preserve"> </w:t>
      </w:r>
      <w:r w:rsidRPr="00BF0201">
        <w:rPr>
          <w:rFonts w:ascii="Times New Roman" w:hAnsi="Times New Roman" w:cs="Times New Roman"/>
          <w:b/>
        </w:rPr>
        <w:t>What is your pattern?</w:t>
      </w:r>
      <w:r w:rsidR="005A4974" w:rsidRPr="00BF0201">
        <w:rPr>
          <w:rFonts w:ascii="Times New Roman" w:hAnsi="Times New Roman" w:cs="Times New Roman"/>
          <w:b/>
        </w:rPr>
        <w:t xml:space="preserve"> </w:t>
      </w:r>
      <w:r w:rsidRPr="00BF0201">
        <w:rPr>
          <w:rFonts w:ascii="Times New Roman" w:hAnsi="Times New Roman" w:cs="Times New Roman"/>
          <w:b/>
        </w:rPr>
        <w:t>How is your pattern like mine?</w:t>
      </w:r>
    </w:p>
    <w:p w14:paraId="7757B97F" w14:textId="77777777" w:rsidR="0012109B" w:rsidRPr="00BF0201" w:rsidRDefault="0012109B" w:rsidP="0012109B">
      <w:pPr>
        <w:rPr>
          <w:rFonts w:ascii="Times New Roman" w:hAnsi="Times New Roman" w:cs="Times New Roman"/>
          <w:b/>
        </w:rPr>
      </w:pPr>
    </w:p>
    <w:p w14:paraId="7B743817" w14:textId="389FE379" w:rsidR="0012109B" w:rsidRPr="00BF0201" w:rsidRDefault="0012109B" w:rsidP="0012109B">
      <w:pPr>
        <w:rPr>
          <w:rFonts w:ascii="Times New Roman" w:hAnsi="Times New Roman" w:cs="Times New Roman"/>
          <w:b/>
        </w:rPr>
      </w:pPr>
      <w:r w:rsidRPr="00BF0201">
        <w:rPr>
          <w:rFonts w:ascii="Times New Roman" w:hAnsi="Times New Roman" w:cs="Times New Roman"/>
          <w:b/>
        </w:rPr>
        <w:t>Codes are listed in order of sophistication unless noted otherwise</w:t>
      </w:r>
      <w:r w:rsidR="00170C4C">
        <w:rPr>
          <w:rFonts w:ascii="Times New Roman" w:hAnsi="Times New Roman" w:cs="Times New Roman"/>
          <w:b/>
        </w:rPr>
        <w:t xml:space="preserve"> (note the Link codes on the next page, which are the most sophisticated)</w:t>
      </w:r>
      <w:r w:rsidRPr="00BF0201">
        <w:rPr>
          <w:rFonts w:ascii="Times New Roman" w:hAnsi="Times New Roman" w:cs="Times New Roman"/>
          <w:b/>
        </w:rPr>
        <w:t>.</w:t>
      </w:r>
      <w:r w:rsidR="00563D66" w:rsidRPr="00BF0201">
        <w:rPr>
          <w:rFonts w:ascii="Times New Roman" w:hAnsi="Times New Roman" w:cs="Times New Roman"/>
          <w:b/>
        </w:rPr>
        <w:t xml:space="preserve"> If the child provides more than one type of explanation, give the more sophisticated code.</w:t>
      </w:r>
    </w:p>
    <w:p w14:paraId="3498CD68" w14:textId="77777777" w:rsidR="0012109B" w:rsidRDefault="0012109B" w:rsidP="0012109B">
      <w:pPr>
        <w:rPr>
          <w:rFonts w:ascii="Times New Roman" w:hAnsi="Times New Roman" w:cs="Times New Roman"/>
        </w:rPr>
      </w:pPr>
    </w:p>
    <w:p w14:paraId="650CDCC8" w14:textId="77777777" w:rsidR="0012109B" w:rsidRDefault="0012109B" w:rsidP="0012109B">
      <w:pPr>
        <w:rPr>
          <w:rFonts w:ascii="Times New Roman" w:hAnsi="Times New Roman" w:cs="Times New Roman"/>
          <w:b/>
          <w:u w:val="single"/>
        </w:rPr>
      </w:pPr>
      <w:r w:rsidRPr="0012109B">
        <w:rPr>
          <w:rFonts w:ascii="Times New Roman" w:hAnsi="Times New Roman" w:cs="Times New Roman"/>
          <w:b/>
          <w:u w:val="single"/>
        </w:rPr>
        <w:t>SD (Same/Different)</w:t>
      </w:r>
    </w:p>
    <w:p w14:paraId="397EC1DE" w14:textId="77777777" w:rsidR="0022600F" w:rsidRPr="00563D66" w:rsidRDefault="0012109B" w:rsidP="0012109B">
      <w:pPr>
        <w:rPr>
          <w:rFonts w:ascii="Times New Roman" w:hAnsi="Times New Roman" w:cs="Times New Roman"/>
        </w:rPr>
      </w:pPr>
      <w:r>
        <w:rPr>
          <w:rFonts w:ascii="Times New Roman" w:hAnsi="Times New Roman" w:cs="Times New Roman"/>
        </w:rPr>
        <w:t xml:space="preserve">Child uses the words “same” and/or “different” (in reference to specific elements) correctly while explaining. Child can also use </w:t>
      </w:r>
      <w:r w:rsidR="00967356">
        <w:rPr>
          <w:rFonts w:ascii="Times New Roman" w:hAnsi="Times New Roman" w:cs="Times New Roman"/>
        </w:rPr>
        <w:t>similar</w:t>
      </w:r>
      <w:r>
        <w:rPr>
          <w:rFonts w:ascii="Times New Roman" w:hAnsi="Times New Roman" w:cs="Times New Roman"/>
        </w:rPr>
        <w:t xml:space="preserve"> terms th</w:t>
      </w:r>
      <w:r w:rsidR="00967356">
        <w:rPr>
          <w:rFonts w:ascii="Times New Roman" w:hAnsi="Times New Roman" w:cs="Times New Roman"/>
        </w:rPr>
        <w:t>at generate the same meaning.</w:t>
      </w:r>
    </w:p>
    <w:p w14:paraId="4EE039FD" w14:textId="77777777" w:rsidR="0012109B" w:rsidRPr="0012109B" w:rsidRDefault="0012109B" w:rsidP="0012109B">
      <w:pPr>
        <w:rPr>
          <w:rFonts w:ascii="Times New Roman" w:hAnsi="Times New Roman" w:cs="Times New Roman"/>
          <w:i/>
        </w:rPr>
      </w:pPr>
      <w:r w:rsidRPr="0012109B">
        <w:rPr>
          <w:rFonts w:ascii="Times New Roman" w:hAnsi="Times New Roman" w:cs="Times New Roman"/>
          <w:i/>
        </w:rPr>
        <w:t>Examples:</w:t>
      </w:r>
    </w:p>
    <w:p w14:paraId="0B1D7EAC" w14:textId="77777777" w:rsidR="0012109B" w:rsidRDefault="0012109B" w:rsidP="0012109B">
      <w:pPr>
        <w:rPr>
          <w:rFonts w:ascii="Times New Roman" w:hAnsi="Times New Roman" w:cs="Times New Roman"/>
        </w:rPr>
      </w:pPr>
      <w:r>
        <w:rPr>
          <w:rFonts w:ascii="Times New Roman" w:hAnsi="Times New Roman" w:cs="Times New Roman"/>
        </w:rPr>
        <w:t>“One different, two are the same. One different, two are the same.”</w:t>
      </w:r>
    </w:p>
    <w:p w14:paraId="05914536" w14:textId="77777777" w:rsidR="0012109B" w:rsidRDefault="0012109B" w:rsidP="0012109B">
      <w:pPr>
        <w:rPr>
          <w:rFonts w:ascii="Times New Roman" w:hAnsi="Times New Roman" w:cs="Times New Roman"/>
        </w:rPr>
      </w:pPr>
      <w:r>
        <w:rPr>
          <w:rFonts w:ascii="Times New Roman" w:hAnsi="Times New Roman" w:cs="Times New Roman"/>
        </w:rPr>
        <w:t>“One, two, one, two.” (points to A when saying one, points to both B</w:t>
      </w:r>
      <w:r w:rsidR="00967356">
        <w:rPr>
          <w:rFonts w:ascii="Times New Roman" w:hAnsi="Times New Roman" w:cs="Times New Roman"/>
        </w:rPr>
        <w:t>’s</w:t>
      </w:r>
      <w:r>
        <w:rPr>
          <w:rFonts w:ascii="Times New Roman" w:hAnsi="Times New Roman" w:cs="Times New Roman"/>
        </w:rPr>
        <w:t xml:space="preserve"> when saying two.)</w:t>
      </w:r>
    </w:p>
    <w:p w14:paraId="3118C8FD" w14:textId="77777777" w:rsidR="0012109B" w:rsidRDefault="0012109B" w:rsidP="0012109B">
      <w:pPr>
        <w:rPr>
          <w:rFonts w:ascii="Times New Roman" w:hAnsi="Times New Roman" w:cs="Times New Roman"/>
        </w:rPr>
      </w:pPr>
    </w:p>
    <w:p w14:paraId="1EE3575F" w14:textId="77777777" w:rsidR="0012109B" w:rsidRPr="0012109B" w:rsidRDefault="0012109B" w:rsidP="0012109B">
      <w:pPr>
        <w:rPr>
          <w:rFonts w:ascii="Times New Roman" w:hAnsi="Times New Roman" w:cs="Times New Roman"/>
          <w:b/>
          <w:u w:val="single"/>
        </w:rPr>
      </w:pPr>
      <w:r w:rsidRPr="0012109B">
        <w:rPr>
          <w:rFonts w:ascii="Times New Roman" w:hAnsi="Times New Roman" w:cs="Times New Roman"/>
          <w:b/>
          <w:u w:val="single"/>
        </w:rPr>
        <w:t>CPU (Characteristic &amp; Placement Unit)</w:t>
      </w:r>
    </w:p>
    <w:p w14:paraId="129B999A" w14:textId="77777777" w:rsidR="00D73D85" w:rsidRDefault="00967356" w:rsidP="0012109B">
      <w:pPr>
        <w:rPr>
          <w:rFonts w:ascii="Times New Roman" w:hAnsi="Times New Roman" w:cs="Times New Roman"/>
        </w:rPr>
      </w:pPr>
      <w:r>
        <w:rPr>
          <w:rFonts w:ascii="Times New Roman" w:hAnsi="Times New Roman" w:cs="Times New Roman"/>
        </w:rPr>
        <w:t>Child s</w:t>
      </w:r>
      <w:r w:rsidR="00D73D85">
        <w:rPr>
          <w:rFonts w:ascii="Times New Roman" w:hAnsi="Times New Roman" w:cs="Times New Roman"/>
        </w:rPr>
        <w:t>ays characteristics to emphasize a single unit of repe</w:t>
      </w:r>
      <w:r>
        <w:rPr>
          <w:rFonts w:ascii="Times New Roman" w:hAnsi="Times New Roman" w:cs="Times New Roman"/>
        </w:rPr>
        <w:t xml:space="preserve">at (may also point/gesture, but not necessary). </w:t>
      </w:r>
      <w:r w:rsidR="00D73D85">
        <w:rPr>
          <w:rFonts w:ascii="Times New Roman" w:hAnsi="Times New Roman" w:cs="Times New Roman"/>
        </w:rPr>
        <w:t>This generally applies to 3- and 4-unit patterns. With 2-unit patterns, it must be very clear the child is</w:t>
      </w:r>
      <w:r>
        <w:rPr>
          <w:rFonts w:ascii="Times New Roman" w:hAnsi="Times New Roman" w:cs="Times New Roman"/>
        </w:rPr>
        <w:t xml:space="preserve"> emphasizing the unit of repeat,</w:t>
      </w:r>
      <w:r w:rsidR="00D73D85">
        <w:rPr>
          <w:rFonts w:ascii="Times New Roman" w:hAnsi="Times New Roman" w:cs="Times New Roman"/>
        </w:rPr>
        <w:t xml:space="preserve"> rather than just sta</w:t>
      </w:r>
      <w:r>
        <w:rPr>
          <w:rFonts w:ascii="Times New Roman" w:hAnsi="Times New Roman" w:cs="Times New Roman"/>
        </w:rPr>
        <w:t>ting general characteristics.</w:t>
      </w:r>
    </w:p>
    <w:p w14:paraId="7660645C" w14:textId="77777777" w:rsidR="00967356" w:rsidRPr="005A4974" w:rsidRDefault="005A4974" w:rsidP="0012109B">
      <w:pPr>
        <w:rPr>
          <w:rFonts w:ascii="Times New Roman" w:hAnsi="Times New Roman" w:cs="Times New Roman"/>
          <w:i/>
        </w:rPr>
      </w:pPr>
      <w:r>
        <w:rPr>
          <w:rFonts w:ascii="Times New Roman" w:hAnsi="Times New Roman" w:cs="Times New Roman"/>
          <w:i/>
        </w:rPr>
        <w:t>Example</w:t>
      </w:r>
      <w:r w:rsidR="00D73D85" w:rsidRPr="00967356">
        <w:rPr>
          <w:rFonts w:ascii="Times New Roman" w:hAnsi="Times New Roman" w:cs="Times New Roman"/>
          <w:i/>
        </w:rPr>
        <w:t>:</w:t>
      </w:r>
      <w:r>
        <w:rPr>
          <w:rFonts w:ascii="Times New Roman" w:hAnsi="Times New Roman" w:cs="Times New Roman"/>
          <w:i/>
        </w:rPr>
        <w:t xml:space="preserve"> </w:t>
      </w:r>
      <w:r w:rsidR="00967356">
        <w:rPr>
          <w:rFonts w:ascii="Times New Roman" w:hAnsi="Times New Roman" w:cs="Times New Roman"/>
        </w:rPr>
        <w:t>“A diamond and two rectangles” (points to first diamond and rectangles)</w:t>
      </w:r>
    </w:p>
    <w:p w14:paraId="6AF71F32" w14:textId="77777777" w:rsidR="00D73D85" w:rsidRDefault="00D73D85" w:rsidP="0012109B">
      <w:pPr>
        <w:rPr>
          <w:rFonts w:ascii="Times New Roman" w:hAnsi="Times New Roman" w:cs="Times New Roman"/>
        </w:rPr>
      </w:pPr>
    </w:p>
    <w:p w14:paraId="2574B215" w14:textId="77777777" w:rsidR="00967356" w:rsidRPr="00967356" w:rsidRDefault="00967356" w:rsidP="0012109B">
      <w:pPr>
        <w:rPr>
          <w:rFonts w:ascii="Times New Roman" w:hAnsi="Times New Roman" w:cs="Times New Roman"/>
          <w:b/>
          <w:u w:val="single"/>
        </w:rPr>
      </w:pPr>
      <w:r w:rsidRPr="00967356">
        <w:rPr>
          <w:rFonts w:ascii="Times New Roman" w:hAnsi="Times New Roman" w:cs="Times New Roman"/>
          <w:b/>
          <w:u w:val="single"/>
        </w:rPr>
        <w:t>CP (Characteristic &amp; Placement)</w:t>
      </w:r>
    </w:p>
    <w:p w14:paraId="08E09F48" w14:textId="77777777" w:rsidR="00967356" w:rsidRDefault="00967356" w:rsidP="0012109B">
      <w:pPr>
        <w:rPr>
          <w:rFonts w:ascii="Times New Roman" w:hAnsi="Times New Roman" w:cs="Times New Roman"/>
        </w:rPr>
      </w:pPr>
      <w:r>
        <w:rPr>
          <w:rFonts w:ascii="Times New Roman" w:hAnsi="Times New Roman" w:cs="Times New Roman"/>
        </w:rPr>
        <w:t>Child says characteristic (color, shape) of at least 3 consecutive items without distinguishing unit. Can name characteristics incorrectly (it’s not about accuracy).</w:t>
      </w:r>
    </w:p>
    <w:p w14:paraId="2C4B43DB" w14:textId="77777777" w:rsidR="00967356" w:rsidRPr="005A4974" w:rsidRDefault="00967356" w:rsidP="0012109B">
      <w:pPr>
        <w:rPr>
          <w:rFonts w:ascii="Times New Roman" w:hAnsi="Times New Roman" w:cs="Times New Roman"/>
          <w:i/>
        </w:rPr>
      </w:pPr>
      <w:r w:rsidRPr="00967356">
        <w:rPr>
          <w:rFonts w:ascii="Times New Roman" w:hAnsi="Times New Roman" w:cs="Times New Roman"/>
          <w:i/>
        </w:rPr>
        <w:t>Examples:</w:t>
      </w:r>
    </w:p>
    <w:p w14:paraId="5E76F2F6" w14:textId="77777777" w:rsidR="00967356" w:rsidRDefault="00967356" w:rsidP="0012109B">
      <w:pPr>
        <w:rPr>
          <w:rFonts w:ascii="Times New Roman" w:hAnsi="Times New Roman" w:cs="Times New Roman"/>
        </w:rPr>
      </w:pPr>
      <w:r>
        <w:rPr>
          <w:rFonts w:ascii="Times New Roman" w:hAnsi="Times New Roman" w:cs="Times New Roman"/>
        </w:rPr>
        <w:t>“Triangle, triangle, square, triangle, triangle, square” (pointing left to right)</w:t>
      </w:r>
    </w:p>
    <w:p w14:paraId="1453AF5F" w14:textId="77777777" w:rsidR="00967356" w:rsidRDefault="00967356" w:rsidP="0012109B">
      <w:pPr>
        <w:rPr>
          <w:rFonts w:ascii="Times New Roman" w:hAnsi="Times New Roman" w:cs="Times New Roman"/>
        </w:rPr>
      </w:pPr>
      <w:r>
        <w:rPr>
          <w:rFonts w:ascii="Times New Roman" w:hAnsi="Times New Roman" w:cs="Times New Roman"/>
        </w:rPr>
        <w:t>“Red, blue, blue, red, green, green”</w:t>
      </w:r>
    </w:p>
    <w:p w14:paraId="697B877B" w14:textId="77777777" w:rsidR="00967356" w:rsidRDefault="00967356" w:rsidP="0012109B">
      <w:pPr>
        <w:rPr>
          <w:rFonts w:ascii="Times New Roman" w:hAnsi="Times New Roman" w:cs="Times New Roman"/>
        </w:rPr>
      </w:pPr>
    </w:p>
    <w:p w14:paraId="43096DD3" w14:textId="36740F91" w:rsidR="00967356" w:rsidRPr="00967356" w:rsidRDefault="00967356" w:rsidP="00967356">
      <w:pPr>
        <w:rPr>
          <w:rFonts w:ascii="Times New Roman" w:hAnsi="Times New Roman" w:cs="Times New Roman"/>
          <w:b/>
          <w:u w:val="single"/>
        </w:rPr>
      </w:pPr>
      <w:r w:rsidRPr="00967356">
        <w:rPr>
          <w:rFonts w:ascii="Times New Roman" w:hAnsi="Times New Roman" w:cs="Times New Roman"/>
          <w:b/>
          <w:u w:val="single"/>
        </w:rPr>
        <w:t>Points</w:t>
      </w:r>
      <w:r w:rsidR="00BF0201">
        <w:rPr>
          <w:rFonts w:ascii="Times New Roman" w:hAnsi="Times New Roman" w:cs="Times New Roman"/>
          <w:b/>
          <w:u w:val="single"/>
        </w:rPr>
        <w:t xml:space="preserve"> to Pattern</w:t>
      </w:r>
      <w:r w:rsidRPr="00967356">
        <w:rPr>
          <w:rFonts w:ascii="Times New Roman" w:hAnsi="Times New Roman" w:cs="Times New Roman"/>
          <w:b/>
          <w:u w:val="single"/>
        </w:rPr>
        <w:t xml:space="preserve"> (Points/Gestures)</w:t>
      </w:r>
    </w:p>
    <w:p w14:paraId="5BC6FFF5" w14:textId="77777777" w:rsidR="00967356" w:rsidRDefault="00967356" w:rsidP="00967356">
      <w:pPr>
        <w:rPr>
          <w:rFonts w:ascii="Times New Roman" w:hAnsi="Times New Roman" w:cs="Times New Roman"/>
        </w:rPr>
      </w:pPr>
      <w:r>
        <w:rPr>
          <w:rFonts w:ascii="Times New Roman" w:hAnsi="Times New Roman" w:cs="Times New Roman"/>
        </w:rPr>
        <w:t>Child points to or sweeps over at least 3 consecutive items, but does not verbally label the items using characteristic (color or shape) labels. Can use other labels.</w:t>
      </w:r>
    </w:p>
    <w:p w14:paraId="7C563EB4" w14:textId="77777777" w:rsidR="00967356" w:rsidRPr="00967356" w:rsidRDefault="00967356" w:rsidP="00967356">
      <w:pPr>
        <w:rPr>
          <w:rFonts w:ascii="Times New Roman" w:hAnsi="Times New Roman" w:cs="Times New Roman"/>
          <w:i/>
        </w:rPr>
      </w:pPr>
      <w:r w:rsidRPr="00967356">
        <w:rPr>
          <w:rFonts w:ascii="Times New Roman" w:hAnsi="Times New Roman" w:cs="Times New Roman"/>
          <w:i/>
        </w:rPr>
        <w:t>Examples:</w:t>
      </w:r>
    </w:p>
    <w:p w14:paraId="13B08464" w14:textId="77777777" w:rsidR="00967356" w:rsidRDefault="0022600F" w:rsidP="00967356">
      <w:pPr>
        <w:rPr>
          <w:rFonts w:ascii="Times New Roman" w:hAnsi="Times New Roman" w:cs="Times New Roman"/>
        </w:rPr>
      </w:pPr>
      <w:r>
        <w:rPr>
          <w:rFonts w:ascii="Times New Roman" w:hAnsi="Times New Roman" w:cs="Times New Roman"/>
        </w:rPr>
        <w:t>Points to each item without saying anything.</w:t>
      </w:r>
    </w:p>
    <w:p w14:paraId="75D3B3B0" w14:textId="77777777" w:rsidR="0022600F" w:rsidRDefault="0022600F" w:rsidP="00967356">
      <w:pPr>
        <w:rPr>
          <w:rFonts w:ascii="Times New Roman" w:hAnsi="Times New Roman" w:cs="Times New Roman"/>
        </w:rPr>
      </w:pPr>
      <w:r>
        <w:rPr>
          <w:rFonts w:ascii="Times New Roman" w:hAnsi="Times New Roman" w:cs="Times New Roman"/>
        </w:rPr>
        <w:t>“One, two, three, four, five, six” (while pointing to each element)</w:t>
      </w:r>
    </w:p>
    <w:p w14:paraId="55A14C17" w14:textId="77777777" w:rsidR="0022600F" w:rsidRDefault="0022600F" w:rsidP="00967356">
      <w:pPr>
        <w:rPr>
          <w:rFonts w:ascii="Times New Roman" w:hAnsi="Times New Roman" w:cs="Times New Roman"/>
        </w:rPr>
      </w:pPr>
    </w:p>
    <w:p w14:paraId="27F0F097" w14:textId="77777777" w:rsidR="0022600F" w:rsidRPr="0022600F" w:rsidRDefault="0022600F" w:rsidP="0022600F">
      <w:pPr>
        <w:rPr>
          <w:rFonts w:ascii="Times New Roman" w:hAnsi="Times New Roman" w:cs="Times New Roman"/>
          <w:b/>
          <w:u w:val="single"/>
        </w:rPr>
      </w:pPr>
      <w:r w:rsidRPr="0022600F">
        <w:rPr>
          <w:rFonts w:ascii="Times New Roman" w:hAnsi="Times New Roman" w:cs="Times New Roman"/>
          <w:b/>
          <w:u w:val="single"/>
        </w:rPr>
        <w:t>NC (Names Characteristic)</w:t>
      </w:r>
    </w:p>
    <w:p w14:paraId="614A895A" w14:textId="77777777" w:rsidR="00967356" w:rsidRDefault="0022600F" w:rsidP="0012109B">
      <w:pPr>
        <w:rPr>
          <w:rFonts w:ascii="Times New Roman" w:hAnsi="Times New Roman" w:cs="Times New Roman"/>
        </w:rPr>
      </w:pPr>
      <w:r>
        <w:rPr>
          <w:rFonts w:ascii="Times New Roman" w:hAnsi="Times New Roman" w:cs="Times New Roman"/>
        </w:rPr>
        <w:t>Child names characteristics of the pattern such as color or shape without reference to position.</w:t>
      </w:r>
    </w:p>
    <w:p w14:paraId="038419E4" w14:textId="77777777" w:rsidR="0022600F" w:rsidRPr="005A4974" w:rsidRDefault="0022600F" w:rsidP="0012109B">
      <w:pPr>
        <w:rPr>
          <w:rFonts w:ascii="Times New Roman" w:hAnsi="Times New Roman" w:cs="Times New Roman"/>
        </w:rPr>
      </w:pPr>
      <w:r w:rsidRPr="0022600F">
        <w:rPr>
          <w:rFonts w:ascii="Times New Roman" w:hAnsi="Times New Roman" w:cs="Times New Roman"/>
          <w:i/>
        </w:rPr>
        <w:t>Examples:</w:t>
      </w:r>
      <w:r w:rsidR="005A4974">
        <w:rPr>
          <w:rFonts w:ascii="Times New Roman" w:hAnsi="Times New Roman" w:cs="Times New Roman"/>
          <w:i/>
        </w:rPr>
        <w:t xml:space="preserve"> </w:t>
      </w:r>
      <w:r w:rsidR="005A4974">
        <w:rPr>
          <w:rFonts w:ascii="Times New Roman" w:hAnsi="Times New Roman" w:cs="Times New Roman"/>
        </w:rPr>
        <w:t>“Yellow and blue” “Diamonds and squares”</w:t>
      </w:r>
    </w:p>
    <w:p w14:paraId="7DE1EB48" w14:textId="77777777" w:rsidR="005A4974" w:rsidRDefault="005A4974" w:rsidP="0012109B">
      <w:pPr>
        <w:rPr>
          <w:rFonts w:ascii="Times New Roman" w:hAnsi="Times New Roman" w:cs="Times New Roman"/>
        </w:rPr>
      </w:pPr>
    </w:p>
    <w:p w14:paraId="5F0C36D8" w14:textId="77777777" w:rsidR="00967356" w:rsidRPr="0022600F" w:rsidRDefault="0022600F" w:rsidP="0012109B">
      <w:pPr>
        <w:rPr>
          <w:rFonts w:ascii="Times New Roman" w:hAnsi="Times New Roman" w:cs="Times New Roman"/>
          <w:b/>
          <w:u w:val="single"/>
        </w:rPr>
      </w:pPr>
      <w:r w:rsidRPr="0022600F">
        <w:rPr>
          <w:rFonts w:ascii="Times New Roman" w:hAnsi="Times New Roman" w:cs="Times New Roman"/>
          <w:b/>
          <w:u w:val="single"/>
        </w:rPr>
        <w:t>Other</w:t>
      </w:r>
    </w:p>
    <w:p w14:paraId="72A0E8E3" w14:textId="77777777" w:rsidR="0022600F" w:rsidRDefault="0022600F" w:rsidP="0012109B">
      <w:pPr>
        <w:rPr>
          <w:rFonts w:ascii="Times New Roman" w:hAnsi="Times New Roman" w:cs="Times New Roman"/>
        </w:rPr>
      </w:pPr>
      <w:r>
        <w:rPr>
          <w:rFonts w:ascii="Times New Roman" w:hAnsi="Times New Roman" w:cs="Times New Roman"/>
        </w:rPr>
        <w:t>Child gives a response that does not fall into previous categories.</w:t>
      </w:r>
    </w:p>
    <w:p w14:paraId="2213464D" w14:textId="77777777" w:rsidR="0022600F" w:rsidRPr="005A4974" w:rsidRDefault="0022600F" w:rsidP="005A4974">
      <w:pPr>
        <w:rPr>
          <w:rFonts w:ascii="Times New Roman" w:hAnsi="Times New Roman" w:cs="Times New Roman"/>
          <w:i/>
        </w:rPr>
      </w:pPr>
      <w:r w:rsidRPr="0022600F">
        <w:rPr>
          <w:rFonts w:ascii="Times New Roman" w:hAnsi="Times New Roman" w:cs="Times New Roman"/>
          <w:i/>
        </w:rPr>
        <w:t>Examples</w:t>
      </w:r>
      <w:r w:rsidRPr="005A4974">
        <w:rPr>
          <w:rFonts w:ascii="Times New Roman" w:hAnsi="Times New Roman" w:cs="Times New Roman"/>
        </w:rPr>
        <w:t>:</w:t>
      </w:r>
      <w:r w:rsidR="005A4974" w:rsidRPr="005A4974">
        <w:rPr>
          <w:rFonts w:ascii="Times New Roman" w:hAnsi="Times New Roman" w:cs="Times New Roman"/>
        </w:rPr>
        <w:t xml:space="preserve"> “Long” “Good”</w:t>
      </w:r>
    </w:p>
    <w:p w14:paraId="587CB8EF" w14:textId="77777777" w:rsidR="005A4974" w:rsidRDefault="005A4974" w:rsidP="0012109B">
      <w:pPr>
        <w:rPr>
          <w:rFonts w:ascii="Times New Roman" w:hAnsi="Times New Roman" w:cs="Times New Roman"/>
          <w:b/>
          <w:u w:val="single"/>
        </w:rPr>
      </w:pPr>
    </w:p>
    <w:p w14:paraId="43CF952C" w14:textId="77777777" w:rsidR="0022600F" w:rsidRPr="0022600F" w:rsidRDefault="0022600F" w:rsidP="0012109B">
      <w:pPr>
        <w:rPr>
          <w:rFonts w:ascii="Times New Roman" w:hAnsi="Times New Roman" w:cs="Times New Roman"/>
          <w:b/>
          <w:u w:val="single"/>
        </w:rPr>
      </w:pPr>
      <w:r w:rsidRPr="0022600F">
        <w:rPr>
          <w:rFonts w:ascii="Times New Roman" w:hAnsi="Times New Roman" w:cs="Times New Roman"/>
          <w:b/>
          <w:u w:val="single"/>
        </w:rPr>
        <w:t>NR (No Response)</w:t>
      </w:r>
    </w:p>
    <w:p w14:paraId="0D9A857D" w14:textId="77777777" w:rsidR="0022600F" w:rsidRDefault="0022600F" w:rsidP="0012109B">
      <w:pPr>
        <w:rPr>
          <w:rFonts w:ascii="Times New Roman" w:hAnsi="Times New Roman" w:cs="Times New Roman"/>
        </w:rPr>
      </w:pPr>
      <w:r>
        <w:rPr>
          <w:rFonts w:ascii="Times New Roman" w:hAnsi="Times New Roman" w:cs="Times New Roman"/>
        </w:rPr>
        <w:t>Child gives no response or provides an explanation of uncertainty.</w:t>
      </w:r>
    </w:p>
    <w:p w14:paraId="1835CFB9" w14:textId="77777777" w:rsidR="00BF0201" w:rsidRDefault="0022600F" w:rsidP="0012109B">
      <w:pPr>
        <w:rPr>
          <w:rFonts w:ascii="Times New Roman" w:hAnsi="Times New Roman" w:cs="Times New Roman"/>
        </w:rPr>
      </w:pPr>
      <w:r w:rsidRPr="0022600F">
        <w:rPr>
          <w:rFonts w:ascii="Times New Roman" w:hAnsi="Times New Roman" w:cs="Times New Roman"/>
          <w:i/>
        </w:rPr>
        <w:t>Examples:</w:t>
      </w:r>
      <w:r w:rsidR="005A4974">
        <w:rPr>
          <w:rFonts w:ascii="Times New Roman" w:hAnsi="Times New Roman" w:cs="Times New Roman"/>
          <w:i/>
        </w:rPr>
        <w:t xml:space="preserve"> </w:t>
      </w:r>
      <w:r w:rsidR="005A4974">
        <w:rPr>
          <w:rFonts w:ascii="Times New Roman" w:hAnsi="Times New Roman" w:cs="Times New Roman"/>
        </w:rPr>
        <w:t>Silence or “I don’t know”</w:t>
      </w:r>
    </w:p>
    <w:p w14:paraId="200EFB02" w14:textId="2A7CF9DF" w:rsidR="0022600F" w:rsidRPr="00BF0201" w:rsidRDefault="0022600F" w:rsidP="0012109B">
      <w:pPr>
        <w:rPr>
          <w:rFonts w:ascii="Times New Roman" w:hAnsi="Times New Roman" w:cs="Times New Roman"/>
        </w:rPr>
      </w:pPr>
      <w:r w:rsidRPr="0022600F">
        <w:rPr>
          <w:rFonts w:ascii="Times New Roman" w:hAnsi="Times New Roman" w:cs="Times New Roman"/>
          <w:b/>
        </w:rPr>
        <w:lastRenderedPageBreak/>
        <w:t>The following codes ONLY apply to the third prompt: How is your pattern like my pattern?</w:t>
      </w:r>
      <w:r>
        <w:rPr>
          <w:rFonts w:ascii="Times New Roman" w:hAnsi="Times New Roman" w:cs="Times New Roman"/>
          <w:b/>
        </w:rPr>
        <w:t xml:space="preserve"> </w:t>
      </w:r>
      <w:r w:rsidR="00BF0201">
        <w:rPr>
          <w:rFonts w:ascii="Times New Roman" w:hAnsi="Times New Roman" w:cs="Times New Roman"/>
          <w:b/>
        </w:rPr>
        <w:t>These</w:t>
      </w:r>
      <w:r>
        <w:rPr>
          <w:rFonts w:ascii="Times New Roman" w:hAnsi="Times New Roman" w:cs="Times New Roman"/>
          <w:b/>
        </w:rPr>
        <w:t xml:space="preserve"> </w:t>
      </w:r>
      <w:r w:rsidR="005A4974">
        <w:rPr>
          <w:rFonts w:ascii="Times New Roman" w:hAnsi="Times New Roman" w:cs="Times New Roman"/>
          <w:b/>
        </w:rPr>
        <w:t xml:space="preserve">codes </w:t>
      </w:r>
      <w:r>
        <w:rPr>
          <w:rFonts w:ascii="Times New Roman" w:hAnsi="Times New Roman" w:cs="Times New Roman"/>
          <w:b/>
        </w:rPr>
        <w:t>are of higher sophistication than any previous code listed</w:t>
      </w:r>
      <w:r w:rsidR="00BF0201">
        <w:rPr>
          <w:rFonts w:ascii="Times New Roman" w:hAnsi="Times New Roman" w:cs="Times New Roman"/>
          <w:b/>
        </w:rPr>
        <w:t xml:space="preserve"> because they link the two patterns in some way</w:t>
      </w:r>
      <w:r>
        <w:rPr>
          <w:rFonts w:ascii="Times New Roman" w:hAnsi="Times New Roman" w:cs="Times New Roman"/>
          <w:b/>
        </w:rPr>
        <w:t xml:space="preserve">. </w:t>
      </w:r>
    </w:p>
    <w:p w14:paraId="225BC29B" w14:textId="77777777" w:rsidR="00BF0201" w:rsidRDefault="00BF0201" w:rsidP="0012109B">
      <w:pPr>
        <w:rPr>
          <w:rFonts w:ascii="Times New Roman" w:hAnsi="Times New Roman" w:cs="Times New Roman"/>
          <w:b/>
        </w:rPr>
      </w:pPr>
    </w:p>
    <w:p w14:paraId="354570C7" w14:textId="0D148D6A" w:rsidR="00BF0201" w:rsidRDefault="00BF0201" w:rsidP="0012109B">
      <w:pPr>
        <w:rPr>
          <w:rFonts w:ascii="Times New Roman" w:hAnsi="Times New Roman" w:cs="Times New Roman"/>
          <w:b/>
        </w:rPr>
      </w:pPr>
      <w:r>
        <w:rPr>
          <w:rFonts w:ascii="Times New Roman" w:hAnsi="Times New Roman" w:cs="Times New Roman"/>
          <w:b/>
        </w:rPr>
        <w:t>Linking means the child is referring to both patterns and explicitly making a connection between the two. If the child simply refers to or labels each pattern one at a time without making any connection, the explanation falls into one of the codes on the previous page.</w:t>
      </w:r>
    </w:p>
    <w:p w14:paraId="79C02DB3" w14:textId="77777777" w:rsidR="0022600F" w:rsidRDefault="0022600F" w:rsidP="0012109B">
      <w:pPr>
        <w:rPr>
          <w:rFonts w:ascii="Times New Roman" w:hAnsi="Times New Roman" w:cs="Times New Roman"/>
          <w:b/>
        </w:rPr>
      </w:pPr>
    </w:p>
    <w:p w14:paraId="5CA63226" w14:textId="77777777" w:rsidR="0022600F" w:rsidRPr="0022600F" w:rsidRDefault="0022600F" w:rsidP="0012109B">
      <w:pPr>
        <w:rPr>
          <w:rFonts w:ascii="Times New Roman" w:hAnsi="Times New Roman" w:cs="Times New Roman"/>
          <w:b/>
          <w:u w:val="single"/>
        </w:rPr>
      </w:pPr>
      <w:r w:rsidRPr="0022600F">
        <w:rPr>
          <w:rFonts w:ascii="Times New Roman" w:hAnsi="Times New Roman" w:cs="Times New Roman"/>
          <w:b/>
          <w:u w:val="single"/>
        </w:rPr>
        <w:t>Link SD (Link Same/Different)</w:t>
      </w:r>
    </w:p>
    <w:p w14:paraId="6EDEBB09" w14:textId="3D0EF424" w:rsidR="0022600F" w:rsidRPr="00563D66" w:rsidRDefault="0022600F" w:rsidP="0012109B">
      <w:pPr>
        <w:rPr>
          <w:rFonts w:ascii="Times New Roman" w:hAnsi="Times New Roman" w:cs="Times New Roman"/>
        </w:rPr>
      </w:pPr>
      <w:r w:rsidRPr="0022600F">
        <w:rPr>
          <w:rFonts w:ascii="Times New Roman" w:hAnsi="Times New Roman" w:cs="Times New Roman"/>
        </w:rPr>
        <w:t xml:space="preserve">Child links the elements from one pattern to the elements in the other pattern using the words “same” and/or “different (or similar terms that generate the same meaning). Any use of SD </w:t>
      </w:r>
      <w:r w:rsidR="00BF0201">
        <w:rPr>
          <w:rFonts w:ascii="Times New Roman" w:hAnsi="Times New Roman" w:cs="Times New Roman"/>
        </w:rPr>
        <w:t>labeling</w:t>
      </w:r>
      <w:r w:rsidRPr="0022600F">
        <w:rPr>
          <w:rFonts w:ascii="Times New Roman" w:hAnsi="Times New Roman" w:cs="Times New Roman"/>
        </w:rPr>
        <w:t xml:space="preserve"> without linking gets the SD code.</w:t>
      </w:r>
    </w:p>
    <w:p w14:paraId="71BA434D" w14:textId="77777777" w:rsidR="00275E1A" w:rsidRPr="00275E1A" w:rsidRDefault="00275E1A" w:rsidP="0012109B">
      <w:pPr>
        <w:rPr>
          <w:rFonts w:ascii="Times New Roman" w:hAnsi="Times New Roman" w:cs="Times New Roman"/>
          <w:i/>
        </w:rPr>
      </w:pPr>
      <w:r w:rsidRPr="00275E1A">
        <w:rPr>
          <w:rFonts w:ascii="Times New Roman" w:hAnsi="Times New Roman" w:cs="Times New Roman"/>
          <w:i/>
        </w:rPr>
        <w:t>Example:</w:t>
      </w:r>
    </w:p>
    <w:p w14:paraId="11B4C4B5" w14:textId="77777777" w:rsidR="00275E1A" w:rsidRDefault="00275E1A" w:rsidP="0012109B">
      <w:pPr>
        <w:rPr>
          <w:rFonts w:ascii="Times New Roman" w:hAnsi="Times New Roman" w:cs="Times New Roman"/>
        </w:rPr>
      </w:pPr>
      <w:r>
        <w:rPr>
          <w:rFonts w:ascii="Times New Roman" w:hAnsi="Times New Roman" w:cs="Times New Roman"/>
        </w:rPr>
        <w:t xml:space="preserve">“Two are the same (points to first two elements in </w:t>
      </w:r>
      <w:r w:rsidR="00563D66">
        <w:rPr>
          <w:rFonts w:ascii="Times New Roman" w:hAnsi="Times New Roman" w:cs="Times New Roman"/>
        </w:rPr>
        <w:t>both patterns</w:t>
      </w:r>
      <w:r>
        <w:rPr>
          <w:rFonts w:ascii="Times New Roman" w:hAnsi="Times New Roman" w:cs="Times New Roman"/>
        </w:rPr>
        <w:t xml:space="preserve">), and one is different (points to third element in </w:t>
      </w:r>
      <w:r w:rsidR="00563D66">
        <w:rPr>
          <w:rFonts w:ascii="Times New Roman" w:hAnsi="Times New Roman" w:cs="Times New Roman"/>
        </w:rPr>
        <w:t>both patterns</w:t>
      </w:r>
      <w:r>
        <w:rPr>
          <w:rFonts w:ascii="Times New Roman" w:hAnsi="Times New Roman" w:cs="Times New Roman"/>
        </w:rPr>
        <w:t>)”</w:t>
      </w:r>
    </w:p>
    <w:p w14:paraId="2A2E36B0" w14:textId="1C82A871" w:rsidR="00BF0201" w:rsidRDefault="00BF0201" w:rsidP="0012109B">
      <w:pPr>
        <w:rPr>
          <w:rFonts w:ascii="Times New Roman" w:hAnsi="Times New Roman" w:cs="Times New Roman"/>
        </w:rPr>
      </w:pPr>
      <w:r>
        <w:rPr>
          <w:rFonts w:ascii="Times New Roman" w:hAnsi="Times New Roman" w:cs="Times New Roman"/>
        </w:rPr>
        <w:t>“Same, same, different, same, same, different (points to each element in first pattern). And this one also goes same, same, different, same, same, different (points to each element in second p</w:t>
      </w:r>
      <w:r w:rsidR="00170C4C">
        <w:rPr>
          <w:rFonts w:ascii="Times New Roman" w:hAnsi="Times New Roman" w:cs="Times New Roman"/>
        </w:rPr>
        <w:t>attern).”</w:t>
      </w:r>
    </w:p>
    <w:p w14:paraId="6881C6AA" w14:textId="7BB6CC83" w:rsidR="00BF0201" w:rsidRDefault="00BF0201" w:rsidP="0012109B">
      <w:pPr>
        <w:rPr>
          <w:rFonts w:ascii="Times New Roman" w:hAnsi="Times New Roman" w:cs="Times New Roman"/>
        </w:rPr>
      </w:pPr>
      <w:r>
        <w:rPr>
          <w:rFonts w:ascii="Times New Roman" w:hAnsi="Times New Roman" w:cs="Times New Roman"/>
        </w:rPr>
        <w:t>“They both go different, same, same.”</w:t>
      </w:r>
    </w:p>
    <w:p w14:paraId="60F87A41" w14:textId="03E9728D" w:rsidR="00963DFB" w:rsidRDefault="00963DFB" w:rsidP="0012109B">
      <w:pPr>
        <w:rPr>
          <w:rFonts w:ascii="Times New Roman" w:hAnsi="Times New Roman" w:cs="Times New Roman"/>
        </w:rPr>
      </w:pPr>
      <w:r>
        <w:rPr>
          <w:rFonts w:ascii="Times New Roman" w:hAnsi="Times New Roman" w:cs="Times New Roman"/>
        </w:rPr>
        <w:t xml:space="preserve">“They’re same </w:t>
      </w:r>
      <w:proofErr w:type="spellStart"/>
      <w:r>
        <w:rPr>
          <w:rFonts w:ascii="Times New Roman" w:hAnsi="Times New Roman" w:cs="Times New Roman"/>
        </w:rPr>
        <w:t>same</w:t>
      </w:r>
      <w:proofErr w:type="spellEnd"/>
      <w:r>
        <w:rPr>
          <w:rFonts w:ascii="Times New Roman" w:hAnsi="Times New Roman" w:cs="Times New Roman"/>
        </w:rPr>
        <w:t xml:space="preserve"> different”</w:t>
      </w:r>
    </w:p>
    <w:p w14:paraId="14A5AC15" w14:textId="77777777" w:rsidR="00BF0201" w:rsidRDefault="00BF0201" w:rsidP="0012109B">
      <w:pPr>
        <w:rPr>
          <w:rFonts w:ascii="Times New Roman" w:hAnsi="Times New Roman" w:cs="Times New Roman"/>
        </w:rPr>
      </w:pPr>
    </w:p>
    <w:p w14:paraId="23274959" w14:textId="5E5C9F65" w:rsidR="00BF0201" w:rsidRDefault="00BF0201" w:rsidP="0012109B">
      <w:pPr>
        <w:rPr>
          <w:rFonts w:ascii="Times New Roman" w:hAnsi="Times New Roman" w:cs="Times New Roman"/>
        </w:rPr>
      </w:pPr>
      <w:r>
        <w:rPr>
          <w:rFonts w:ascii="Times New Roman" w:hAnsi="Times New Roman" w:cs="Times New Roman"/>
        </w:rPr>
        <w:t>HOWEVER, if the child simply labels each pattern in turn WITHOUT linking them (just says same, same, different, same, same, different for each one in turn), it gets the SD code.</w:t>
      </w:r>
    </w:p>
    <w:p w14:paraId="5EEAFE3D" w14:textId="77777777" w:rsidR="00275E1A" w:rsidRDefault="00275E1A" w:rsidP="0012109B">
      <w:pPr>
        <w:rPr>
          <w:rFonts w:ascii="Times New Roman" w:hAnsi="Times New Roman" w:cs="Times New Roman"/>
        </w:rPr>
      </w:pPr>
    </w:p>
    <w:p w14:paraId="7828439F" w14:textId="77777777" w:rsidR="00275E1A" w:rsidRPr="00275E1A" w:rsidRDefault="00275E1A" w:rsidP="0012109B">
      <w:pPr>
        <w:rPr>
          <w:rFonts w:ascii="Times New Roman" w:hAnsi="Times New Roman" w:cs="Times New Roman"/>
          <w:b/>
          <w:u w:val="single"/>
        </w:rPr>
      </w:pPr>
      <w:r w:rsidRPr="00275E1A">
        <w:rPr>
          <w:rFonts w:ascii="Times New Roman" w:hAnsi="Times New Roman" w:cs="Times New Roman"/>
          <w:b/>
          <w:u w:val="single"/>
        </w:rPr>
        <w:t>Link V (Link Verbal Label)</w:t>
      </w:r>
    </w:p>
    <w:p w14:paraId="3BB72652" w14:textId="77777777" w:rsidR="00275E1A" w:rsidRDefault="00275E1A" w:rsidP="0012109B">
      <w:pPr>
        <w:rPr>
          <w:rFonts w:ascii="Times New Roman" w:hAnsi="Times New Roman" w:cs="Times New Roman"/>
        </w:rPr>
      </w:pPr>
      <w:r>
        <w:rPr>
          <w:rFonts w:ascii="Times New Roman" w:hAnsi="Times New Roman" w:cs="Times New Roman"/>
        </w:rPr>
        <w:t>Child links the elements from one pattern to the elements in the other pattern using verbal labels other than Same/Different.</w:t>
      </w:r>
      <w:r w:rsidR="00563D66">
        <w:rPr>
          <w:rFonts w:ascii="Times New Roman" w:hAnsi="Times New Roman" w:cs="Times New Roman"/>
        </w:rPr>
        <w:t xml:space="preserve"> Any labeling without linking gets the CP or CPU code.</w:t>
      </w:r>
    </w:p>
    <w:p w14:paraId="7C45DF7E" w14:textId="77777777" w:rsidR="00275E1A" w:rsidRPr="00275E1A" w:rsidRDefault="00275E1A" w:rsidP="0012109B">
      <w:pPr>
        <w:rPr>
          <w:rFonts w:ascii="Times New Roman" w:hAnsi="Times New Roman" w:cs="Times New Roman"/>
          <w:i/>
        </w:rPr>
      </w:pPr>
      <w:r w:rsidRPr="00275E1A">
        <w:rPr>
          <w:rFonts w:ascii="Times New Roman" w:hAnsi="Times New Roman" w:cs="Times New Roman"/>
          <w:i/>
        </w:rPr>
        <w:t>Example:</w:t>
      </w:r>
    </w:p>
    <w:p w14:paraId="1F9BDE76" w14:textId="77777777" w:rsidR="00275E1A" w:rsidRDefault="00275E1A" w:rsidP="0012109B">
      <w:pPr>
        <w:rPr>
          <w:rFonts w:ascii="Times New Roman" w:hAnsi="Times New Roman" w:cs="Times New Roman"/>
        </w:rPr>
      </w:pPr>
      <w:r>
        <w:rPr>
          <w:rFonts w:ascii="Times New Roman" w:hAnsi="Times New Roman" w:cs="Times New Roman"/>
        </w:rPr>
        <w:t>“The yellow ones go with the green ones here and the blue ones go with the red ones here”</w:t>
      </w:r>
    </w:p>
    <w:p w14:paraId="39B207BF" w14:textId="77777777" w:rsidR="00275E1A" w:rsidRDefault="00275E1A" w:rsidP="0012109B">
      <w:pPr>
        <w:rPr>
          <w:rFonts w:ascii="Times New Roman" w:hAnsi="Times New Roman" w:cs="Times New Roman"/>
        </w:rPr>
      </w:pPr>
      <w:r>
        <w:rPr>
          <w:rFonts w:ascii="Times New Roman" w:hAnsi="Times New Roman" w:cs="Times New Roman"/>
        </w:rPr>
        <w:t>“Blue, yellow, yellow, blue, yellow, yellow” (while pointing to red and green elements of the other pattern)</w:t>
      </w:r>
    </w:p>
    <w:p w14:paraId="60BFF29A" w14:textId="6308BAF0" w:rsidR="00963DFB" w:rsidRDefault="00963DFB" w:rsidP="0012109B">
      <w:pPr>
        <w:rPr>
          <w:rFonts w:ascii="Times New Roman" w:hAnsi="Times New Roman" w:cs="Times New Roman"/>
        </w:rPr>
      </w:pPr>
      <w:r>
        <w:rPr>
          <w:rFonts w:ascii="Times New Roman" w:hAnsi="Times New Roman" w:cs="Times New Roman"/>
        </w:rPr>
        <w:t>“Two and then one”</w:t>
      </w:r>
    </w:p>
    <w:p w14:paraId="7DDFEAAC" w14:textId="77777777" w:rsidR="00275E1A" w:rsidRDefault="00275E1A" w:rsidP="0012109B">
      <w:pPr>
        <w:rPr>
          <w:rFonts w:ascii="Times New Roman" w:hAnsi="Times New Roman" w:cs="Times New Roman"/>
        </w:rPr>
      </w:pPr>
    </w:p>
    <w:p w14:paraId="123AC2D8" w14:textId="449CEB37" w:rsidR="00275E1A" w:rsidRPr="00275E1A" w:rsidRDefault="00BF0201" w:rsidP="0012109B">
      <w:pPr>
        <w:rPr>
          <w:rFonts w:ascii="Times New Roman" w:hAnsi="Times New Roman" w:cs="Times New Roman"/>
          <w:b/>
          <w:u w:val="single"/>
        </w:rPr>
      </w:pPr>
      <w:r>
        <w:rPr>
          <w:rFonts w:ascii="Times New Roman" w:hAnsi="Times New Roman" w:cs="Times New Roman"/>
          <w:b/>
          <w:u w:val="single"/>
        </w:rPr>
        <w:t xml:space="preserve">Link P </w:t>
      </w:r>
      <w:r w:rsidR="00275E1A" w:rsidRPr="00275E1A">
        <w:rPr>
          <w:rFonts w:ascii="Times New Roman" w:hAnsi="Times New Roman" w:cs="Times New Roman"/>
          <w:b/>
          <w:u w:val="single"/>
        </w:rPr>
        <w:t xml:space="preserve">(Link </w:t>
      </w:r>
      <w:r>
        <w:rPr>
          <w:rFonts w:ascii="Times New Roman" w:hAnsi="Times New Roman" w:cs="Times New Roman"/>
          <w:b/>
          <w:u w:val="single"/>
        </w:rPr>
        <w:t>Point</w:t>
      </w:r>
      <w:r w:rsidR="00275E1A" w:rsidRPr="00275E1A">
        <w:rPr>
          <w:rFonts w:ascii="Times New Roman" w:hAnsi="Times New Roman" w:cs="Times New Roman"/>
          <w:b/>
          <w:u w:val="single"/>
        </w:rPr>
        <w:t>)</w:t>
      </w:r>
    </w:p>
    <w:p w14:paraId="7351A3C5" w14:textId="667E72E5" w:rsidR="00275E1A" w:rsidRDefault="00275E1A" w:rsidP="0012109B">
      <w:pPr>
        <w:rPr>
          <w:rFonts w:ascii="Times New Roman" w:hAnsi="Times New Roman" w:cs="Times New Roman"/>
        </w:rPr>
      </w:pPr>
      <w:r>
        <w:rPr>
          <w:rFonts w:ascii="Times New Roman" w:hAnsi="Times New Roman" w:cs="Times New Roman"/>
        </w:rPr>
        <w:t>Child links the elements from the two patterns using gestures only (no verbal explanation</w:t>
      </w:r>
      <w:r w:rsidR="00BF0201">
        <w:rPr>
          <w:rFonts w:ascii="Times New Roman" w:hAnsi="Times New Roman" w:cs="Times New Roman"/>
        </w:rPr>
        <w:t xml:space="preserve"> of the link between patterns</w:t>
      </w:r>
      <w:r>
        <w:rPr>
          <w:rFonts w:ascii="Times New Roman" w:hAnsi="Times New Roman" w:cs="Times New Roman"/>
        </w:rPr>
        <w:t>). The child must know the pattern to receive this code.</w:t>
      </w:r>
      <w:r w:rsidR="005A4974">
        <w:rPr>
          <w:rFonts w:ascii="Times New Roman" w:hAnsi="Times New Roman" w:cs="Times New Roman"/>
        </w:rPr>
        <w:t xml:space="preserve"> Any non-linking gesture likely gets Point code.</w:t>
      </w:r>
      <w:r w:rsidR="00BF0201">
        <w:rPr>
          <w:rFonts w:ascii="Times New Roman" w:hAnsi="Times New Roman" w:cs="Times New Roman"/>
        </w:rPr>
        <w:t xml:space="preserve"> (Remember, Link G has priority over SD but not Link SD.)</w:t>
      </w:r>
    </w:p>
    <w:p w14:paraId="1E04AB76" w14:textId="77777777" w:rsidR="00275E1A" w:rsidRPr="00275E1A" w:rsidRDefault="00275E1A" w:rsidP="0012109B">
      <w:pPr>
        <w:rPr>
          <w:rFonts w:ascii="Times New Roman" w:hAnsi="Times New Roman" w:cs="Times New Roman"/>
          <w:i/>
        </w:rPr>
      </w:pPr>
      <w:r w:rsidRPr="00275E1A">
        <w:rPr>
          <w:rFonts w:ascii="Times New Roman" w:hAnsi="Times New Roman" w:cs="Times New Roman"/>
          <w:i/>
        </w:rPr>
        <w:t>Example:</w:t>
      </w:r>
    </w:p>
    <w:p w14:paraId="3432A11D" w14:textId="77777777" w:rsidR="00275E1A" w:rsidRDefault="00275E1A" w:rsidP="0012109B">
      <w:pPr>
        <w:rPr>
          <w:rFonts w:ascii="Times New Roman" w:hAnsi="Times New Roman" w:cs="Times New Roman"/>
        </w:rPr>
      </w:pPr>
      <w:r>
        <w:rPr>
          <w:rFonts w:ascii="Times New Roman" w:hAnsi="Times New Roman" w:cs="Times New Roman"/>
        </w:rPr>
        <w:t>Takes the first two blocks of one pattern and places them on the first two blocks of the other pattern and then returns them.</w:t>
      </w:r>
    </w:p>
    <w:p w14:paraId="10D8DC2C" w14:textId="08B4C8FC" w:rsidR="00BF0201" w:rsidRDefault="00BF0201" w:rsidP="0012109B">
      <w:pPr>
        <w:rPr>
          <w:rFonts w:ascii="Times New Roman" w:hAnsi="Times New Roman" w:cs="Times New Roman"/>
        </w:rPr>
      </w:pPr>
      <w:r>
        <w:rPr>
          <w:rFonts w:ascii="Times New Roman" w:hAnsi="Times New Roman" w:cs="Times New Roman"/>
        </w:rPr>
        <w:t>“Oh yeah look” (points to first two blocks of one pattern, and then points to first two blocks of the other pattern. Next, points to third block of one pattern, and then points to third block of the other pattern.)</w:t>
      </w:r>
    </w:p>
    <w:p w14:paraId="155BA7CF" w14:textId="77777777" w:rsidR="00275E1A" w:rsidRDefault="00275E1A" w:rsidP="0012109B">
      <w:pPr>
        <w:rPr>
          <w:rFonts w:ascii="Times New Roman" w:hAnsi="Times New Roman" w:cs="Times New Roman"/>
        </w:rPr>
      </w:pPr>
    </w:p>
    <w:p w14:paraId="7841749B" w14:textId="22AAF42D" w:rsidR="00275E1A" w:rsidRDefault="00BF0201" w:rsidP="0012109B">
      <w:pPr>
        <w:rPr>
          <w:rFonts w:ascii="Times New Roman" w:hAnsi="Times New Roman" w:cs="Times New Roman"/>
          <w:b/>
          <w:u w:val="single"/>
        </w:rPr>
      </w:pPr>
      <w:r>
        <w:rPr>
          <w:rFonts w:ascii="Times New Roman" w:hAnsi="Times New Roman" w:cs="Times New Roman"/>
          <w:b/>
          <w:u w:val="single"/>
        </w:rPr>
        <w:t>Link G (Link General)</w:t>
      </w:r>
    </w:p>
    <w:p w14:paraId="5C4E2F50" w14:textId="77777777" w:rsidR="00BF0201" w:rsidRDefault="00BF0201" w:rsidP="0012109B">
      <w:pPr>
        <w:rPr>
          <w:rFonts w:ascii="Times New Roman" w:hAnsi="Times New Roman" w:cs="Times New Roman"/>
        </w:rPr>
      </w:pPr>
      <w:r>
        <w:rPr>
          <w:rFonts w:ascii="Times New Roman" w:hAnsi="Times New Roman" w:cs="Times New Roman"/>
        </w:rPr>
        <w:t>Child links the two patterns in a more general way without linking specific elements. This means the child refers to both patterns and is somehow making a connection between the two. However, the child is not providing specific labels or referring to any specific element.</w:t>
      </w:r>
    </w:p>
    <w:p w14:paraId="5E943B74" w14:textId="77777777" w:rsidR="00BF0201" w:rsidRDefault="00275E1A" w:rsidP="0012109B">
      <w:pPr>
        <w:rPr>
          <w:rFonts w:ascii="Times New Roman" w:hAnsi="Times New Roman" w:cs="Times New Roman"/>
          <w:i/>
        </w:rPr>
      </w:pPr>
      <w:r w:rsidRPr="00275E1A">
        <w:rPr>
          <w:rFonts w:ascii="Times New Roman" w:hAnsi="Times New Roman" w:cs="Times New Roman"/>
          <w:i/>
        </w:rPr>
        <w:t>Examples:</w:t>
      </w:r>
    </w:p>
    <w:p w14:paraId="4682B959" w14:textId="77777777" w:rsidR="00BF0201" w:rsidRDefault="00275E1A" w:rsidP="0012109B">
      <w:pPr>
        <w:rPr>
          <w:rFonts w:ascii="Times New Roman" w:hAnsi="Times New Roman" w:cs="Times New Roman"/>
          <w:i/>
        </w:rPr>
      </w:pPr>
      <w:r>
        <w:rPr>
          <w:rFonts w:ascii="Times New Roman" w:hAnsi="Times New Roman" w:cs="Times New Roman"/>
        </w:rPr>
        <w:t>“Same thing only different colors”</w:t>
      </w:r>
      <w:r w:rsidR="005A4974">
        <w:rPr>
          <w:rFonts w:ascii="Times New Roman" w:hAnsi="Times New Roman" w:cs="Times New Roman"/>
          <w:i/>
        </w:rPr>
        <w:t xml:space="preserve"> </w:t>
      </w:r>
    </w:p>
    <w:p w14:paraId="20FF03FF" w14:textId="200D6D7E" w:rsidR="00275E1A" w:rsidRPr="00BF0201" w:rsidRDefault="00275E1A" w:rsidP="0012109B">
      <w:pPr>
        <w:rPr>
          <w:rFonts w:ascii="Times New Roman" w:hAnsi="Times New Roman" w:cs="Times New Roman"/>
        </w:rPr>
      </w:pPr>
      <w:r>
        <w:rPr>
          <w:rFonts w:ascii="Times New Roman" w:hAnsi="Times New Roman" w:cs="Times New Roman"/>
        </w:rPr>
        <w:t>“They have different shapes”</w:t>
      </w:r>
    </w:p>
    <w:p w14:paraId="4ED55BF7" w14:textId="77777777" w:rsidR="00BF0201" w:rsidRDefault="005A4974" w:rsidP="0012109B">
      <w:pPr>
        <w:rPr>
          <w:rFonts w:ascii="Times New Roman" w:hAnsi="Times New Roman" w:cs="Times New Roman"/>
        </w:rPr>
      </w:pPr>
      <w:r>
        <w:rPr>
          <w:rFonts w:ascii="Times New Roman" w:hAnsi="Times New Roman" w:cs="Times New Roman"/>
        </w:rPr>
        <w:t xml:space="preserve">“They are the same” </w:t>
      </w:r>
    </w:p>
    <w:p w14:paraId="16D5F38F" w14:textId="6A35FD93" w:rsidR="00275E1A" w:rsidRDefault="005A4974" w:rsidP="0012109B">
      <w:pPr>
        <w:rPr>
          <w:rFonts w:ascii="Times New Roman" w:hAnsi="Times New Roman" w:cs="Times New Roman"/>
        </w:rPr>
      </w:pPr>
      <w:r>
        <w:rPr>
          <w:rFonts w:ascii="Times New Roman" w:hAnsi="Times New Roman" w:cs="Times New Roman"/>
        </w:rPr>
        <w:t>“They match”</w:t>
      </w:r>
    </w:p>
    <w:p w14:paraId="5EF3D864" w14:textId="68D2241A" w:rsidR="00963DFB" w:rsidRDefault="00963DFB" w:rsidP="0012109B">
      <w:pPr>
        <w:rPr>
          <w:rFonts w:ascii="Times New Roman" w:hAnsi="Times New Roman" w:cs="Times New Roman"/>
        </w:rPr>
      </w:pPr>
      <w:r>
        <w:rPr>
          <w:rFonts w:ascii="Times New Roman" w:hAnsi="Times New Roman" w:cs="Times New Roman"/>
        </w:rPr>
        <w:t>“They are both made out of shapes”</w:t>
      </w:r>
    </w:p>
    <w:p w14:paraId="76FBC930" w14:textId="6EB5420C" w:rsidR="00C34854" w:rsidRDefault="00C34854" w:rsidP="0012109B">
      <w:pPr>
        <w:rPr>
          <w:rFonts w:ascii="Times New Roman" w:hAnsi="Times New Roman" w:cs="Times New Roman"/>
        </w:rPr>
      </w:pPr>
      <w:r>
        <w:rPr>
          <w:rFonts w:ascii="Times New Roman" w:hAnsi="Times New Roman" w:cs="Times New Roman"/>
        </w:rPr>
        <w:t>“They match” (only points to second pattern when asked to explain why)</w:t>
      </w:r>
    </w:p>
    <w:p w14:paraId="28ED7457" w14:textId="77777777" w:rsidR="005A4974" w:rsidRDefault="005A4974" w:rsidP="0012109B">
      <w:pPr>
        <w:rPr>
          <w:rFonts w:ascii="Times New Roman" w:hAnsi="Times New Roman" w:cs="Times New Roman"/>
        </w:rPr>
      </w:pPr>
    </w:p>
    <w:p w14:paraId="3894FAB5" w14:textId="77777777" w:rsidR="005A4974" w:rsidRDefault="005A4974" w:rsidP="0012109B">
      <w:pPr>
        <w:rPr>
          <w:rFonts w:ascii="Times New Roman" w:hAnsi="Times New Roman" w:cs="Times New Roman"/>
        </w:rPr>
      </w:pPr>
    </w:p>
    <w:p w14:paraId="4662C812" w14:textId="77777777" w:rsidR="005A4974" w:rsidRDefault="005A4974" w:rsidP="0012109B">
      <w:pPr>
        <w:rPr>
          <w:rFonts w:ascii="Times New Roman" w:hAnsi="Times New Roman" w:cs="Times New Roman"/>
        </w:rPr>
      </w:pPr>
      <w:r>
        <w:rPr>
          <w:rFonts w:ascii="Times New Roman" w:hAnsi="Times New Roman" w:cs="Times New Roman"/>
        </w:rPr>
        <w:t>Notes:</w:t>
      </w:r>
    </w:p>
    <w:p w14:paraId="56A23DF8" w14:textId="77777777" w:rsidR="005A4974" w:rsidRDefault="005A4974" w:rsidP="0012109B">
      <w:pPr>
        <w:rPr>
          <w:rFonts w:ascii="Times New Roman" w:hAnsi="Times New Roman" w:cs="Times New Roman"/>
        </w:rPr>
      </w:pPr>
      <w:r>
        <w:rPr>
          <w:rFonts w:ascii="Times New Roman" w:hAnsi="Times New Roman" w:cs="Times New Roman"/>
        </w:rPr>
        <w:t>The basic coding scheme for the first two prompts (What is my pattern? What is your pattern?) has 7 codes total.</w:t>
      </w:r>
    </w:p>
    <w:p w14:paraId="29302E5C" w14:textId="77777777" w:rsidR="005A4974" w:rsidRDefault="005A4974" w:rsidP="0012109B">
      <w:pPr>
        <w:rPr>
          <w:rFonts w:ascii="Times New Roman" w:hAnsi="Times New Roman" w:cs="Times New Roman"/>
        </w:rPr>
      </w:pPr>
    </w:p>
    <w:p w14:paraId="386F3C0A" w14:textId="5AEC83EE" w:rsidR="005A4974" w:rsidRDefault="005A4974" w:rsidP="0012109B">
      <w:pPr>
        <w:rPr>
          <w:rFonts w:ascii="Times New Roman" w:hAnsi="Times New Roman" w:cs="Times New Roman"/>
        </w:rPr>
      </w:pPr>
      <w:r>
        <w:rPr>
          <w:rFonts w:ascii="Times New Roman" w:hAnsi="Times New Roman" w:cs="Times New Roman"/>
        </w:rPr>
        <w:t xml:space="preserve">The compare prompt has </w:t>
      </w:r>
      <w:r w:rsidR="00BF0201">
        <w:rPr>
          <w:rFonts w:ascii="Times New Roman" w:hAnsi="Times New Roman" w:cs="Times New Roman"/>
        </w:rPr>
        <w:t>four additional link codes.</w:t>
      </w:r>
    </w:p>
    <w:p w14:paraId="1E5F2373" w14:textId="77777777" w:rsidR="005A4974" w:rsidRDefault="005A4974" w:rsidP="0012109B">
      <w:pPr>
        <w:rPr>
          <w:rFonts w:ascii="Times New Roman" w:hAnsi="Times New Roman" w:cs="Times New Roman"/>
        </w:rPr>
      </w:pPr>
    </w:p>
    <w:p w14:paraId="3A2B8C5B" w14:textId="0F99A029" w:rsidR="00BF0201" w:rsidRDefault="00170C4C" w:rsidP="0012109B">
      <w:pPr>
        <w:rPr>
          <w:rFonts w:ascii="Times New Roman" w:hAnsi="Times New Roman" w:cs="Times New Roman"/>
        </w:rPr>
      </w:pPr>
      <w:r>
        <w:rPr>
          <w:rFonts w:ascii="Times New Roman" w:hAnsi="Times New Roman" w:cs="Times New Roman"/>
        </w:rPr>
        <w:t>Updated 1 – 28</w:t>
      </w:r>
      <w:r w:rsidR="00BF0201">
        <w:rPr>
          <w:rFonts w:ascii="Times New Roman" w:hAnsi="Times New Roman" w:cs="Times New Roman"/>
        </w:rPr>
        <w:t xml:space="preserve"> – 13</w:t>
      </w:r>
    </w:p>
    <w:p w14:paraId="2564E807" w14:textId="77777777" w:rsidR="00BF0201" w:rsidRDefault="00BF0201" w:rsidP="0012109B">
      <w:pPr>
        <w:rPr>
          <w:rFonts w:ascii="Times New Roman" w:hAnsi="Times New Roman" w:cs="Times New Roman"/>
        </w:rPr>
      </w:pPr>
    </w:p>
    <w:p w14:paraId="419909C6" w14:textId="77777777" w:rsidR="00BF0201" w:rsidRDefault="00BF0201" w:rsidP="0012109B">
      <w:pPr>
        <w:rPr>
          <w:rFonts w:ascii="Times New Roman" w:hAnsi="Times New Roman" w:cs="Times New Roman"/>
        </w:rPr>
      </w:pPr>
      <w:r>
        <w:rPr>
          <w:rFonts w:ascii="Times New Roman" w:hAnsi="Times New Roman" w:cs="Times New Roman"/>
        </w:rPr>
        <w:t>Emily Fyfe</w:t>
      </w:r>
    </w:p>
    <w:p w14:paraId="7BDA483D" w14:textId="77777777" w:rsidR="00BF0201" w:rsidRDefault="00BB6DAD" w:rsidP="0012109B">
      <w:pPr>
        <w:rPr>
          <w:rFonts w:ascii="Times New Roman" w:hAnsi="Times New Roman" w:cs="Times New Roman"/>
        </w:rPr>
      </w:pPr>
      <w:r>
        <w:rPr>
          <w:rFonts w:ascii="Times New Roman" w:hAnsi="Times New Roman" w:cs="Times New Roman"/>
        </w:rPr>
        <w:t>Emily Esposito</w:t>
      </w:r>
    </w:p>
    <w:p w14:paraId="55DDC200" w14:textId="77777777" w:rsidR="00BF0201" w:rsidRDefault="00BF0201" w:rsidP="0012109B">
      <w:pPr>
        <w:rPr>
          <w:rFonts w:ascii="Times New Roman" w:hAnsi="Times New Roman" w:cs="Times New Roman"/>
        </w:rPr>
      </w:pPr>
      <w:r>
        <w:rPr>
          <w:rFonts w:ascii="Times New Roman" w:hAnsi="Times New Roman" w:cs="Times New Roman"/>
        </w:rPr>
        <w:t>Bethany Rittle-Johnson</w:t>
      </w:r>
    </w:p>
    <w:p w14:paraId="674994BA" w14:textId="77777777" w:rsidR="00BF0201" w:rsidRDefault="00BF0201" w:rsidP="0012109B">
      <w:pPr>
        <w:rPr>
          <w:rFonts w:ascii="Times New Roman" w:hAnsi="Times New Roman" w:cs="Times New Roman"/>
        </w:rPr>
      </w:pPr>
      <w:r>
        <w:rPr>
          <w:rFonts w:ascii="Times New Roman" w:hAnsi="Times New Roman" w:cs="Times New Roman"/>
        </w:rPr>
        <w:t xml:space="preserve">Abbey </w:t>
      </w:r>
      <w:proofErr w:type="spellStart"/>
      <w:r>
        <w:rPr>
          <w:rFonts w:ascii="Times New Roman" w:hAnsi="Times New Roman" w:cs="Times New Roman"/>
        </w:rPr>
        <w:t>Loehr</w:t>
      </w:r>
      <w:proofErr w:type="spellEnd"/>
    </w:p>
    <w:p w14:paraId="42DFC81F" w14:textId="0A7DC076" w:rsidR="005A4974" w:rsidRDefault="00BF0201" w:rsidP="0012109B">
      <w:pPr>
        <w:rPr>
          <w:rFonts w:ascii="Times New Roman" w:hAnsi="Times New Roman" w:cs="Times New Roman"/>
        </w:rPr>
      </w:pPr>
      <w:r>
        <w:rPr>
          <w:rFonts w:ascii="Times New Roman" w:hAnsi="Times New Roman" w:cs="Times New Roman"/>
        </w:rPr>
        <w:t>Michael Miller</w:t>
      </w:r>
    </w:p>
    <w:p w14:paraId="0085D8F1" w14:textId="77777777" w:rsidR="00EF2CDC" w:rsidRDefault="00EF2CDC" w:rsidP="0012109B">
      <w:pPr>
        <w:rPr>
          <w:rFonts w:ascii="Times New Roman" w:hAnsi="Times New Roman" w:cs="Times New Roman"/>
        </w:rPr>
      </w:pPr>
    </w:p>
    <w:p w14:paraId="29E043DC" w14:textId="77777777" w:rsidR="00EF2CDC" w:rsidRDefault="00EF2CDC" w:rsidP="0012109B">
      <w:pPr>
        <w:rPr>
          <w:rFonts w:ascii="Times New Roman" w:hAnsi="Times New Roman" w:cs="Times New Roman"/>
        </w:rPr>
      </w:pPr>
    </w:p>
    <w:p w14:paraId="1B980C24" w14:textId="0388BEE6" w:rsidR="00EF2CDC" w:rsidRDefault="00EF2CDC" w:rsidP="0012109B">
      <w:pPr>
        <w:rPr>
          <w:rFonts w:ascii="Times New Roman" w:hAnsi="Times New Roman" w:cs="Times New Roman"/>
        </w:rPr>
      </w:pPr>
      <w:r>
        <w:rPr>
          <w:rFonts w:ascii="Times New Roman" w:hAnsi="Times New Roman" w:cs="Times New Roman"/>
        </w:rPr>
        <w:t>NOTES:</w:t>
      </w:r>
    </w:p>
    <w:p w14:paraId="33168F6B" w14:textId="77777777" w:rsidR="00EF2CDC" w:rsidRDefault="00EF2CDC" w:rsidP="0012109B">
      <w:pPr>
        <w:rPr>
          <w:rFonts w:ascii="Times New Roman" w:hAnsi="Times New Roman" w:cs="Times New Roman"/>
        </w:rPr>
      </w:pPr>
    </w:p>
    <w:p w14:paraId="3010302C" w14:textId="4FAD9320" w:rsidR="00EF2CDC" w:rsidRDefault="00EF2CDC" w:rsidP="0012109B">
      <w:pPr>
        <w:rPr>
          <w:rFonts w:ascii="Times New Roman" w:hAnsi="Times New Roman" w:cs="Times New Roman"/>
        </w:rPr>
      </w:pPr>
      <w:r>
        <w:rPr>
          <w:rFonts w:ascii="Times New Roman" w:hAnsi="Times New Roman" w:cs="Times New Roman"/>
        </w:rPr>
        <w:t>For final coding scheme, we dropped the Link G code. Many of the responses did not seem sophisticated at all and were placed in the OTHER code. A few responses exhibited some sophisticated linking and were placed in the Link P or Link V categories.</w:t>
      </w:r>
    </w:p>
    <w:p w14:paraId="7A84B200" w14:textId="77777777" w:rsidR="00EF2CDC" w:rsidRDefault="00EF2CDC" w:rsidP="0012109B">
      <w:pPr>
        <w:rPr>
          <w:rFonts w:ascii="Times New Roman" w:hAnsi="Times New Roman" w:cs="Times New Roman"/>
        </w:rPr>
      </w:pPr>
    </w:p>
    <w:p w14:paraId="50F20678" w14:textId="40DC1A0E" w:rsidR="00EF2CDC" w:rsidRDefault="00EF2CDC" w:rsidP="0012109B">
      <w:pPr>
        <w:rPr>
          <w:rFonts w:ascii="Times New Roman" w:hAnsi="Times New Roman" w:cs="Times New Roman"/>
        </w:rPr>
      </w:pPr>
      <w:r>
        <w:rPr>
          <w:rFonts w:ascii="Times New Roman" w:hAnsi="Times New Roman" w:cs="Times New Roman"/>
        </w:rPr>
        <w:t>Also, the code CPU was uses so infrequently that it was collapsed in with CP.</w:t>
      </w:r>
    </w:p>
    <w:p w14:paraId="6FEF0D3F" w14:textId="77777777" w:rsidR="00EF2CDC" w:rsidRDefault="00EF2CDC" w:rsidP="0012109B">
      <w:pPr>
        <w:rPr>
          <w:rFonts w:ascii="Times New Roman" w:hAnsi="Times New Roman" w:cs="Times New Roman"/>
        </w:rPr>
      </w:pPr>
    </w:p>
    <w:p w14:paraId="56E061C7" w14:textId="5B0C1072" w:rsidR="00EF2CDC" w:rsidRDefault="00EF2CDC" w:rsidP="0012109B">
      <w:pPr>
        <w:rPr>
          <w:rFonts w:ascii="Times New Roman" w:hAnsi="Times New Roman" w:cs="Times New Roman"/>
        </w:rPr>
      </w:pPr>
      <w:r>
        <w:rPr>
          <w:rFonts w:ascii="Times New Roman" w:hAnsi="Times New Roman" w:cs="Times New Roman"/>
        </w:rPr>
        <w:t>So for the Mine/Yours questions, there were 6 possible codes: SD, CP, Points, NC, Other, NR.</w:t>
      </w:r>
    </w:p>
    <w:p w14:paraId="16C33D1C" w14:textId="25E81EF3" w:rsidR="00EF2CDC" w:rsidRPr="00275E1A" w:rsidRDefault="00EF2CDC" w:rsidP="0012109B">
      <w:pPr>
        <w:rPr>
          <w:rFonts w:ascii="Times New Roman" w:hAnsi="Times New Roman" w:cs="Times New Roman"/>
        </w:rPr>
      </w:pPr>
      <w:r>
        <w:rPr>
          <w:rFonts w:ascii="Times New Roman" w:hAnsi="Times New Roman" w:cs="Times New Roman"/>
        </w:rPr>
        <w:t>For the Compare questions, there were 9 possible codes: those listed above and Link SD, Link V, and Link P.</w:t>
      </w:r>
      <w:bookmarkStart w:id="0" w:name="_GoBack"/>
      <w:bookmarkEnd w:id="0"/>
    </w:p>
    <w:sectPr w:rsidR="00EF2CDC" w:rsidRPr="00275E1A" w:rsidSect="000C7D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1246"/>
    <w:multiLevelType w:val="hybridMultilevel"/>
    <w:tmpl w:val="3FD6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9B"/>
    <w:rsid w:val="000C7D1B"/>
    <w:rsid w:val="0012109B"/>
    <w:rsid w:val="00155CEC"/>
    <w:rsid w:val="00170C4C"/>
    <w:rsid w:val="00202243"/>
    <w:rsid w:val="0022600F"/>
    <w:rsid w:val="00275E1A"/>
    <w:rsid w:val="002B0A1C"/>
    <w:rsid w:val="00563D66"/>
    <w:rsid w:val="005A4974"/>
    <w:rsid w:val="005D3B34"/>
    <w:rsid w:val="00755F05"/>
    <w:rsid w:val="00963DFB"/>
    <w:rsid w:val="00967356"/>
    <w:rsid w:val="00A03862"/>
    <w:rsid w:val="00BB6DAD"/>
    <w:rsid w:val="00BF0201"/>
    <w:rsid w:val="00C034F3"/>
    <w:rsid w:val="00C34854"/>
    <w:rsid w:val="00D73D85"/>
    <w:rsid w:val="00EF2C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E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883</Words>
  <Characters>5037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emilyfyfe</dc:creator>
  <cp:keywords/>
  <dc:description/>
  <cp:lastModifiedBy>emilyfyfe</cp:lastModifiedBy>
  <cp:revision>5</cp:revision>
  <dcterms:created xsi:type="dcterms:W3CDTF">2013-01-28T19:13:00Z</dcterms:created>
  <dcterms:modified xsi:type="dcterms:W3CDTF">2013-04-29T18:32:00Z</dcterms:modified>
</cp:coreProperties>
</file>