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1C84" w14:textId="77777777" w:rsidR="00B06DB9" w:rsidRPr="00F52964" w:rsidRDefault="00B06DB9" w:rsidP="00B06DB9">
      <w:pPr>
        <w:pStyle w:val="NormalWeb"/>
        <w:spacing w:before="0" w:beforeAutospacing="0" w:after="0" w:afterAutospacing="0"/>
        <w:rPr>
          <w:rFonts w:ascii="Inter" w:hAnsi="Inter"/>
        </w:rPr>
      </w:pPr>
      <w:r w:rsidRPr="00F52964">
        <w:rPr>
          <w:rFonts w:ascii="Inter" w:hAnsi="Inter"/>
          <w:b/>
          <w:bCs/>
          <w:u w:val="single"/>
        </w:rPr>
        <w:t>Full Job Description</w:t>
      </w:r>
    </w:p>
    <w:p w14:paraId="6C13BD3B" w14:textId="77777777" w:rsidR="00B06DB9" w:rsidRPr="00F52964" w:rsidRDefault="00B06DB9" w:rsidP="00B06DB9">
      <w:pPr>
        <w:pStyle w:val="NormalWeb"/>
        <w:spacing w:before="0" w:beforeAutospacing="0" w:after="0" w:afterAutospacing="0"/>
        <w:rPr>
          <w:rFonts w:ascii="Inter" w:hAnsi="Inter"/>
        </w:rPr>
      </w:pPr>
    </w:p>
    <w:p w14:paraId="4C4F7300" w14:textId="77777777" w:rsidR="00B06DB9" w:rsidRPr="00F52964" w:rsidRDefault="00B06DB9" w:rsidP="00B06DB9">
      <w:pPr>
        <w:pStyle w:val="NormalWeb"/>
        <w:spacing w:before="0" w:beforeAutospacing="0" w:after="0" w:afterAutospacing="0"/>
        <w:rPr>
          <w:rFonts w:ascii="Inter" w:hAnsi="Inter"/>
        </w:rPr>
      </w:pPr>
      <w:r w:rsidRPr="00F52964">
        <w:rPr>
          <w:rFonts w:ascii="Inter" w:hAnsi="Inter"/>
          <w:b/>
          <w:bCs/>
        </w:rPr>
        <w:t>KENILWORTH UNION CHURCH (</w:t>
      </w:r>
      <w:hyperlink r:id="rId4" w:history="1">
        <w:r w:rsidRPr="00F52964">
          <w:rPr>
            <w:rStyle w:val="Hyperlink"/>
            <w:rFonts w:ascii="Inter" w:hAnsi="Inter"/>
            <w:b/>
            <w:bCs/>
            <w:color w:val="DCA10D"/>
          </w:rPr>
          <w:t>kuc.org</w:t>
        </w:r>
      </w:hyperlink>
      <w:r w:rsidRPr="00F52964">
        <w:rPr>
          <w:rFonts w:ascii="Inter" w:hAnsi="Inter"/>
          <w:b/>
          <w:bCs/>
        </w:rPr>
        <w:t xml:space="preserve">), </w:t>
      </w:r>
      <w:r w:rsidRPr="00F52964">
        <w:rPr>
          <w:rFonts w:ascii="Inter" w:hAnsi="Inter"/>
        </w:rPr>
        <w:t>is an ecumenical church community of 900+ households that is independent of any particular denomination, located in Kenilworth, Illinois. Kenilworth Union has a history of leadership from the Presbyterian Church USA, the United Methodist Church, the United Church of Christ, and other mainline protestant denominations. </w:t>
      </w:r>
    </w:p>
    <w:p w14:paraId="1EFB9680" w14:textId="77777777" w:rsidR="00B06DB9" w:rsidRPr="00F52964" w:rsidRDefault="00B06DB9" w:rsidP="00B06DB9">
      <w:pPr>
        <w:pStyle w:val="NormalWeb"/>
        <w:spacing w:before="0" w:beforeAutospacing="0" w:after="0" w:afterAutospacing="0"/>
        <w:rPr>
          <w:rFonts w:ascii="Inter" w:hAnsi="Inter"/>
        </w:rPr>
      </w:pPr>
    </w:p>
    <w:p w14:paraId="34C97BA0" w14:textId="2E15F156" w:rsidR="00B06DB9" w:rsidRPr="00F52964" w:rsidRDefault="00B06DB9" w:rsidP="00B06DB9">
      <w:pPr>
        <w:pStyle w:val="NormalWeb"/>
        <w:spacing w:before="0" w:beforeAutospacing="0" w:after="0" w:afterAutospacing="0"/>
        <w:rPr>
          <w:rFonts w:ascii="Inter" w:hAnsi="Inter"/>
        </w:rPr>
      </w:pPr>
      <w:r w:rsidRPr="00F52964">
        <w:rPr>
          <w:rFonts w:ascii="Inter" w:hAnsi="Inter"/>
        </w:rPr>
        <w:t>This senior staff member leads</w:t>
      </w:r>
      <w:r w:rsidRPr="00F52964">
        <w:rPr>
          <w:rFonts w:ascii="Inter" w:hAnsi="Inter"/>
        </w:rPr>
        <w:t xml:space="preserve"> </w:t>
      </w:r>
      <w:r w:rsidRPr="00F52964">
        <w:rPr>
          <w:rFonts w:ascii="Inter" w:hAnsi="Inter"/>
        </w:rPr>
        <w:t xml:space="preserve">the congregation's vibrant, active, and inclusive ministry with youth and young </w:t>
      </w:r>
      <w:proofErr w:type="gramStart"/>
      <w:r w:rsidRPr="00F52964">
        <w:rPr>
          <w:rFonts w:ascii="Inter" w:hAnsi="Inter"/>
        </w:rPr>
        <w:t>adults</w:t>
      </w:r>
      <w:proofErr w:type="gramEnd"/>
      <w:r w:rsidRPr="00F52964">
        <w:rPr>
          <w:rFonts w:ascii="Inter" w:hAnsi="Inter"/>
        </w:rPr>
        <w:t xml:space="preserve"> grades 7+ including confirmation class, the youth mission trip, and Wednesday evening and Sunday </w:t>
      </w:r>
      <w:r w:rsidR="00F52964" w:rsidRPr="00F52964">
        <w:rPr>
          <w:rFonts w:ascii="Inter" w:hAnsi="Inter"/>
        </w:rPr>
        <w:t>morning youth</w:t>
      </w:r>
      <w:r w:rsidRPr="00F52964">
        <w:rPr>
          <w:rFonts w:ascii="Inter" w:hAnsi="Inter"/>
        </w:rPr>
        <w:t xml:space="preserve"> activities. They will supervise and mentor 1-2 staff who support the youth ministry.</w:t>
      </w:r>
    </w:p>
    <w:p w14:paraId="30987BC6" w14:textId="77777777" w:rsidR="00B06DB9" w:rsidRPr="00F52964" w:rsidRDefault="00B06DB9" w:rsidP="00B06DB9">
      <w:pPr>
        <w:pStyle w:val="NormalWeb"/>
        <w:spacing w:before="0" w:beforeAutospacing="0" w:after="0" w:afterAutospacing="0"/>
        <w:rPr>
          <w:rFonts w:ascii="Inter" w:hAnsi="Inter"/>
        </w:rPr>
      </w:pPr>
    </w:p>
    <w:p w14:paraId="64D11BD1" w14:textId="77777777" w:rsidR="00B06DB9" w:rsidRPr="00F52964" w:rsidRDefault="00B06DB9" w:rsidP="00B06DB9">
      <w:pPr>
        <w:pStyle w:val="NormalWeb"/>
        <w:spacing w:before="0" w:beforeAutospacing="0" w:after="0" w:afterAutospacing="0"/>
        <w:rPr>
          <w:rFonts w:ascii="Inter" w:hAnsi="Inter"/>
        </w:rPr>
      </w:pPr>
      <w:r w:rsidRPr="00F52964">
        <w:rPr>
          <w:rFonts w:ascii="Inter" w:hAnsi="Inter"/>
        </w:rPr>
        <w:t>This candidate will bring passion and energy to create a transformative and faith-forming environment. An undergraduate degree is required. Ordination, an M.Div., certification in youth ministry, or a master’s degree in a related field is preferred. The candidate will have experience leading and planning all aspects of a youth ministry consisting of 60-100 youth, and the ability to create activities that help people find God’s guidance and inspiration, as they are sent out to love and serve God and others. </w:t>
      </w:r>
    </w:p>
    <w:p w14:paraId="4525064E" w14:textId="77777777" w:rsidR="00B06DB9" w:rsidRPr="00F52964" w:rsidRDefault="00B06DB9" w:rsidP="00B06DB9">
      <w:pPr>
        <w:pStyle w:val="NormalWeb"/>
        <w:spacing w:before="0" w:beforeAutospacing="0" w:after="0" w:afterAutospacing="0"/>
        <w:rPr>
          <w:rFonts w:ascii="Inter" w:hAnsi="Inter"/>
        </w:rPr>
      </w:pPr>
    </w:p>
    <w:p w14:paraId="386FAEF6" w14:textId="492BD7A1" w:rsidR="00B06DB9" w:rsidRPr="00F52964" w:rsidRDefault="00F52964" w:rsidP="00B06DB9">
      <w:pPr>
        <w:pStyle w:val="NormalWeb"/>
        <w:spacing w:before="0" w:beforeAutospacing="0" w:after="0" w:afterAutospacing="0"/>
        <w:rPr>
          <w:rFonts w:ascii="Inter" w:hAnsi="Inter"/>
        </w:rPr>
      </w:pPr>
      <w:r w:rsidRPr="00F52964">
        <w:rPr>
          <w:rFonts w:ascii="Inter" w:hAnsi="Inter"/>
        </w:rPr>
        <w:t xml:space="preserve">Salary is </w:t>
      </w:r>
      <w:r w:rsidR="00B06DB9" w:rsidRPr="00F52964">
        <w:rPr>
          <w:rFonts w:ascii="Inter" w:hAnsi="Inter"/>
        </w:rPr>
        <w:t xml:space="preserve">minimum </w:t>
      </w:r>
      <w:r w:rsidRPr="00F52964">
        <w:rPr>
          <w:rFonts w:ascii="Inter" w:hAnsi="Inter"/>
        </w:rPr>
        <w:t>$</w:t>
      </w:r>
      <w:r w:rsidR="00B06DB9" w:rsidRPr="00F52964">
        <w:rPr>
          <w:rFonts w:ascii="Inter" w:hAnsi="Inter"/>
        </w:rPr>
        <w:t>40,000</w:t>
      </w:r>
      <w:r w:rsidRPr="00F52964">
        <w:rPr>
          <w:rFonts w:ascii="Inter" w:hAnsi="Inter"/>
        </w:rPr>
        <w:t xml:space="preserve">. </w:t>
      </w:r>
    </w:p>
    <w:p w14:paraId="2F97D7EE" w14:textId="77777777" w:rsidR="00B06DB9" w:rsidRPr="00F52964" w:rsidRDefault="00B06DB9" w:rsidP="00B06DB9">
      <w:pPr>
        <w:pStyle w:val="NormalWeb"/>
        <w:spacing w:before="0" w:beforeAutospacing="0" w:after="0" w:afterAutospacing="0"/>
        <w:rPr>
          <w:rFonts w:ascii="Inter" w:hAnsi="Inter"/>
        </w:rPr>
      </w:pPr>
    </w:p>
    <w:p w14:paraId="6F4380A7" w14:textId="26AA3D32" w:rsidR="00B06DB9" w:rsidRPr="00F52964" w:rsidRDefault="00B06DB9" w:rsidP="00B06DB9">
      <w:pPr>
        <w:pStyle w:val="NormalWeb"/>
        <w:spacing w:before="0" w:beforeAutospacing="0" w:after="0" w:afterAutospacing="0"/>
        <w:rPr>
          <w:rFonts w:ascii="Inter" w:hAnsi="Inter"/>
        </w:rPr>
      </w:pPr>
      <w:r w:rsidRPr="00F52964">
        <w:rPr>
          <w:rFonts w:ascii="Inter" w:hAnsi="Inter"/>
        </w:rPr>
        <w:t>Resumes and inquiries can be directed to Sara Bailey at</w:t>
      </w:r>
      <w:r w:rsidR="00F52964">
        <w:rPr>
          <w:rFonts w:ascii="Inter" w:hAnsi="Inter"/>
        </w:rPr>
        <w:t xml:space="preserve"> </w:t>
      </w:r>
      <w:hyperlink r:id="rId5" w:history="1">
        <w:r w:rsidR="004D6359" w:rsidRPr="007425B0">
          <w:rPr>
            <w:rStyle w:val="Hyperlink"/>
            <w:rFonts w:ascii="Inter" w:hAnsi="Inter"/>
          </w:rPr>
          <w:t>sara.bailey@ministryarchitects.com</w:t>
        </w:r>
      </w:hyperlink>
      <w:r w:rsidRPr="00F52964">
        <w:rPr>
          <w:rFonts w:ascii="Inter" w:hAnsi="Inter"/>
        </w:rPr>
        <w:t>.</w:t>
      </w:r>
    </w:p>
    <w:p w14:paraId="0BAB738B" w14:textId="77777777" w:rsidR="00B06DB9" w:rsidRDefault="00B06DB9" w:rsidP="00B06DB9">
      <w:pPr>
        <w:rPr>
          <w:rFonts w:eastAsia="Times New Roman"/>
        </w:rPr>
      </w:pPr>
    </w:p>
    <w:p w14:paraId="247667E6" w14:textId="77777777" w:rsidR="004729CE" w:rsidRDefault="004729CE"/>
    <w:sectPr w:rsidR="0047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B9"/>
    <w:rsid w:val="004729CE"/>
    <w:rsid w:val="004D6359"/>
    <w:rsid w:val="00B06DB9"/>
    <w:rsid w:val="00F5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67AD"/>
  <w15:chartTrackingRefBased/>
  <w15:docId w15:val="{61D233CC-2B0A-4E3E-9654-2EE37A4B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D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6DB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D6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.bailey@ministryarchitects.com" TargetMode="External"/><Relationship Id="rId4" Type="http://schemas.openxmlformats.org/officeDocument/2006/relationships/hyperlink" Target="https://nam04.safelinks.protection.outlook.com/?url=http%3A%2F%2Fkuc.org%2F&amp;data=05%7C01%7Cnonie.bennah%40Vanderbilt.Edu%7Ca2e6be219fe14518042e08daa85b575a%7Cba5a7f39e3be4ab3b45067fa80faecad%7C0%7C0%7C638007407504808026%7CUnknown%7CTWFpbGZsb3d8eyJWIjoiMC4wLjAwMDAiLCJQIjoiV2luMzIiLCJBTiI6Ik1haWwiLCJXVCI6Mn0%3D%7C3000%7C%7C%7C&amp;sdata=6gNex%2B5foDvXg2aE5dnwJWUn1vLgsuRKTwaL3U8rhA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1591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Bennah, Nonie</dc:creator>
  <cp:keywords/>
  <dc:description/>
  <cp:lastModifiedBy>Bennah, Nonie</cp:lastModifiedBy>
  <cp:revision>2</cp:revision>
  <dcterms:created xsi:type="dcterms:W3CDTF">2022-10-07T20:07:00Z</dcterms:created>
  <dcterms:modified xsi:type="dcterms:W3CDTF">2022-10-07T20:11:00Z</dcterms:modified>
</cp:coreProperties>
</file>