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E00" w:rsidRPr="004143E2" w:rsidRDefault="00611E00" w:rsidP="003F5306">
      <w:pPr>
        <w:widowControl w:val="0"/>
        <w:contextualSpacing/>
        <w:jc w:val="center"/>
        <w:rPr>
          <w:rFonts w:ascii="Arial" w:hAnsi="Arial" w:cs="Arial"/>
          <w:b/>
          <w:szCs w:val="24"/>
        </w:rPr>
      </w:pPr>
      <w:r w:rsidRPr="004143E2">
        <w:rPr>
          <w:rFonts w:ascii="Arial" w:hAnsi="Arial" w:cs="Arial"/>
          <w:b/>
          <w:szCs w:val="24"/>
        </w:rPr>
        <w:t>VANDERBILT STUDENT VOLUNTEERS FOR SCIENCE</w:t>
      </w:r>
    </w:p>
    <w:p w:rsidR="00611E00" w:rsidRPr="00E11705" w:rsidRDefault="005E4E72" w:rsidP="003F5306">
      <w:pPr>
        <w:widowControl w:val="0"/>
        <w:tabs>
          <w:tab w:val="left" w:pos="379"/>
          <w:tab w:val="left" w:pos="739"/>
          <w:tab w:val="left" w:pos="900"/>
          <w:tab w:val="left" w:pos="1159"/>
          <w:tab w:val="left" w:pos="1418"/>
          <w:tab w:val="left" w:pos="1819"/>
          <w:tab w:val="left" w:pos="5059"/>
        </w:tabs>
        <w:contextualSpacing/>
        <w:jc w:val="center"/>
        <w:rPr>
          <w:rFonts w:ascii="Arial" w:hAnsi="Arial" w:cs="Arial"/>
          <w:b/>
          <w:sz w:val="26"/>
          <w:szCs w:val="26"/>
        </w:rPr>
      </w:pPr>
      <w:hyperlink r:id="rId8" w:history="1">
        <w:r w:rsidR="00611E00" w:rsidRPr="00E11705">
          <w:rPr>
            <w:rStyle w:val="Hyperlink"/>
            <w:rFonts w:ascii="Arial" w:hAnsi="Arial" w:cs="Arial"/>
            <w:b/>
            <w:sz w:val="26"/>
            <w:szCs w:val="26"/>
          </w:rPr>
          <w:t>http://studentorgs.vanderbilt.edu/vsvs</w:t>
        </w:r>
      </w:hyperlink>
    </w:p>
    <w:p w:rsidR="00611E00" w:rsidRPr="00E11705" w:rsidRDefault="00611E00" w:rsidP="003F5306">
      <w:pPr>
        <w:widowControl w:val="0"/>
        <w:tabs>
          <w:tab w:val="left" w:pos="379"/>
          <w:tab w:val="left" w:pos="739"/>
          <w:tab w:val="left" w:pos="900"/>
          <w:tab w:val="left" w:pos="1159"/>
          <w:tab w:val="left" w:pos="1418"/>
          <w:tab w:val="left" w:pos="1819"/>
          <w:tab w:val="left" w:pos="5059"/>
        </w:tabs>
        <w:contextualSpacing/>
        <w:jc w:val="center"/>
        <w:rPr>
          <w:rFonts w:ascii="Arial" w:hAnsi="Arial" w:cs="Arial"/>
          <w:b/>
          <w:sz w:val="64"/>
          <w:szCs w:val="64"/>
        </w:rPr>
      </w:pPr>
      <w:r>
        <w:rPr>
          <w:rFonts w:ascii="Arial" w:hAnsi="Arial" w:cs="Arial"/>
          <w:b/>
          <w:sz w:val="64"/>
          <w:szCs w:val="64"/>
        </w:rPr>
        <w:t xml:space="preserve">Everyday Uses of </w:t>
      </w:r>
      <w:r w:rsidRPr="00E11705">
        <w:rPr>
          <w:rFonts w:ascii="Arial" w:hAnsi="Arial" w:cs="Arial"/>
          <w:b/>
          <w:sz w:val="64"/>
          <w:szCs w:val="64"/>
        </w:rPr>
        <w:t>Minerals</w:t>
      </w:r>
    </w:p>
    <w:p w:rsidR="00611E00" w:rsidRPr="004143E2" w:rsidRDefault="008E3038" w:rsidP="003F5306">
      <w:pPr>
        <w:widowControl w:val="0"/>
        <w:tabs>
          <w:tab w:val="left" w:pos="379"/>
          <w:tab w:val="left" w:pos="739"/>
          <w:tab w:val="left" w:pos="900"/>
          <w:tab w:val="left" w:pos="1159"/>
          <w:tab w:val="left" w:pos="1418"/>
          <w:tab w:val="left" w:pos="1819"/>
          <w:tab w:val="left" w:pos="5059"/>
        </w:tabs>
        <w:contextualSpacing/>
        <w:jc w:val="center"/>
        <w:rPr>
          <w:rFonts w:ascii="Arial" w:hAnsi="Arial"/>
          <w:b/>
          <w:sz w:val="28"/>
          <w:szCs w:val="28"/>
        </w:rPr>
      </w:pPr>
      <w:r>
        <w:rPr>
          <w:rFonts w:ascii="Arial" w:hAnsi="Arial"/>
          <w:b/>
          <w:sz w:val="28"/>
          <w:szCs w:val="28"/>
        </w:rPr>
        <w:t>Elementary grade</w:t>
      </w:r>
      <w:bookmarkStart w:id="0" w:name="_GoBack"/>
      <w:bookmarkEnd w:id="0"/>
      <w:r w:rsidR="003F5306">
        <w:rPr>
          <w:rFonts w:ascii="Arial" w:hAnsi="Arial"/>
          <w:b/>
          <w:sz w:val="28"/>
          <w:szCs w:val="28"/>
        </w:rPr>
        <w:t xml:space="preserve"> - </w:t>
      </w:r>
      <w:r w:rsidR="00611E00" w:rsidRPr="004143E2">
        <w:rPr>
          <w:rFonts w:ascii="Arial" w:hAnsi="Arial"/>
          <w:b/>
          <w:sz w:val="28"/>
          <w:szCs w:val="28"/>
        </w:rPr>
        <w:t>Spring 201</w:t>
      </w:r>
      <w:r w:rsidR="00611E00">
        <w:rPr>
          <w:rFonts w:ascii="Arial" w:hAnsi="Arial"/>
          <w:b/>
          <w:sz w:val="28"/>
          <w:szCs w:val="28"/>
        </w:rPr>
        <w:t>3</w:t>
      </w:r>
    </w:p>
    <w:p w:rsidR="00077820" w:rsidRDefault="00077820" w:rsidP="003F5306">
      <w:pPr>
        <w:widowControl w:val="0"/>
        <w:contextualSpacing/>
        <w:rPr>
          <w:rFonts w:ascii="Arial" w:hAnsi="Arial" w:cs="Arial"/>
        </w:rPr>
      </w:pPr>
    </w:p>
    <w:p w:rsidR="00077820" w:rsidRDefault="0007236F" w:rsidP="003F5306">
      <w:pPr>
        <w:widowControl w:val="0"/>
        <w:contextualSpacing/>
        <w:rPr>
          <w:sz w:val="22"/>
          <w:szCs w:val="22"/>
        </w:rPr>
      </w:pPr>
      <w:r w:rsidRPr="006536D4">
        <w:rPr>
          <w:b/>
          <w:sz w:val="22"/>
          <w:szCs w:val="22"/>
        </w:rPr>
        <w:t>Goal</w:t>
      </w:r>
      <w:r w:rsidRPr="0007236F">
        <w:rPr>
          <w:rFonts w:ascii="Arial" w:hAnsi="Arial" w:cs="Arial"/>
          <w:b/>
          <w:bCs/>
          <w:sz w:val="24"/>
          <w:szCs w:val="24"/>
        </w:rPr>
        <w:t>:</w:t>
      </w:r>
      <w:r>
        <w:rPr>
          <w:rFonts w:ascii="Arial" w:hAnsi="Arial" w:cs="Arial"/>
        </w:rPr>
        <w:t xml:space="preserve"> </w:t>
      </w:r>
      <w:r w:rsidR="00EE38DA">
        <w:rPr>
          <w:sz w:val="22"/>
          <w:szCs w:val="22"/>
        </w:rPr>
        <w:t>To demonstrate</w:t>
      </w:r>
      <w:r w:rsidR="00077820" w:rsidRPr="0007236F">
        <w:rPr>
          <w:sz w:val="22"/>
          <w:szCs w:val="22"/>
        </w:rPr>
        <w:t xml:space="preserve"> everyday use</w:t>
      </w:r>
      <w:r w:rsidR="00EE38DA">
        <w:rPr>
          <w:sz w:val="22"/>
          <w:szCs w:val="22"/>
        </w:rPr>
        <w:t>s</w:t>
      </w:r>
      <w:r w:rsidR="00077820" w:rsidRPr="0007236F">
        <w:rPr>
          <w:sz w:val="22"/>
          <w:szCs w:val="22"/>
        </w:rPr>
        <w:t xml:space="preserve"> of minerals and mineral resources by 1) recognizing characteristics of a few important minerals, and 2) matching minerals with their common-day materials and uses.</w:t>
      </w:r>
    </w:p>
    <w:p w:rsidR="003F5306" w:rsidRDefault="003F5306" w:rsidP="003F5306">
      <w:pPr>
        <w:widowControl w:val="0"/>
        <w:contextualSpacing/>
        <w:rPr>
          <w:sz w:val="22"/>
          <w:szCs w:val="22"/>
        </w:rPr>
      </w:pPr>
    </w:p>
    <w:p w:rsidR="00EE38DA" w:rsidRDefault="0007236F"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4"/>
        </w:rPr>
      </w:pPr>
      <w:r w:rsidRPr="0007236F">
        <w:rPr>
          <w:rFonts w:ascii="Arial" w:hAnsi="Arial" w:cs="Arial"/>
          <w:b/>
          <w:sz w:val="24"/>
        </w:rPr>
        <w:t>LESSON OUTLINE</w:t>
      </w:r>
    </w:p>
    <w:p w:rsidR="00EE38DA" w:rsidRPr="00B02C28" w:rsidRDefault="00EE38DA"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2"/>
          <w:szCs w:val="22"/>
        </w:rPr>
      </w:pPr>
      <w:r w:rsidRPr="00B02C28">
        <w:rPr>
          <w:rFonts w:ascii="Arial" w:hAnsi="Arial" w:cs="Arial"/>
          <w:b/>
          <w:sz w:val="22"/>
          <w:szCs w:val="22"/>
        </w:rPr>
        <w:t>I. Introduction</w:t>
      </w:r>
    </w:p>
    <w:p w:rsidR="00EE38DA" w:rsidRPr="00EE38DA" w:rsidRDefault="00EE38DA" w:rsidP="000F3F92">
      <w:pPr>
        <w:widowControl w:val="0"/>
        <w:tabs>
          <w:tab w:val="left" w:pos="379"/>
          <w:tab w:val="left" w:pos="739"/>
          <w:tab w:val="left" w:pos="900"/>
          <w:tab w:val="left" w:pos="1159"/>
          <w:tab w:val="left" w:pos="1418"/>
          <w:tab w:val="left" w:pos="1819"/>
          <w:tab w:val="left" w:pos="5059"/>
        </w:tabs>
        <w:ind w:left="180"/>
        <w:contextualSpacing/>
        <w:rPr>
          <w:sz w:val="22"/>
          <w:szCs w:val="22"/>
        </w:rPr>
      </w:pPr>
      <w:r>
        <w:rPr>
          <w:sz w:val="22"/>
          <w:szCs w:val="22"/>
        </w:rPr>
        <w:t xml:space="preserve">Discuss the definition of a mineral and the difference between rocks and minerals. Tell students where we get minerals (e.g., mining) and that we use minerals all the time because different minerals have different properties which the students will explore in this lesson. </w:t>
      </w:r>
    </w:p>
    <w:p w:rsidR="00EE38DA" w:rsidRPr="00B02C28" w:rsidRDefault="00EE38DA"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2"/>
          <w:szCs w:val="22"/>
        </w:rPr>
      </w:pPr>
      <w:r w:rsidRPr="00B02C28">
        <w:rPr>
          <w:rFonts w:ascii="Arial" w:hAnsi="Arial" w:cs="Arial"/>
          <w:b/>
          <w:sz w:val="22"/>
          <w:szCs w:val="22"/>
        </w:rPr>
        <w:t>II.</w:t>
      </w:r>
      <w:r w:rsidR="00790577" w:rsidRPr="00B02C28">
        <w:rPr>
          <w:rFonts w:ascii="Arial" w:hAnsi="Arial" w:cs="Arial"/>
          <w:b/>
          <w:sz w:val="22"/>
          <w:szCs w:val="22"/>
        </w:rPr>
        <w:t xml:space="preserve"> Where do minerals come from?</w:t>
      </w:r>
    </w:p>
    <w:p w:rsidR="000D13E0" w:rsidRDefault="000D13E0" w:rsidP="000F3F92">
      <w:pPr>
        <w:widowControl w:val="0"/>
        <w:tabs>
          <w:tab w:val="left" w:pos="379"/>
          <w:tab w:val="left" w:pos="739"/>
          <w:tab w:val="left" w:pos="900"/>
          <w:tab w:val="left" w:pos="1159"/>
          <w:tab w:val="left" w:pos="1418"/>
          <w:tab w:val="left" w:pos="1819"/>
          <w:tab w:val="left" w:pos="5059"/>
        </w:tabs>
        <w:ind w:left="180"/>
        <w:contextualSpacing/>
        <w:rPr>
          <w:b/>
          <w:sz w:val="22"/>
          <w:szCs w:val="22"/>
        </w:rPr>
      </w:pPr>
      <w:r>
        <w:rPr>
          <w:b/>
          <w:sz w:val="22"/>
          <w:szCs w:val="22"/>
        </w:rPr>
        <w:t xml:space="preserve">A. </w:t>
      </w:r>
      <w:r w:rsidRPr="000D13E0">
        <w:rPr>
          <w:sz w:val="22"/>
          <w:szCs w:val="22"/>
        </w:rPr>
        <w:t>Mining</w:t>
      </w:r>
      <w:r>
        <w:rPr>
          <w:sz w:val="22"/>
          <w:szCs w:val="22"/>
        </w:rPr>
        <w:t xml:space="preserve"> – removing minerals from the earth</w:t>
      </w:r>
    </w:p>
    <w:p w:rsidR="000D13E0" w:rsidRPr="000D13E0" w:rsidRDefault="000D13E0" w:rsidP="000F3F92">
      <w:pPr>
        <w:widowControl w:val="0"/>
        <w:tabs>
          <w:tab w:val="left" w:pos="379"/>
          <w:tab w:val="left" w:pos="739"/>
          <w:tab w:val="left" w:pos="900"/>
          <w:tab w:val="left" w:pos="1159"/>
          <w:tab w:val="left" w:pos="1418"/>
          <w:tab w:val="left" w:pos="1819"/>
          <w:tab w:val="left" w:pos="5059"/>
        </w:tabs>
        <w:ind w:left="180"/>
        <w:contextualSpacing/>
        <w:rPr>
          <w:sz w:val="22"/>
          <w:szCs w:val="22"/>
        </w:rPr>
      </w:pPr>
      <w:r>
        <w:rPr>
          <w:b/>
          <w:sz w:val="22"/>
          <w:szCs w:val="22"/>
        </w:rPr>
        <w:t xml:space="preserve">B. </w:t>
      </w:r>
      <w:r w:rsidRPr="000D13E0">
        <w:rPr>
          <w:sz w:val="22"/>
          <w:szCs w:val="22"/>
        </w:rPr>
        <w:t xml:space="preserve">Effects of mining – </w:t>
      </w:r>
      <w:r>
        <w:rPr>
          <w:sz w:val="22"/>
          <w:szCs w:val="22"/>
        </w:rPr>
        <w:t>harm to the environment and depleting, or using up, natural resources</w:t>
      </w:r>
    </w:p>
    <w:p w:rsidR="00EE38DA" w:rsidRPr="00B02C28" w:rsidRDefault="00EE38DA"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2"/>
          <w:szCs w:val="22"/>
        </w:rPr>
      </w:pPr>
      <w:r w:rsidRPr="00B02C28">
        <w:rPr>
          <w:rFonts w:ascii="Arial" w:hAnsi="Arial" w:cs="Arial"/>
          <w:b/>
          <w:sz w:val="22"/>
          <w:szCs w:val="22"/>
        </w:rPr>
        <w:t>III.</w:t>
      </w:r>
      <w:r w:rsidR="00790577" w:rsidRPr="00B02C28">
        <w:rPr>
          <w:rFonts w:ascii="Arial" w:hAnsi="Arial" w:cs="Arial"/>
          <w:b/>
          <w:sz w:val="22"/>
          <w:szCs w:val="22"/>
        </w:rPr>
        <w:t xml:space="preserve"> </w:t>
      </w:r>
      <w:r w:rsidR="006D5DD4" w:rsidRPr="00B02C28">
        <w:rPr>
          <w:rFonts w:ascii="Arial" w:hAnsi="Arial" w:cs="Arial"/>
          <w:b/>
          <w:sz w:val="22"/>
          <w:szCs w:val="22"/>
        </w:rPr>
        <w:t>Properties of minerals and mineral tests</w:t>
      </w:r>
    </w:p>
    <w:p w:rsidR="001978DA" w:rsidRPr="001978DA" w:rsidRDefault="001978DA" w:rsidP="000F3F92">
      <w:pPr>
        <w:widowControl w:val="0"/>
        <w:tabs>
          <w:tab w:val="left" w:pos="379"/>
          <w:tab w:val="left" w:pos="739"/>
          <w:tab w:val="left" w:pos="900"/>
          <w:tab w:val="left" w:pos="1159"/>
          <w:tab w:val="left" w:pos="1418"/>
          <w:tab w:val="left" w:pos="1819"/>
          <w:tab w:val="left" w:pos="5059"/>
        </w:tabs>
        <w:ind w:left="180"/>
        <w:contextualSpacing/>
        <w:rPr>
          <w:sz w:val="22"/>
          <w:szCs w:val="22"/>
        </w:rPr>
      </w:pPr>
      <w:r>
        <w:rPr>
          <w:b/>
          <w:sz w:val="22"/>
          <w:szCs w:val="22"/>
        </w:rPr>
        <w:t xml:space="preserve">A. </w:t>
      </w:r>
      <w:r>
        <w:rPr>
          <w:sz w:val="22"/>
          <w:szCs w:val="22"/>
        </w:rPr>
        <w:t>Streak test – rubbing minerals across screak plates to determine color of powder</w:t>
      </w:r>
    </w:p>
    <w:p w:rsidR="001978DA" w:rsidRPr="001978DA" w:rsidRDefault="001978DA" w:rsidP="000F3F92">
      <w:pPr>
        <w:widowControl w:val="0"/>
        <w:tabs>
          <w:tab w:val="left" w:pos="379"/>
          <w:tab w:val="left" w:pos="739"/>
          <w:tab w:val="left" w:pos="900"/>
          <w:tab w:val="left" w:pos="1159"/>
          <w:tab w:val="left" w:pos="1418"/>
          <w:tab w:val="left" w:pos="1819"/>
          <w:tab w:val="left" w:pos="5059"/>
        </w:tabs>
        <w:ind w:left="180"/>
        <w:contextualSpacing/>
        <w:rPr>
          <w:sz w:val="22"/>
          <w:szCs w:val="22"/>
        </w:rPr>
      </w:pPr>
      <w:r>
        <w:rPr>
          <w:b/>
          <w:sz w:val="22"/>
          <w:szCs w:val="22"/>
        </w:rPr>
        <w:t xml:space="preserve">B. </w:t>
      </w:r>
      <w:r>
        <w:rPr>
          <w:sz w:val="22"/>
          <w:szCs w:val="22"/>
        </w:rPr>
        <w:t>Hardness test – scratching testers with minerals to determine hardness</w:t>
      </w:r>
    </w:p>
    <w:p w:rsidR="001978DA" w:rsidRPr="001978DA" w:rsidRDefault="001978DA" w:rsidP="000F3F92">
      <w:pPr>
        <w:widowControl w:val="0"/>
        <w:tabs>
          <w:tab w:val="left" w:pos="379"/>
          <w:tab w:val="left" w:pos="739"/>
          <w:tab w:val="left" w:pos="900"/>
          <w:tab w:val="left" w:pos="1159"/>
          <w:tab w:val="left" w:pos="1418"/>
          <w:tab w:val="left" w:pos="1819"/>
          <w:tab w:val="left" w:pos="5059"/>
        </w:tabs>
        <w:ind w:left="180"/>
        <w:contextualSpacing/>
        <w:rPr>
          <w:sz w:val="22"/>
          <w:szCs w:val="22"/>
        </w:rPr>
      </w:pPr>
      <w:r>
        <w:rPr>
          <w:b/>
          <w:sz w:val="22"/>
          <w:szCs w:val="22"/>
        </w:rPr>
        <w:t xml:space="preserve">C. </w:t>
      </w:r>
      <w:r>
        <w:rPr>
          <w:sz w:val="22"/>
          <w:szCs w:val="22"/>
        </w:rPr>
        <w:t>Magnetism test – testing a compass need with a magnet and magnetite</w:t>
      </w:r>
    </w:p>
    <w:p w:rsidR="00245136" w:rsidRPr="00B02C28" w:rsidRDefault="00245136"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2"/>
          <w:szCs w:val="22"/>
        </w:rPr>
      </w:pPr>
      <w:r w:rsidRPr="00B02C28">
        <w:rPr>
          <w:rFonts w:ascii="Arial" w:hAnsi="Arial" w:cs="Arial"/>
          <w:b/>
          <w:sz w:val="22"/>
          <w:szCs w:val="22"/>
        </w:rPr>
        <w:t>IV. Common materials of minerals</w:t>
      </w:r>
    </w:p>
    <w:p w:rsidR="001978DA" w:rsidRPr="001978DA" w:rsidRDefault="001978DA" w:rsidP="000F3F92">
      <w:pPr>
        <w:widowControl w:val="0"/>
        <w:tabs>
          <w:tab w:val="left" w:pos="180"/>
          <w:tab w:val="left" w:pos="379"/>
          <w:tab w:val="left" w:pos="739"/>
          <w:tab w:val="left" w:pos="900"/>
          <w:tab w:val="left" w:pos="1159"/>
          <w:tab w:val="left" w:pos="1418"/>
          <w:tab w:val="left" w:pos="1819"/>
          <w:tab w:val="left" w:pos="5059"/>
        </w:tabs>
        <w:ind w:left="180"/>
        <w:contextualSpacing/>
        <w:rPr>
          <w:sz w:val="22"/>
          <w:szCs w:val="22"/>
        </w:rPr>
      </w:pPr>
      <w:r>
        <w:rPr>
          <w:b/>
          <w:sz w:val="22"/>
          <w:szCs w:val="22"/>
        </w:rPr>
        <w:t>A.</w:t>
      </w:r>
      <w:r>
        <w:rPr>
          <w:sz w:val="22"/>
          <w:szCs w:val="22"/>
        </w:rPr>
        <w:t xml:space="preserve"> Their hand samples – matching student samples with a bag of common household items</w:t>
      </w:r>
    </w:p>
    <w:p w:rsidR="001978DA" w:rsidRPr="009C497C" w:rsidRDefault="001978DA" w:rsidP="000F3F92">
      <w:pPr>
        <w:widowControl w:val="0"/>
        <w:tabs>
          <w:tab w:val="left" w:pos="180"/>
          <w:tab w:val="left" w:pos="379"/>
          <w:tab w:val="left" w:pos="739"/>
          <w:tab w:val="left" w:pos="900"/>
          <w:tab w:val="left" w:pos="1159"/>
          <w:tab w:val="left" w:pos="1418"/>
          <w:tab w:val="left" w:pos="1819"/>
          <w:tab w:val="left" w:pos="5059"/>
        </w:tabs>
        <w:ind w:left="180"/>
        <w:contextualSpacing/>
        <w:rPr>
          <w:sz w:val="22"/>
          <w:szCs w:val="22"/>
        </w:rPr>
      </w:pPr>
      <w:r>
        <w:rPr>
          <w:b/>
          <w:sz w:val="22"/>
          <w:szCs w:val="22"/>
        </w:rPr>
        <w:t>B.</w:t>
      </w:r>
      <w:r w:rsidR="009C497C">
        <w:rPr>
          <w:b/>
          <w:sz w:val="22"/>
          <w:szCs w:val="22"/>
        </w:rPr>
        <w:t xml:space="preserve"> </w:t>
      </w:r>
      <w:r w:rsidR="009C497C">
        <w:rPr>
          <w:sz w:val="22"/>
          <w:szCs w:val="22"/>
        </w:rPr>
        <w:t>Other examples – Handout #2 with some other images of mineral usage</w:t>
      </w:r>
    </w:p>
    <w:p w:rsidR="00245136" w:rsidRPr="00B02C28" w:rsidRDefault="00245136" w:rsidP="00EE38DA">
      <w:pPr>
        <w:widowControl w:val="0"/>
        <w:tabs>
          <w:tab w:val="left" w:pos="379"/>
          <w:tab w:val="left" w:pos="739"/>
          <w:tab w:val="left" w:pos="900"/>
          <w:tab w:val="left" w:pos="1159"/>
          <w:tab w:val="left" w:pos="1418"/>
          <w:tab w:val="left" w:pos="1819"/>
          <w:tab w:val="left" w:pos="5059"/>
        </w:tabs>
        <w:contextualSpacing/>
        <w:rPr>
          <w:rFonts w:ascii="Arial" w:hAnsi="Arial" w:cs="Arial"/>
          <w:b/>
          <w:sz w:val="22"/>
          <w:szCs w:val="22"/>
        </w:rPr>
      </w:pPr>
      <w:r w:rsidRPr="00B02C28">
        <w:rPr>
          <w:rFonts w:ascii="Arial" w:hAnsi="Arial" w:cs="Arial"/>
          <w:b/>
          <w:sz w:val="22"/>
          <w:szCs w:val="22"/>
        </w:rPr>
        <w:t>V. Acid test on TUMS</w:t>
      </w:r>
    </w:p>
    <w:p w:rsidR="00EE38DA" w:rsidRPr="00EE38DA" w:rsidRDefault="00EE38DA" w:rsidP="00EE38DA">
      <w:pPr>
        <w:widowControl w:val="0"/>
        <w:tabs>
          <w:tab w:val="left" w:pos="379"/>
          <w:tab w:val="left" w:pos="739"/>
          <w:tab w:val="left" w:pos="900"/>
          <w:tab w:val="left" w:pos="1159"/>
          <w:tab w:val="left" w:pos="1418"/>
          <w:tab w:val="left" w:pos="1819"/>
          <w:tab w:val="left" w:pos="5059"/>
        </w:tabs>
        <w:contextualSpacing/>
        <w:rPr>
          <w:b/>
          <w:sz w:val="22"/>
          <w:szCs w:val="22"/>
        </w:rPr>
      </w:pPr>
    </w:p>
    <w:p w:rsidR="001978DA" w:rsidRDefault="001978DA" w:rsidP="001978DA">
      <w:pPr>
        <w:widowControl w:val="0"/>
        <w:contextualSpacing/>
        <w:rPr>
          <w:b/>
          <w:bCs/>
        </w:rPr>
      </w:pPr>
      <w:r w:rsidRPr="00EE38DA">
        <w:rPr>
          <w:b/>
          <w:bCs/>
        </w:rPr>
        <w:t>Materials</w:t>
      </w:r>
      <w:r>
        <w:rPr>
          <w:b/>
          <w:bCs/>
        </w:rPr>
        <w:t>:</w:t>
      </w:r>
    </w:p>
    <w:p w:rsidR="001978DA" w:rsidRDefault="001978DA" w:rsidP="001978DA">
      <w:pPr>
        <w:widowControl w:val="0"/>
        <w:contextualSpacing/>
        <w:rPr>
          <w:rFonts w:ascii="Arial" w:hAnsi="Arial" w:cs="Arial"/>
          <w:b/>
          <w:bCs/>
        </w:rPr>
      </w:pPr>
      <w:r>
        <w:rPr>
          <w:b/>
          <w:bCs/>
        </w:rPr>
        <w:t>Note: VSVS members will also need one of each of the following for demonstrations</w:t>
      </w:r>
    </w:p>
    <w:p w:rsidR="001978DA" w:rsidRPr="00CD4842" w:rsidRDefault="001978DA" w:rsidP="001978DA">
      <w:pPr>
        <w:widowControl w:val="0"/>
        <w:tabs>
          <w:tab w:val="left" w:pos="450"/>
        </w:tabs>
        <w:contextualSpacing/>
      </w:pPr>
      <w:proofErr w:type="gramStart"/>
      <w:r w:rsidRPr="00CD4842">
        <w:t xml:space="preserve">8 </w:t>
      </w:r>
      <w:r>
        <w:t xml:space="preserve"> </w:t>
      </w:r>
      <w:r w:rsidRPr="00CD4842">
        <w:t>boxes</w:t>
      </w:r>
      <w:proofErr w:type="gramEnd"/>
      <w:r w:rsidRPr="00CD4842">
        <w:t xml:space="preserve"> (with dividers) containing the following:</w:t>
      </w:r>
    </w:p>
    <w:p w:rsidR="001978DA" w:rsidRPr="00CD4842" w:rsidRDefault="001978DA" w:rsidP="001978DA">
      <w:pPr>
        <w:widowControl w:val="0"/>
        <w:ind w:firstLine="720"/>
        <w:contextualSpacing/>
      </w:pPr>
      <w:r>
        <w:t>Numbered minerals: hematite</w:t>
      </w:r>
      <w:r w:rsidRPr="00CD4842">
        <w:t xml:space="preserve">, </w:t>
      </w:r>
      <w:r>
        <w:t>galena</w:t>
      </w:r>
      <w:r w:rsidRPr="00CD4842">
        <w:t xml:space="preserve">, </w:t>
      </w:r>
      <w:r>
        <w:t>quartz</w:t>
      </w:r>
      <w:r w:rsidRPr="00CD4842">
        <w:t xml:space="preserve">, </w:t>
      </w:r>
      <w:r>
        <w:t>gypsum</w:t>
      </w:r>
      <w:r w:rsidRPr="00CD4842">
        <w:t xml:space="preserve">, </w:t>
      </w:r>
      <w:r>
        <w:t>garnet</w:t>
      </w:r>
      <w:r w:rsidRPr="00CD4842">
        <w:t xml:space="preserve">, </w:t>
      </w:r>
      <w:r>
        <w:t>talc</w:t>
      </w:r>
      <w:r w:rsidRPr="00CD4842">
        <w:t xml:space="preserve">, </w:t>
      </w:r>
      <w:r>
        <w:t>graphite</w:t>
      </w:r>
      <w:r w:rsidRPr="00CD4842">
        <w:t xml:space="preserve">, and </w:t>
      </w:r>
      <w:r>
        <w:t>magnetite</w:t>
      </w:r>
    </w:p>
    <w:p w:rsidR="001978DA" w:rsidRDefault="001978DA" w:rsidP="001978DA">
      <w:pPr>
        <w:widowControl w:val="0"/>
        <w:contextualSpacing/>
      </w:pPr>
      <w:proofErr w:type="gramStart"/>
      <w:r>
        <w:t>8  bags</w:t>
      </w:r>
      <w:proofErr w:type="gramEnd"/>
      <w:r>
        <w:t xml:space="preserve"> containing the following:</w:t>
      </w:r>
    </w:p>
    <w:p w:rsidR="001978DA" w:rsidRDefault="001978DA" w:rsidP="001978DA">
      <w:pPr>
        <w:widowControl w:val="0"/>
        <w:contextualSpacing/>
      </w:pPr>
      <w:r>
        <w:tab/>
        <w:t>Steel, lead fishing sinker, drywall, sandpaper, bag of baby powder, a sharpened pencil</w:t>
      </w:r>
    </w:p>
    <w:p w:rsidR="001978DA" w:rsidRDefault="001978DA" w:rsidP="001978DA">
      <w:pPr>
        <w:widowControl w:val="0"/>
        <w:contextualSpacing/>
      </w:pPr>
      <w:proofErr w:type="gramStart"/>
      <w:r>
        <w:t>16  compasses</w:t>
      </w:r>
      <w:proofErr w:type="gramEnd"/>
    </w:p>
    <w:p w:rsidR="001978DA" w:rsidRDefault="001978DA" w:rsidP="001978DA">
      <w:pPr>
        <w:widowControl w:val="0"/>
        <w:contextualSpacing/>
      </w:pPr>
      <w:proofErr w:type="gramStart"/>
      <w:r>
        <w:t>32</w:t>
      </w:r>
      <w:r w:rsidRPr="00CD4842">
        <w:t xml:space="preserve"> </w:t>
      </w:r>
      <w:r>
        <w:t xml:space="preserve"> </w:t>
      </w:r>
      <w:r w:rsidRPr="00CD4842">
        <w:t>observation</w:t>
      </w:r>
      <w:proofErr w:type="gramEnd"/>
      <w:r w:rsidRPr="00CD4842">
        <w:t xml:space="preserve"> sheet</w:t>
      </w:r>
      <w:r>
        <w:t>s</w:t>
      </w:r>
      <w:r w:rsidRPr="00CD4842">
        <w:t xml:space="preserve"> </w:t>
      </w:r>
      <w:r>
        <w:t>(one per student)</w:t>
      </w:r>
    </w:p>
    <w:p w:rsidR="001978DA" w:rsidRPr="00CD4842" w:rsidRDefault="001978DA" w:rsidP="001978DA">
      <w:pPr>
        <w:widowControl w:val="0"/>
        <w:contextualSpacing/>
        <w:rPr>
          <w:b/>
        </w:rPr>
      </w:pPr>
      <w:proofErr w:type="gramStart"/>
      <w:r>
        <w:t>16  Other</w:t>
      </w:r>
      <w:proofErr w:type="gramEnd"/>
      <w:r>
        <w:t xml:space="preserve"> Mineral Examples sheets (1 per pair)</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proofErr w:type="gramStart"/>
      <w:r w:rsidRPr="00A104AC">
        <w:t>16</w:t>
      </w:r>
      <w:r>
        <w:t xml:space="preserve">  </w:t>
      </w:r>
      <w:r w:rsidRPr="00A104AC">
        <w:t>Mineral</w:t>
      </w:r>
      <w:proofErr w:type="gramEnd"/>
      <w:r w:rsidRPr="00A104AC">
        <w:t xml:space="preserve"> Investigation Kits containing:</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 xml:space="preserve">1 </w:t>
      </w:r>
      <w:r w:rsidRPr="00A104AC">
        <w:tab/>
        <w:t>hand lens</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 xml:space="preserve">1 </w:t>
      </w:r>
      <w:r w:rsidRPr="00A104AC">
        <w:tab/>
        <w:t>piece of copper</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 xml:space="preserve">1 </w:t>
      </w:r>
      <w:r w:rsidRPr="00A104AC">
        <w:tab/>
        <w:t>piece of iron</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rPr>
          <w:dstrike/>
        </w:rPr>
      </w:pPr>
      <w:r w:rsidRPr="00A104AC">
        <w:tab/>
      </w:r>
      <w:r w:rsidRPr="00A104AC">
        <w:tab/>
        <w:t xml:space="preserve">1 </w:t>
      </w:r>
      <w:r w:rsidRPr="00A104AC">
        <w:tab/>
        <w:t>piece of glass</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 xml:space="preserve">1 </w:t>
      </w:r>
      <w:r w:rsidRPr="00A104AC">
        <w:tab/>
        <w:t>black streak plate</w:t>
      </w:r>
    </w:p>
    <w:p w:rsidR="001978DA" w:rsidRPr="00A104AC"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1</w:t>
      </w:r>
      <w:r w:rsidRPr="00A104AC">
        <w:tab/>
        <w:t>white streak plate</w:t>
      </w:r>
    </w:p>
    <w:p w:rsidR="001978DA" w:rsidRDefault="001978DA" w:rsidP="001978DA">
      <w:pPr>
        <w:widowControl w:val="0"/>
        <w:tabs>
          <w:tab w:val="left" w:pos="379"/>
          <w:tab w:val="left" w:pos="739"/>
          <w:tab w:val="left" w:pos="900"/>
          <w:tab w:val="left" w:pos="1159"/>
          <w:tab w:val="left" w:pos="1720"/>
          <w:tab w:val="left" w:pos="2119"/>
          <w:tab w:val="left" w:pos="5059"/>
        </w:tabs>
        <w:contextualSpacing/>
      </w:pPr>
      <w:r w:rsidRPr="00A104AC">
        <w:tab/>
      </w:r>
      <w:r w:rsidRPr="00A104AC">
        <w:tab/>
        <w:t xml:space="preserve">1 </w:t>
      </w:r>
      <w:r w:rsidRPr="00A104AC">
        <w:tab/>
        <w:t>magnet</w:t>
      </w:r>
    </w:p>
    <w:p w:rsidR="001978DA" w:rsidRDefault="001978DA" w:rsidP="001978DA">
      <w:pPr>
        <w:widowControl w:val="0"/>
        <w:tabs>
          <w:tab w:val="left" w:pos="379"/>
          <w:tab w:val="left" w:pos="739"/>
          <w:tab w:val="left" w:pos="900"/>
          <w:tab w:val="left" w:pos="1159"/>
          <w:tab w:val="left" w:pos="1418"/>
          <w:tab w:val="left" w:pos="1819"/>
          <w:tab w:val="left" w:pos="5059"/>
        </w:tabs>
        <w:contextualSpacing/>
      </w:pPr>
      <w:proofErr w:type="gramStart"/>
      <w:r>
        <w:t>2  pie</w:t>
      </w:r>
      <w:proofErr w:type="gramEnd"/>
      <w:r>
        <w:t xml:space="preserve"> plates</w:t>
      </w:r>
    </w:p>
    <w:p w:rsidR="001978DA" w:rsidRPr="00A104AC" w:rsidRDefault="001978DA" w:rsidP="001978DA">
      <w:pPr>
        <w:widowControl w:val="0"/>
        <w:tabs>
          <w:tab w:val="left" w:pos="379"/>
          <w:tab w:val="left" w:pos="739"/>
          <w:tab w:val="left" w:pos="900"/>
          <w:tab w:val="left" w:pos="1159"/>
          <w:tab w:val="left" w:pos="1418"/>
          <w:tab w:val="left" w:pos="1819"/>
          <w:tab w:val="left" w:pos="5059"/>
        </w:tabs>
        <w:contextualSpacing/>
      </w:pPr>
      <w:proofErr w:type="gramStart"/>
      <w:r>
        <w:t xml:space="preserve">2  </w:t>
      </w:r>
      <w:r w:rsidRPr="00A104AC">
        <w:t>dropper</w:t>
      </w:r>
      <w:proofErr w:type="gramEnd"/>
      <w:r w:rsidRPr="00A104AC">
        <w:t xml:space="preserve"> bottles of 0.5 M hydrochloric acid solution</w:t>
      </w:r>
    </w:p>
    <w:p w:rsidR="001978DA" w:rsidRDefault="001978DA" w:rsidP="001978DA">
      <w:pPr>
        <w:widowControl w:val="0"/>
        <w:tabs>
          <w:tab w:val="left" w:pos="379"/>
          <w:tab w:val="left" w:pos="739"/>
          <w:tab w:val="left" w:pos="900"/>
          <w:tab w:val="left" w:pos="1159"/>
          <w:tab w:val="left" w:pos="1418"/>
          <w:tab w:val="left" w:pos="1819"/>
          <w:tab w:val="left" w:pos="5059"/>
        </w:tabs>
        <w:contextualSpacing/>
      </w:pPr>
      <w:proofErr w:type="gramStart"/>
      <w:r>
        <w:t>2  pieces</w:t>
      </w:r>
      <w:proofErr w:type="gramEnd"/>
      <w:r>
        <w:t xml:space="preserve"> of marble</w:t>
      </w:r>
    </w:p>
    <w:p w:rsidR="001978DA" w:rsidRPr="00A104AC" w:rsidRDefault="001978DA" w:rsidP="001978DA">
      <w:pPr>
        <w:widowControl w:val="0"/>
        <w:tabs>
          <w:tab w:val="left" w:pos="379"/>
          <w:tab w:val="left" w:pos="739"/>
          <w:tab w:val="left" w:pos="900"/>
          <w:tab w:val="left" w:pos="1159"/>
          <w:tab w:val="left" w:pos="1418"/>
          <w:tab w:val="left" w:pos="1819"/>
          <w:tab w:val="left" w:pos="5059"/>
        </w:tabs>
        <w:contextualSpacing/>
      </w:pPr>
      <w:proofErr w:type="gramStart"/>
      <w:r>
        <w:t>4  Tums</w:t>
      </w:r>
      <w:proofErr w:type="gramEnd"/>
    </w:p>
    <w:p w:rsidR="001978DA" w:rsidRPr="00A104AC" w:rsidRDefault="001978DA" w:rsidP="001978DA">
      <w:pPr>
        <w:widowControl w:val="0"/>
        <w:tabs>
          <w:tab w:val="left" w:pos="379"/>
          <w:tab w:val="left" w:pos="739"/>
          <w:tab w:val="left" w:pos="900"/>
          <w:tab w:val="left" w:pos="1159"/>
          <w:tab w:val="left" w:pos="1418"/>
          <w:tab w:val="left" w:pos="1819"/>
          <w:tab w:val="left" w:pos="5059"/>
          <w:tab w:val="left" w:pos="7759"/>
        </w:tabs>
        <w:contextualSpacing/>
        <w:rPr>
          <w:bCs/>
        </w:rPr>
      </w:pPr>
      <w:proofErr w:type="gramStart"/>
      <w:r w:rsidRPr="00A104AC">
        <w:rPr>
          <w:bCs/>
        </w:rPr>
        <w:t>1</w:t>
      </w:r>
      <w:r>
        <w:rPr>
          <w:bCs/>
        </w:rPr>
        <w:t xml:space="preserve">  answer</w:t>
      </w:r>
      <w:proofErr w:type="gramEnd"/>
      <w:r>
        <w:rPr>
          <w:bCs/>
        </w:rPr>
        <w:t xml:space="preserve"> s</w:t>
      </w:r>
      <w:r w:rsidRPr="00A104AC">
        <w:rPr>
          <w:bCs/>
        </w:rPr>
        <w:t>heet in sheet protector</w:t>
      </w:r>
    </w:p>
    <w:p w:rsidR="001978DA" w:rsidRDefault="001978DA" w:rsidP="001978DA">
      <w:pPr>
        <w:widowControl w:val="0"/>
        <w:tabs>
          <w:tab w:val="left" w:pos="379"/>
          <w:tab w:val="left" w:pos="739"/>
          <w:tab w:val="left" w:pos="900"/>
          <w:tab w:val="left" w:pos="1159"/>
          <w:tab w:val="left" w:pos="1418"/>
          <w:tab w:val="left" w:pos="1819"/>
          <w:tab w:val="left" w:pos="5059"/>
          <w:tab w:val="left" w:pos="7759"/>
        </w:tabs>
        <w:contextualSpacing/>
        <w:rPr>
          <w:bCs/>
        </w:rPr>
      </w:pPr>
      <w:proofErr w:type="gramStart"/>
      <w:r>
        <w:rPr>
          <w:bCs/>
        </w:rPr>
        <w:t>2  pair</w:t>
      </w:r>
      <w:proofErr w:type="gramEnd"/>
      <w:r>
        <w:rPr>
          <w:bCs/>
        </w:rPr>
        <w:t xml:space="preserve"> of g</w:t>
      </w:r>
      <w:r w:rsidRPr="00A104AC">
        <w:rPr>
          <w:bCs/>
        </w:rPr>
        <w:t>oggles</w:t>
      </w:r>
      <w:r>
        <w:rPr>
          <w:bCs/>
        </w:rPr>
        <w:t xml:space="preserve"> for a VSVS member</w:t>
      </w:r>
    </w:p>
    <w:p w:rsidR="00531A9D" w:rsidRDefault="00531A9D" w:rsidP="00CF3339">
      <w:pPr>
        <w:widowControl w:val="0"/>
        <w:tabs>
          <w:tab w:val="left" w:pos="379"/>
          <w:tab w:val="left" w:pos="739"/>
          <w:tab w:val="left" w:pos="900"/>
          <w:tab w:val="left" w:pos="1159"/>
          <w:tab w:val="left" w:pos="1418"/>
          <w:tab w:val="left" w:pos="1819"/>
          <w:tab w:val="left" w:pos="5059"/>
          <w:tab w:val="left" w:pos="7759"/>
        </w:tabs>
        <w:contextualSpacing/>
        <w:rPr>
          <w:bCs/>
        </w:rPr>
      </w:pPr>
    </w:p>
    <w:p w:rsidR="00026E96" w:rsidRPr="00026E96" w:rsidRDefault="00026E96" w:rsidP="00CF3339">
      <w:pPr>
        <w:widowControl w:val="0"/>
        <w:tabs>
          <w:tab w:val="left" w:pos="379"/>
          <w:tab w:val="left" w:pos="739"/>
          <w:tab w:val="left" w:pos="900"/>
          <w:tab w:val="left" w:pos="1159"/>
          <w:tab w:val="left" w:pos="1418"/>
          <w:tab w:val="left" w:pos="1819"/>
          <w:tab w:val="left" w:pos="5059"/>
          <w:tab w:val="left" w:pos="7759"/>
        </w:tabs>
        <w:contextualSpacing/>
        <w:rPr>
          <w:bCs/>
          <w:i/>
        </w:rPr>
      </w:pPr>
      <w:r w:rsidRPr="00026E96">
        <w:rPr>
          <w:bCs/>
          <w:i/>
        </w:rPr>
        <w:t>Have students divide into group of 4 wit</w:t>
      </w:r>
      <w:r>
        <w:rPr>
          <w:bCs/>
          <w:i/>
        </w:rPr>
        <w:t>h 2 pairs of students per group if the teacher has not already done so.</w:t>
      </w:r>
    </w:p>
    <w:p w:rsidR="00077820" w:rsidRDefault="00077820" w:rsidP="003F5306">
      <w:pPr>
        <w:widowControl w:val="0"/>
        <w:contextualSpacing/>
        <w:rPr>
          <w:rFonts w:ascii="Arial" w:hAnsi="Arial" w:cs="Arial"/>
        </w:rPr>
      </w:pPr>
    </w:p>
    <w:p w:rsidR="00790577" w:rsidRPr="00A00E56" w:rsidRDefault="00790577" w:rsidP="00790577">
      <w:pPr>
        <w:widowControl w:val="0"/>
        <w:tabs>
          <w:tab w:val="left" w:pos="379"/>
          <w:tab w:val="left" w:pos="739"/>
          <w:tab w:val="left" w:pos="900"/>
          <w:tab w:val="left" w:pos="1159"/>
          <w:tab w:val="left" w:pos="1418"/>
          <w:tab w:val="left" w:pos="1819"/>
          <w:tab w:val="left" w:pos="5059"/>
        </w:tabs>
        <w:contextualSpacing/>
        <w:rPr>
          <w:rFonts w:ascii="Arial" w:hAnsi="Arial" w:cs="Arial"/>
          <w:sz w:val="24"/>
          <w:szCs w:val="24"/>
        </w:rPr>
      </w:pPr>
      <w:r w:rsidRPr="00A00E56">
        <w:rPr>
          <w:rFonts w:ascii="Arial" w:hAnsi="Arial" w:cs="Arial"/>
          <w:b/>
          <w:sz w:val="24"/>
          <w:szCs w:val="24"/>
        </w:rPr>
        <w:t>I.  I</w:t>
      </w:r>
      <w:r w:rsidR="00A00E56" w:rsidRPr="00A00E56">
        <w:rPr>
          <w:rFonts w:ascii="Arial" w:hAnsi="Arial" w:cs="Arial"/>
          <w:b/>
          <w:sz w:val="24"/>
          <w:szCs w:val="24"/>
        </w:rPr>
        <w:t>ntroduction</w:t>
      </w:r>
      <w:r w:rsidRPr="00A00E56">
        <w:rPr>
          <w:rFonts w:ascii="Arial" w:hAnsi="Arial" w:cs="Arial"/>
          <w:b/>
          <w:sz w:val="24"/>
          <w:szCs w:val="24"/>
        </w:rPr>
        <w:t xml:space="preserve"> – What are minerals?</w:t>
      </w:r>
    </w:p>
    <w:p w:rsidR="005F111A" w:rsidRPr="00790577" w:rsidRDefault="00790577" w:rsidP="003F5306">
      <w:pPr>
        <w:widowControl w:val="0"/>
        <w:contextualSpacing/>
        <w:rPr>
          <w:sz w:val="22"/>
          <w:szCs w:val="22"/>
        </w:rPr>
      </w:pPr>
      <w:r>
        <w:rPr>
          <w:sz w:val="22"/>
          <w:szCs w:val="22"/>
        </w:rPr>
        <w:t xml:space="preserve">Write the following words on the board: </w:t>
      </w:r>
      <w:r w:rsidRPr="00790577">
        <w:rPr>
          <w:b/>
          <w:sz w:val="22"/>
          <w:szCs w:val="22"/>
        </w:rPr>
        <w:t xml:space="preserve">rock, mineral, element, </w:t>
      </w:r>
      <w:r w:rsidR="00873A58">
        <w:rPr>
          <w:b/>
          <w:sz w:val="22"/>
          <w:szCs w:val="22"/>
        </w:rPr>
        <w:t xml:space="preserve">ore, </w:t>
      </w:r>
      <w:r w:rsidRPr="00790577">
        <w:rPr>
          <w:b/>
          <w:sz w:val="22"/>
          <w:szCs w:val="22"/>
        </w:rPr>
        <w:t>hardness test, streak test, magnetism test</w:t>
      </w:r>
    </w:p>
    <w:p w:rsidR="005F111A" w:rsidRPr="00790577" w:rsidRDefault="005F111A" w:rsidP="003F5306">
      <w:pPr>
        <w:widowControl w:val="0"/>
        <w:contextualSpacing/>
      </w:pPr>
    </w:p>
    <w:p w:rsidR="00163E3C" w:rsidRPr="00CF3339" w:rsidRDefault="00790577" w:rsidP="003F5306">
      <w:pPr>
        <w:widowControl w:val="0"/>
        <w:contextualSpacing/>
        <w:rPr>
          <w:i/>
          <w:sz w:val="22"/>
          <w:szCs w:val="22"/>
        </w:rPr>
      </w:pPr>
      <w:r w:rsidRPr="00CF3339">
        <w:rPr>
          <w:i/>
          <w:sz w:val="22"/>
          <w:szCs w:val="22"/>
        </w:rPr>
        <w:lastRenderedPageBreak/>
        <w:t>Ask students, “What is the difference between a rock and a mineral?”</w:t>
      </w:r>
    </w:p>
    <w:p w:rsidR="00790577" w:rsidRDefault="00790577" w:rsidP="007A7CE2">
      <w:pPr>
        <w:widowControl w:val="0"/>
        <w:numPr>
          <w:ilvl w:val="0"/>
          <w:numId w:val="8"/>
        </w:numPr>
        <w:contextualSpacing/>
        <w:rPr>
          <w:sz w:val="22"/>
          <w:szCs w:val="22"/>
        </w:rPr>
      </w:pPr>
      <w:r w:rsidRPr="00CF3339">
        <w:rPr>
          <w:sz w:val="22"/>
          <w:szCs w:val="22"/>
        </w:rPr>
        <w:t xml:space="preserve">They may not know.  If </w:t>
      </w:r>
      <w:r w:rsidR="00026E96">
        <w:rPr>
          <w:sz w:val="22"/>
          <w:szCs w:val="22"/>
        </w:rPr>
        <w:t>not</w:t>
      </w:r>
      <w:r w:rsidRPr="00CF3339">
        <w:rPr>
          <w:sz w:val="22"/>
          <w:szCs w:val="22"/>
        </w:rPr>
        <w:t xml:space="preserve">, tell them that </w:t>
      </w:r>
      <w:r w:rsidRPr="00CF3339">
        <w:rPr>
          <w:b/>
          <w:sz w:val="22"/>
          <w:szCs w:val="22"/>
        </w:rPr>
        <w:t>rocks</w:t>
      </w:r>
      <w:r w:rsidRPr="00CF3339">
        <w:rPr>
          <w:sz w:val="22"/>
          <w:szCs w:val="22"/>
        </w:rPr>
        <w:t xml:space="preserve"> are made of </w:t>
      </w:r>
      <w:r w:rsidR="00AF1E27" w:rsidRPr="00CF3339">
        <w:rPr>
          <w:sz w:val="22"/>
          <w:szCs w:val="22"/>
        </w:rPr>
        <w:t xml:space="preserve">2 or more </w:t>
      </w:r>
      <w:r w:rsidRPr="00CF3339">
        <w:rPr>
          <w:b/>
          <w:sz w:val="22"/>
          <w:szCs w:val="22"/>
        </w:rPr>
        <w:t>minerals</w:t>
      </w:r>
      <w:r w:rsidRPr="00CF3339">
        <w:rPr>
          <w:sz w:val="22"/>
          <w:szCs w:val="22"/>
        </w:rPr>
        <w:t xml:space="preserve">, but minerals are </w:t>
      </w:r>
      <w:r w:rsidR="00AF1E27" w:rsidRPr="00CF3339">
        <w:rPr>
          <w:sz w:val="22"/>
          <w:szCs w:val="22"/>
        </w:rPr>
        <w:t xml:space="preserve">pure compounds made of </w:t>
      </w:r>
      <w:r w:rsidR="00AF1E27" w:rsidRPr="00CF3339">
        <w:rPr>
          <w:b/>
          <w:sz w:val="22"/>
          <w:szCs w:val="22"/>
        </w:rPr>
        <w:t>elements</w:t>
      </w:r>
      <w:r w:rsidR="00AF1E27" w:rsidRPr="00CF3339">
        <w:rPr>
          <w:sz w:val="22"/>
          <w:szCs w:val="22"/>
        </w:rPr>
        <w:t xml:space="preserve"> like those in the Periodic Table of Elements.  A piece of earth made of only one mineral is simply called a mineral rather than a rock.</w:t>
      </w:r>
    </w:p>
    <w:p w:rsidR="00AF1E27" w:rsidRDefault="00AF1E27" w:rsidP="007A7CE2">
      <w:pPr>
        <w:widowControl w:val="0"/>
        <w:numPr>
          <w:ilvl w:val="0"/>
          <w:numId w:val="8"/>
        </w:numPr>
        <w:contextualSpacing/>
        <w:rPr>
          <w:sz w:val="22"/>
          <w:szCs w:val="22"/>
        </w:rPr>
      </w:pPr>
      <w:r w:rsidRPr="00CF3339">
        <w:rPr>
          <w:sz w:val="22"/>
          <w:szCs w:val="22"/>
        </w:rPr>
        <w:t xml:space="preserve">Give the </w:t>
      </w:r>
      <w:r w:rsidRPr="00CF3339">
        <w:rPr>
          <w:b/>
          <w:sz w:val="22"/>
          <w:szCs w:val="22"/>
        </w:rPr>
        <w:t>mineral definition</w:t>
      </w:r>
      <w:r w:rsidRPr="00CF3339">
        <w:rPr>
          <w:sz w:val="22"/>
          <w:szCs w:val="22"/>
        </w:rPr>
        <w:t>: Minerals are solid crystals that form naturally in the earth.  They are not made by plants or animals, but plants and animals use minerals to get nutrients (example: salt).</w:t>
      </w:r>
      <w:r w:rsidR="007A7CE2">
        <w:rPr>
          <w:sz w:val="22"/>
          <w:szCs w:val="22"/>
        </w:rPr>
        <w:t xml:space="preserve">  </w:t>
      </w:r>
      <w:r w:rsidR="0033280A" w:rsidRPr="00CF3339">
        <w:rPr>
          <w:sz w:val="22"/>
          <w:szCs w:val="22"/>
        </w:rPr>
        <w:t>Tell them that plastic is not a mineral because it is not naturally occurring.</w:t>
      </w:r>
    </w:p>
    <w:p w:rsidR="00163E3C" w:rsidRPr="00CF3339" w:rsidRDefault="00AF1E27" w:rsidP="007A7CE2">
      <w:pPr>
        <w:widowControl w:val="0"/>
        <w:numPr>
          <w:ilvl w:val="0"/>
          <w:numId w:val="8"/>
        </w:numPr>
        <w:contextualSpacing/>
        <w:rPr>
          <w:sz w:val="22"/>
          <w:szCs w:val="22"/>
        </w:rPr>
      </w:pPr>
      <w:r w:rsidRPr="00CF3339">
        <w:rPr>
          <w:sz w:val="22"/>
          <w:szCs w:val="22"/>
        </w:rPr>
        <w:t>Tell students there are more than 3500 different minerals, but only about 30 common ones which we use frequently.  Tell students scientists can tell minerals apart by testing different properties which the students will try today.</w:t>
      </w:r>
    </w:p>
    <w:p w:rsidR="00163E3C" w:rsidRPr="00790577" w:rsidRDefault="00163E3C" w:rsidP="003F5306">
      <w:pPr>
        <w:widowControl w:val="0"/>
        <w:contextualSpacing/>
      </w:pPr>
    </w:p>
    <w:p w:rsidR="00AF1E27" w:rsidRPr="00A00E56" w:rsidRDefault="00AF1E27" w:rsidP="00AF1E27">
      <w:pPr>
        <w:widowControl w:val="0"/>
        <w:tabs>
          <w:tab w:val="left" w:pos="379"/>
          <w:tab w:val="left" w:pos="739"/>
          <w:tab w:val="left" w:pos="900"/>
          <w:tab w:val="left" w:pos="1159"/>
          <w:tab w:val="left" w:pos="1418"/>
          <w:tab w:val="left" w:pos="1819"/>
          <w:tab w:val="left" w:pos="5059"/>
        </w:tabs>
        <w:contextualSpacing/>
        <w:rPr>
          <w:rFonts w:ascii="Arial" w:hAnsi="Arial" w:cs="Arial"/>
          <w:sz w:val="24"/>
          <w:szCs w:val="24"/>
        </w:rPr>
      </w:pPr>
      <w:r w:rsidRPr="00A00E56">
        <w:rPr>
          <w:rFonts w:ascii="Arial" w:hAnsi="Arial" w:cs="Arial"/>
          <w:b/>
          <w:sz w:val="24"/>
          <w:szCs w:val="24"/>
        </w:rPr>
        <w:t>I</w:t>
      </w:r>
      <w:r w:rsidR="00F1249E">
        <w:rPr>
          <w:rFonts w:ascii="Arial" w:hAnsi="Arial" w:cs="Arial"/>
          <w:b/>
          <w:sz w:val="24"/>
          <w:szCs w:val="24"/>
        </w:rPr>
        <w:t>I.</w:t>
      </w:r>
      <w:r w:rsidRPr="00A00E56">
        <w:rPr>
          <w:rFonts w:ascii="Arial" w:hAnsi="Arial" w:cs="Arial"/>
          <w:b/>
          <w:sz w:val="24"/>
          <w:szCs w:val="24"/>
        </w:rPr>
        <w:t xml:space="preserve"> Where do minerals come from?</w:t>
      </w:r>
    </w:p>
    <w:p w:rsidR="00163E3C" w:rsidRPr="00CF3339" w:rsidRDefault="00AC44EE" w:rsidP="003F5306">
      <w:pPr>
        <w:widowControl w:val="0"/>
        <w:contextualSpacing/>
        <w:rPr>
          <w:sz w:val="22"/>
          <w:szCs w:val="22"/>
        </w:rPr>
      </w:pPr>
      <w:r w:rsidRPr="00CF3339">
        <w:rPr>
          <w:sz w:val="22"/>
          <w:szCs w:val="22"/>
        </w:rPr>
        <w:t>“If it can’t be grown, it must be mined.”</w:t>
      </w:r>
    </w:p>
    <w:p w:rsidR="00AC44EE" w:rsidRDefault="00AC44EE" w:rsidP="003F5306">
      <w:pPr>
        <w:widowControl w:val="0"/>
        <w:contextualSpacing/>
      </w:pPr>
    </w:p>
    <w:p w:rsidR="00A00E56" w:rsidRPr="00A00E56" w:rsidRDefault="00A00E56" w:rsidP="003F5306">
      <w:pPr>
        <w:widowControl w:val="0"/>
        <w:contextualSpacing/>
        <w:rPr>
          <w:rFonts w:ascii="Arial" w:hAnsi="Arial" w:cs="Arial"/>
          <w:b/>
          <w:sz w:val="24"/>
          <w:szCs w:val="24"/>
        </w:rPr>
      </w:pPr>
      <w:r w:rsidRPr="00A00E56">
        <w:rPr>
          <w:rFonts w:ascii="Arial" w:hAnsi="Arial" w:cs="Arial"/>
          <w:b/>
          <w:sz w:val="24"/>
          <w:szCs w:val="24"/>
        </w:rPr>
        <w:t>A. Mining</w:t>
      </w:r>
    </w:p>
    <w:p w:rsidR="00AC44EE" w:rsidRPr="00CF3339" w:rsidRDefault="00AC44EE" w:rsidP="003F5306">
      <w:pPr>
        <w:widowControl w:val="0"/>
        <w:contextualSpacing/>
        <w:rPr>
          <w:i/>
          <w:sz w:val="22"/>
          <w:szCs w:val="22"/>
        </w:rPr>
      </w:pPr>
      <w:r w:rsidRPr="00CF3339">
        <w:rPr>
          <w:i/>
          <w:sz w:val="22"/>
          <w:szCs w:val="22"/>
        </w:rPr>
        <w:t>Ask students if they know where we get minerals.</w:t>
      </w:r>
    </w:p>
    <w:p w:rsidR="00AC44EE" w:rsidRPr="00CF3339" w:rsidRDefault="00AC44EE" w:rsidP="007A7CE2">
      <w:pPr>
        <w:widowControl w:val="0"/>
        <w:numPr>
          <w:ilvl w:val="0"/>
          <w:numId w:val="9"/>
        </w:numPr>
        <w:contextualSpacing/>
        <w:rPr>
          <w:sz w:val="22"/>
          <w:szCs w:val="22"/>
        </w:rPr>
      </w:pPr>
      <w:r w:rsidRPr="00CF3339">
        <w:rPr>
          <w:sz w:val="22"/>
          <w:szCs w:val="22"/>
        </w:rPr>
        <w:t xml:space="preserve">Answers include from the earth, from mines, mining, from mountains.  Tell students </w:t>
      </w:r>
      <w:r w:rsidR="00873A58" w:rsidRPr="00CF3339">
        <w:rPr>
          <w:sz w:val="22"/>
          <w:szCs w:val="22"/>
        </w:rPr>
        <w:t xml:space="preserve">that we extract minerals from the earth through mining.  Tell students that mining is not only associated with fossil fuels but mining special rocks called </w:t>
      </w:r>
      <w:r w:rsidR="00873A58" w:rsidRPr="00CF3339">
        <w:rPr>
          <w:b/>
          <w:sz w:val="22"/>
          <w:szCs w:val="22"/>
        </w:rPr>
        <w:t xml:space="preserve">ore.  </w:t>
      </w:r>
      <w:r w:rsidR="00873A58" w:rsidRPr="00CF3339">
        <w:rPr>
          <w:sz w:val="22"/>
          <w:szCs w:val="22"/>
        </w:rPr>
        <w:t>Ore is simply a rock with lots of minerals containing something we want like copper, iron, aluminum, or other elements of interest within the ore’s minerals.</w:t>
      </w:r>
    </w:p>
    <w:p w:rsidR="00873A58" w:rsidRDefault="00873A58" w:rsidP="003F5306">
      <w:pPr>
        <w:widowControl w:val="0"/>
        <w:contextualSpacing/>
      </w:pPr>
    </w:p>
    <w:p w:rsidR="00A00E56" w:rsidRPr="0081749D" w:rsidRDefault="00A00E56" w:rsidP="003F5306">
      <w:pPr>
        <w:widowControl w:val="0"/>
        <w:contextualSpacing/>
        <w:rPr>
          <w:rFonts w:ascii="Arial" w:hAnsi="Arial" w:cs="Arial"/>
          <w:b/>
          <w:sz w:val="24"/>
          <w:szCs w:val="24"/>
        </w:rPr>
      </w:pPr>
      <w:r w:rsidRPr="0081749D">
        <w:rPr>
          <w:rFonts w:ascii="Arial" w:hAnsi="Arial" w:cs="Arial"/>
          <w:b/>
          <w:sz w:val="24"/>
          <w:szCs w:val="24"/>
        </w:rPr>
        <w:t>B. Effects of Mining</w:t>
      </w:r>
    </w:p>
    <w:p w:rsidR="00873A58" w:rsidRPr="00CF3339" w:rsidRDefault="00873A58" w:rsidP="003F5306">
      <w:pPr>
        <w:widowControl w:val="0"/>
        <w:contextualSpacing/>
        <w:rPr>
          <w:i/>
          <w:sz w:val="22"/>
          <w:szCs w:val="22"/>
        </w:rPr>
      </w:pPr>
      <w:r w:rsidRPr="00CF3339">
        <w:rPr>
          <w:i/>
          <w:sz w:val="22"/>
          <w:szCs w:val="22"/>
        </w:rPr>
        <w:t xml:space="preserve">Ask students to give some </w:t>
      </w:r>
      <w:r w:rsidR="0081749D" w:rsidRPr="00CF3339">
        <w:rPr>
          <w:i/>
          <w:sz w:val="22"/>
          <w:szCs w:val="22"/>
        </w:rPr>
        <w:t xml:space="preserve">negative </w:t>
      </w:r>
      <w:r w:rsidRPr="00CF3339">
        <w:rPr>
          <w:i/>
          <w:sz w:val="22"/>
          <w:szCs w:val="22"/>
        </w:rPr>
        <w:t>effects of mining.</w:t>
      </w:r>
    </w:p>
    <w:p w:rsidR="00026E96" w:rsidRDefault="00873A58" w:rsidP="007A7CE2">
      <w:pPr>
        <w:widowControl w:val="0"/>
        <w:numPr>
          <w:ilvl w:val="0"/>
          <w:numId w:val="9"/>
        </w:numPr>
        <w:contextualSpacing/>
        <w:rPr>
          <w:sz w:val="22"/>
          <w:szCs w:val="22"/>
        </w:rPr>
      </w:pPr>
      <w:r w:rsidRPr="00CF3339">
        <w:rPr>
          <w:sz w:val="22"/>
          <w:szCs w:val="22"/>
        </w:rPr>
        <w:t>Answers include harm to the environment</w:t>
      </w:r>
      <w:r w:rsidR="0081749D" w:rsidRPr="00CF3339">
        <w:rPr>
          <w:sz w:val="22"/>
          <w:szCs w:val="22"/>
        </w:rPr>
        <w:t xml:space="preserve"> like pollution</w:t>
      </w:r>
      <w:r w:rsidRPr="00CF3339">
        <w:rPr>
          <w:sz w:val="22"/>
          <w:szCs w:val="22"/>
        </w:rPr>
        <w:t xml:space="preserve">, changing the natural living space of </w:t>
      </w:r>
      <w:r w:rsidR="0081749D" w:rsidRPr="00CF3339">
        <w:rPr>
          <w:sz w:val="22"/>
          <w:szCs w:val="22"/>
        </w:rPr>
        <w:t xml:space="preserve">plants and </w:t>
      </w:r>
      <w:r w:rsidRPr="00CF3339">
        <w:rPr>
          <w:sz w:val="22"/>
          <w:szCs w:val="22"/>
        </w:rPr>
        <w:t>ani</w:t>
      </w:r>
      <w:r w:rsidR="00026E96">
        <w:rPr>
          <w:sz w:val="22"/>
          <w:szCs w:val="22"/>
        </w:rPr>
        <w:t>mals, and depleting resources.</w:t>
      </w:r>
    </w:p>
    <w:p w:rsidR="00873A58" w:rsidRPr="00CF3339" w:rsidRDefault="00873A58" w:rsidP="007A7CE2">
      <w:pPr>
        <w:widowControl w:val="0"/>
        <w:numPr>
          <w:ilvl w:val="0"/>
          <w:numId w:val="9"/>
        </w:numPr>
        <w:contextualSpacing/>
        <w:rPr>
          <w:sz w:val="22"/>
          <w:szCs w:val="22"/>
        </w:rPr>
      </w:pPr>
      <w:r w:rsidRPr="00CF3339">
        <w:rPr>
          <w:sz w:val="22"/>
          <w:szCs w:val="22"/>
        </w:rPr>
        <w:t>Make sure they understand that, unlike farming which can produce something we need every year, mining is limited, and once a location has been mined of all of its minerals, it will not be replenish</w:t>
      </w:r>
      <w:r w:rsidR="0081749D" w:rsidRPr="00CF3339">
        <w:rPr>
          <w:sz w:val="22"/>
          <w:szCs w:val="22"/>
        </w:rPr>
        <w:t>ed.  Once we use up our mineral resources</w:t>
      </w:r>
      <w:r w:rsidRPr="00CF3339">
        <w:rPr>
          <w:sz w:val="22"/>
          <w:szCs w:val="22"/>
        </w:rPr>
        <w:t>, we cannot get any more.  Recycling is an effort to reuse old minerals.  This is why recycling aluminum cans and glass are helpful and a good idea.</w:t>
      </w:r>
    </w:p>
    <w:p w:rsidR="00AC44EE" w:rsidRDefault="00AC44EE" w:rsidP="003F5306">
      <w:pPr>
        <w:widowControl w:val="0"/>
        <w:contextualSpacing/>
      </w:pPr>
    </w:p>
    <w:p w:rsidR="00AC44EE" w:rsidRPr="0033280A" w:rsidRDefault="006D5DD4" w:rsidP="003F5306">
      <w:pPr>
        <w:widowControl w:val="0"/>
        <w:contextualSpacing/>
        <w:rPr>
          <w:rFonts w:ascii="Arial" w:hAnsi="Arial" w:cs="Arial"/>
          <w:b/>
          <w:sz w:val="24"/>
          <w:szCs w:val="24"/>
        </w:rPr>
      </w:pPr>
      <w:r w:rsidRPr="0033280A">
        <w:rPr>
          <w:rFonts w:ascii="Arial" w:hAnsi="Arial" w:cs="Arial"/>
          <w:b/>
          <w:sz w:val="24"/>
          <w:szCs w:val="24"/>
        </w:rPr>
        <w:t>III. Properties of minerals and mineral tests</w:t>
      </w:r>
    </w:p>
    <w:p w:rsidR="0015044F" w:rsidRDefault="006A6A1E" w:rsidP="003F5306">
      <w:pPr>
        <w:widowControl w:val="0"/>
        <w:contextualSpacing/>
        <w:rPr>
          <w:sz w:val="22"/>
          <w:szCs w:val="22"/>
        </w:rPr>
      </w:pPr>
      <w:r w:rsidRPr="00CF3339">
        <w:rPr>
          <w:sz w:val="22"/>
          <w:szCs w:val="22"/>
        </w:rPr>
        <w:t>Tell students that minerals have properties that make them useful, including</w:t>
      </w:r>
      <w:r w:rsidR="0015044F">
        <w:rPr>
          <w:sz w:val="22"/>
          <w:szCs w:val="22"/>
        </w:rPr>
        <w:t>:</w:t>
      </w:r>
    </w:p>
    <w:p w:rsidR="0015044F" w:rsidRDefault="0015044F" w:rsidP="0015044F">
      <w:pPr>
        <w:widowControl w:val="0"/>
        <w:numPr>
          <w:ilvl w:val="0"/>
          <w:numId w:val="10"/>
        </w:numPr>
        <w:contextualSpacing/>
        <w:rPr>
          <w:sz w:val="22"/>
          <w:szCs w:val="22"/>
        </w:rPr>
      </w:pPr>
      <w:r>
        <w:rPr>
          <w:sz w:val="22"/>
          <w:szCs w:val="22"/>
        </w:rPr>
        <w:t>T</w:t>
      </w:r>
      <w:r w:rsidR="006A6A1E" w:rsidRPr="00CF3339">
        <w:rPr>
          <w:sz w:val="22"/>
          <w:szCs w:val="22"/>
        </w:rPr>
        <w:t>hey can b</w:t>
      </w:r>
      <w:r>
        <w:rPr>
          <w:sz w:val="22"/>
          <w:szCs w:val="22"/>
        </w:rPr>
        <w:t>e melted and mixed to form new materials (e.g., steel)</w:t>
      </w:r>
    </w:p>
    <w:p w:rsidR="0015044F" w:rsidRDefault="0015044F" w:rsidP="0015044F">
      <w:pPr>
        <w:widowControl w:val="0"/>
        <w:numPr>
          <w:ilvl w:val="0"/>
          <w:numId w:val="10"/>
        </w:numPr>
        <w:contextualSpacing/>
        <w:rPr>
          <w:sz w:val="22"/>
          <w:szCs w:val="22"/>
        </w:rPr>
      </w:pPr>
      <w:r>
        <w:rPr>
          <w:sz w:val="22"/>
          <w:szCs w:val="22"/>
        </w:rPr>
        <w:t>T</w:t>
      </w:r>
      <w:r w:rsidR="006A6A1E" w:rsidRPr="00CF3339">
        <w:rPr>
          <w:sz w:val="22"/>
          <w:szCs w:val="22"/>
        </w:rPr>
        <w:t>hey can be used a</w:t>
      </w:r>
      <w:r>
        <w:rPr>
          <w:sz w:val="22"/>
          <w:szCs w:val="22"/>
        </w:rPr>
        <w:t>s a source of metals like iron</w:t>
      </w:r>
    </w:p>
    <w:p w:rsidR="0015044F" w:rsidRDefault="0015044F" w:rsidP="0015044F">
      <w:pPr>
        <w:widowControl w:val="0"/>
        <w:numPr>
          <w:ilvl w:val="0"/>
          <w:numId w:val="10"/>
        </w:numPr>
        <w:contextualSpacing/>
        <w:rPr>
          <w:sz w:val="22"/>
          <w:szCs w:val="22"/>
        </w:rPr>
      </w:pPr>
      <w:r>
        <w:rPr>
          <w:sz w:val="22"/>
          <w:szCs w:val="22"/>
        </w:rPr>
        <w:t>T</w:t>
      </w:r>
      <w:r w:rsidR="006A6A1E" w:rsidRPr="00CF3339">
        <w:rPr>
          <w:sz w:val="22"/>
          <w:szCs w:val="22"/>
        </w:rPr>
        <w:t>hey can be used by themselves</w:t>
      </w:r>
      <w:r>
        <w:rPr>
          <w:sz w:val="22"/>
          <w:szCs w:val="22"/>
        </w:rPr>
        <w:t xml:space="preserve"> (gemstones are one common example)</w:t>
      </w:r>
    </w:p>
    <w:p w:rsidR="006A6A1E" w:rsidRPr="00CF3339" w:rsidRDefault="006A6A1E" w:rsidP="003F5306">
      <w:pPr>
        <w:widowControl w:val="0"/>
        <w:contextualSpacing/>
        <w:rPr>
          <w:sz w:val="22"/>
          <w:szCs w:val="22"/>
        </w:rPr>
      </w:pPr>
      <w:r w:rsidRPr="00CF3339">
        <w:rPr>
          <w:sz w:val="22"/>
          <w:szCs w:val="22"/>
        </w:rPr>
        <w:t>Tell students they will explore some of these properties with the streak test, hardness test, and magnetism test.</w:t>
      </w:r>
    </w:p>
    <w:p w:rsidR="003B69AF" w:rsidRDefault="003B69AF" w:rsidP="003F5306">
      <w:pPr>
        <w:widowControl w:val="0"/>
        <w:contextualSpacing/>
        <w:rPr>
          <w:rFonts w:ascii="Arial" w:hAnsi="Arial" w:cs="Arial"/>
          <w:b/>
          <w:sz w:val="24"/>
          <w:szCs w:val="24"/>
        </w:rPr>
      </w:pPr>
    </w:p>
    <w:p w:rsidR="00AC44EE" w:rsidRPr="00CF3339" w:rsidRDefault="006A6A1E" w:rsidP="003F5306">
      <w:pPr>
        <w:widowControl w:val="0"/>
        <w:contextualSpacing/>
        <w:rPr>
          <w:rFonts w:ascii="Arial" w:hAnsi="Arial" w:cs="Arial"/>
          <w:b/>
          <w:sz w:val="24"/>
          <w:szCs w:val="24"/>
        </w:rPr>
      </w:pPr>
      <w:r w:rsidRPr="00CF3339">
        <w:rPr>
          <w:rFonts w:ascii="Arial" w:hAnsi="Arial" w:cs="Arial"/>
          <w:b/>
          <w:sz w:val="24"/>
          <w:szCs w:val="24"/>
        </w:rPr>
        <w:t>A. Streak Test</w:t>
      </w:r>
    </w:p>
    <w:p w:rsidR="00CF3339" w:rsidRPr="00A104AC" w:rsidRDefault="00CF3339" w:rsidP="00CF3339">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sidRPr="00A104AC">
        <w:rPr>
          <w:rFonts w:ascii="Times" w:hAnsi="Times"/>
          <w:b/>
        </w:rPr>
        <w:t>Materials for VSVS members</w:t>
      </w:r>
      <w:r w:rsidR="003368F6">
        <w:rPr>
          <w:rFonts w:ascii="Times" w:hAnsi="Times"/>
          <w:b/>
        </w:rPr>
        <w:t xml:space="preserve"> and students</w:t>
      </w:r>
    </w:p>
    <w:p w:rsidR="00CF3339" w:rsidRDefault="00CF3339" w:rsidP="00873195">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proofErr w:type="gramStart"/>
      <w:r w:rsidRPr="00A104AC">
        <w:rPr>
          <w:rFonts w:ascii="Times" w:hAnsi="Times"/>
        </w:rPr>
        <w:t xml:space="preserve">1 </w:t>
      </w:r>
      <w:r w:rsidR="00873195">
        <w:rPr>
          <w:rFonts w:ascii="Times" w:hAnsi="Times"/>
        </w:rPr>
        <w:t xml:space="preserve"> box</w:t>
      </w:r>
      <w:proofErr w:type="gramEnd"/>
      <w:r w:rsidR="00873195">
        <w:rPr>
          <w:rFonts w:ascii="Times" w:hAnsi="Times"/>
        </w:rPr>
        <w:t xml:space="preserve"> of minerals (per group of 4)</w:t>
      </w:r>
    </w:p>
    <w:p w:rsidR="00873195" w:rsidRDefault="00873195" w:rsidP="00873195">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r>
        <w:rPr>
          <w:rFonts w:ascii="Times" w:hAnsi="Times"/>
        </w:rPr>
        <w:t xml:space="preserve">    Specifically, they will need hematite, galena, quartz</w:t>
      </w:r>
      <w:r w:rsidR="00AB0E14">
        <w:rPr>
          <w:rFonts w:ascii="Times" w:hAnsi="Times"/>
        </w:rPr>
        <w:t>, and gypsum</w:t>
      </w:r>
      <w:r>
        <w:rPr>
          <w:rFonts w:ascii="Times" w:hAnsi="Times"/>
        </w:rPr>
        <w:t xml:space="preserve"> from the kit</w:t>
      </w:r>
    </w:p>
    <w:p w:rsidR="00CF3339" w:rsidRDefault="00CF3339" w:rsidP="003368F6">
      <w:pPr>
        <w:widowControl w:val="0"/>
        <w:contextualSpacing/>
        <w:rPr>
          <w:rFonts w:ascii="Times" w:hAnsi="Times"/>
        </w:rPr>
      </w:pPr>
      <w:proofErr w:type="gramStart"/>
      <w:r>
        <w:rPr>
          <w:rFonts w:ascii="Times" w:hAnsi="Times"/>
        </w:rPr>
        <w:t>1</w:t>
      </w:r>
      <w:r w:rsidR="00873195">
        <w:rPr>
          <w:rFonts w:ascii="Times" w:hAnsi="Times"/>
        </w:rPr>
        <w:t xml:space="preserve"> </w:t>
      </w:r>
      <w:r>
        <w:rPr>
          <w:rFonts w:ascii="Times" w:hAnsi="Times"/>
        </w:rPr>
        <w:t xml:space="preserve"> </w:t>
      </w:r>
      <w:r w:rsidR="003368F6">
        <w:rPr>
          <w:rFonts w:ascii="Times" w:hAnsi="Times"/>
        </w:rPr>
        <w:t>Mineral</w:t>
      </w:r>
      <w:proofErr w:type="gramEnd"/>
      <w:r w:rsidR="003368F6">
        <w:rPr>
          <w:rFonts w:ascii="Times" w:hAnsi="Times"/>
        </w:rPr>
        <w:t xml:space="preserve"> Investigation Kit</w:t>
      </w:r>
      <w:r w:rsidR="00873195">
        <w:rPr>
          <w:rFonts w:ascii="Times" w:hAnsi="Times"/>
        </w:rPr>
        <w:t xml:space="preserve"> (per student pair)</w:t>
      </w:r>
    </w:p>
    <w:p w:rsidR="00873195" w:rsidRDefault="00873195" w:rsidP="003368F6">
      <w:pPr>
        <w:widowControl w:val="0"/>
        <w:contextualSpacing/>
        <w:rPr>
          <w:rFonts w:ascii="Times" w:hAnsi="Times"/>
        </w:rPr>
      </w:pPr>
      <w:proofErr w:type="gramStart"/>
      <w:r>
        <w:rPr>
          <w:rFonts w:ascii="Times" w:hAnsi="Times"/>
        </w:rPr>
        <w:t>1  observation</w:t>
      </w:r>
      <w:proofErr w:type="gramEnd"/>
      <w:r>
        <w:rPr>
          <w:rFonts w:ascii="Times" w:hAnsi="Times"/>
        </w:rPr>
        <w:t xml:space="preserve"> sheet per student</w:t>
      </w:r>
    </w:p>
    <w:p w:rsidR="003368F6" w:rsidRDefault="003368F6" w:rsidP="00CF3339">
      <w:pPr>
        <w:widowControl w:val="0"/>
        <w:contextualSpacing/>
        <w:rPr>
          <w:sz w:val="22"/>
          <w:szCs w:val="22"/>
        </w:rPr>
      </w:pPr>
    </w:p>
    <w:p w:rsidR="006A6A1E" w:rsidRPr="00CF3339" w:rsidRDefault="00CF3339" w:rsidP="003F5306">
      <w:pPr>
        <w:widowControl w:val="0"/>
        <w:contextualSpacing/>
        <w:rPr>
          <w:sz w:val="22"/>
          <w:szCs w:val="22"/>
        </w:rPr>
      </w:pPr>
      <w:r w:rsidRPr="00CF3339">
        <w:rPr>
          <w:sz w:val="22"/>
          <w:szCs w:val="22"/>
        </w:rPr>
        <w:t>Tell students that some minerals look different when ground into a powder.  The streak test is used to distinguish similar-looking minerals from one another.</w:t>
      </w:r>
    </w:p>
    <w:p w:rsidR="00CF3339" w:rsidRPr="00CF3339" w:rsidRDefault="00CF3339" w:rsidP="003F5306">
      <w:pPr>
        <w:widowControl w:val="0"/>
        <w:contextualSpacing/>
        <w:rPr>
          <w:sz w:val="22"/>
          <w:szCs w:val="22"/>
        </w:rPr>
      </w:pPr>
    </w:p>
    <w:p w:rsidR="00CF3339" w:rsidRPr="00CF3339" w:rsidRDefault="00CF3339" w:rsidP="00CF3339">
      <w:pPr>
        <w:widowControl w:val="0"/>
        <w:tabs>
          <w:tab w:val="left" w:pos="379"/>
          <w:tab w:val="left" w:pos="739"/>
          <w:tab w:val="left" w:pos="900"/>
          <w:tab w:val="left" w:pos="1159"/>
          <w:tab w:val="left" w:pos="1418"/>
          <w:tab w:val="left" w:pos="1819"/>
          <w:tab w:val="left" w:pos="5059"/>
          <w:tab w:val="left" w:pos="7920"/>
        </w:tabs>
        <w:contextualSpacing/>
        <w:rPr>
          <w:sz w:val="22"/>
          <w:szCs w:val="22"/>
        </w:rPr>
      </w:pPr>
      <w:r w:rsidRPr="00CF3339">
        <w:rPr>
          <w:sz w:val="22"/>
          <w:szCs w:val="22"/>
        </w:rPr>
        <w:t xml:space="preserve">A "streak” is the color of a mineral when it is ground down to a powder. </w:t>
      </w:r>
    </w:p>
    <w:p w:rsidR="00CF3339" w:rsidRPr="00CF3339" w:rsidRDefault="00CF3339" w:rsidP="00CF3339">
      <w:pPr>
        <w:widowControl w:val="0"/>
        <w:tabs>
          <w:tab w:val="left" w:pos="379"/>
          <w:tab w:val="left" w:pos="739"/>
          <w:tab w:val="left" w:pos="900"/>
          <w:tab w:val="left" w:pos="1159"/>
          <w:tab w:val="left" w:pos="1418"/>
          <w:tab w:val="left" w:pos="1819"/>
          <w:tab w:val="left" w:pos="5059"/>
          <w:tab w:val="left" w:pos="7920"/>
        </w:tabs>
        <w:contextualSpacing/>
        <w:rPr>
          <w:sz w:val="22"/>
          <w:szCs w:val="22"/>
        </w:rPr>
      </w:pPr>
      <w:r w:rsidRPr="00CF3339">
        <w:rPr>
          <w:sz w:val="22"/>
          <w:szCs w:val="22"/>
        </w:rPr>
        <w:t xml:space="preserve">A streak test is a test that you do by pushing a mineral across a plate.  </w:t>
      </w:r>
    </w:p>
    <w:p w:rsidR="00CF3339" w:rsidRPr="00CF3339" w:rsidRDefault="00CF3339" w:rsidP="00CF3339">
      <w:pPr>
        <w:widowControl w:val="0"/>
        <w:tabs>
          <w:tab w:val="left" w:pos="379"/>
          <w:tab w:val="left" w:pos="739"/>
          <w:tab w:val="left" w:pos="900"/>
          <w:tab w:val="left" w:pos="1159"/>
          <w:tab w:val="left" w:pos="1418"/>
          <w:tab w:val="left" w:pos="1819"/>
          <w:tab w:val="left" w:pos="5059"/>
          <w:tab w:val="left" w:pos="7920"/>
        </w:tabs>
        <w:ind w:left="379"/>
        <w:contextualSpacing/>
        <w:rPr>
          <w:sz w:val="22"/>
          <w:szCs w:val="22"/>
        </w:rPr>
      </w:pPr>
      <w:r w:rsidRPr="00CF3339">
        <w:rPr>
          <w:sz w:val="22"/>
          <w:szCs w:val="22"/>
        </w:rPr>
        <w:t>This crushes up the mineral, allowing you to see a diagnostic color that a specific mineral has.  The mark left on the tile is the mineral’s streak.</w:t>
      </w:r>
    </w:p>
    <w:p w:rsidR="00CF3339" w:rsidRDefault="00B02C28" w:rsidP="003F5306">
      <w:pPr>
        <w:widowControl w:val="0"/>
        <w:contextualSpacing/>
        <w:rPr>
          <w:sz w:val="22"/>
          <w:szCs w:val="22"/>
        </w:rPr>
      </w:pPr>
      <w:r>
        <w:rPr>
          <w:noProof/>
          <w:sz w:val="22"/>
          <w:szCs w:val="22"/>
        </w:rPr>
        <w:drawing>
          <wp:anchor distT="0" distB="0" distL="114300" distR="114300" simplePos="0" relativeHeight="251657216" behindDoc="1" locked="0" layoutInCell="1" allowOverlap="1" wp14:anchorId="3455C6E3" wp14:editId="59BBB659">
            <wp:simplePos x="0" y="0"/>
            <wp:positionH relativeFrom="column">
              <wp:posOffset>4480560</wp:posOffset>
            </wp:positionH>
            <wp:positionV relativeFrom="paragraph">
              <wp:posOffset>59690</wp:posOffset>
            </wp:positionV>
            <wp:extent cx="1402080" cy="1051560"/>
            <wp:effectExtent l="0" t="0" r="7620" b="0"/>
            <wp:wrapTight wrapText="bothSides">
              <wp:wrapPolygon edited="0">
                <wp:start x="0" y="0"/>
                <wp:lineTo x="0" y="21130"/>
                <wp:lineTo x="21424" y="21130"/>
                <wp:lineTo x="21424" y="0"/>
                <wp:lineTo x="0" y="0"/>
              </wp:wrapPolygon>
            </wp:wrapTight>
            <wp:docPr id="9" name="Picture 1" descr="C:\Users\kormanrr\Documents\VSVS\Minerals\Lesson pictures\IMG_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manrr\Documents\VSVS\Minerals\Lesson pictures\IMG_124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208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44EE" w:rsidRPr="00873195" w:rsidRDefault="00925DAB" w:rsidP="003F5306">
      <w:pPr>
        <w:widowControl w:val="0"/>
        <w:contextualSpacing/>
        <w:rPr>
          <w:sz w:val="22"/>
          <w:szCs w:val="22"/>
        </w:rPr>
      </w:pPr>
      <w:r w:rsidRPr="00873195">
        <w:rPr>
          <w:sz w:val="22"/>
          <w:szCs w:val="22"/>
        </w:rPr>
        <w:t xml:space="preserve">Pass out </w:t>
      </w:r>
      <w:r w:rsidR="00873195" w:rsidRPr="00873195">
        <w:rPr>
          <w:sz w:val="22"/>
          <w:szCs w:val="22"/>
        </w:rPr>
        <w:t>the mineral boxes, mineral investigation kits, and observation sheets</w:t>
      </w:r>
      <w:r w:rsidRPr="00873195">
        <w:rPr>
          <w:sz w:val="22"/>
          <w:szCs w:val="22"/>
        </w:rPr>
        <w:t xml:space="preserve">.  Tell students to take out the quartz and black streak plate and set the streak plate on the table.  Demonstrate how to perform a streak </w:t>
      </w:r>
      <w:r w:rsidRPr="00873195">
        <w:rPr>
          <w:b/>
          <w:sz w:val="22"/>
          <w:szCs w:val="22"/>
        </w:rPr>
        <w:t>on the plate</w:t>
      </w:r>
      <w:r w:rsidRPr="00873195">
        <w:rPr>
          <w:sz w:val="22"/>
          <w:szCs w:val="22"/>
        </w:rPr>
        <w:t xml:space="preserve"> </w:t>
      </w:r>
      <w:r w:rsidR="003368F6" w:rsidRPr="00873195">
        <w:rPr>
          <w:b/>
          <w:sz w:val="22"/>
          <w:szCs w:val="22"/>
        </w:rPr>
        <w:t>while it is on the table</w:t>
      </w:r>
      <w:r w:rsidR="003368F6" w:rsidRPr="00873195">
        <w:rPr>
          <w:sz w:val="22"/>
          <w:szCs w:val="22"/>
        </w:rPr>
        <w:t xml:space="preserve"> </w:t>
      </w:r>
      <w:r w:rsidRPr="00873195">
        <w:rPr>
          <w:sz w:val="22"/>
          <w:szCs w:val="22"/>
        </w:rPr>
        <w:t>by firmly making one line on the plate</w:t>
      </w:r>
      <w:r w:rsidR="003368F6" w:rsidRPr="00873195">
        <w:rPr>
          <w:sz w:val="22"/>
          <w:szCs w:val="22"/>
        </w:rPr>
        <w:t>.  Explain that keeping the plates flat keeps them from snapping.</w:t>
      </w:r>
      <w:r w:rsidRPr="00873195">
        <w:rPr>
          <w:sz w:val="22"/>
          <w:szCs w:val="22"/>
        </w:rPr>
        <w:t xml:space="preserve"> </w:t>
      </w:r>
    </w:p>
    <w:p w:rsidR="00925DAB" w:rsidRPr="00873195" w:rsidRDefault="00925DAB" w:rsidP="003F5306">
      <w:pPr>
        <w:widowControl w:val="0"/>
        <w:contextualSpacing/>
        <w:rPr>
          <w:sz w:val="22"/>
          <w:szCs w:val="22"/>
        </w:rPr>
      </w:pPr>
    </w:p>
    <w:p w:rsidR="00925DAB" w:rsidRPr="00873195" w:rsidRDefault="00925DAB" w:rsidP="00925DAB">
      <w:pPr>
        <w:widowControl w:val="0"/>
        <w:tabs>
          <w:tab w:val="left" w:pos="379"/>
          <w:tab w:val="left" w:pos="739"/>
          <w:tab w:val="left" w:pos="900"/>
          <w:tab w:val="left" w:pos="1159"/>
          <w:tab w:val="left" w:pos="1418"/>
          <w:tab w:val="left" w:pos="1819"/>
          <w:tab w:val="left" w:pos="5059"/>
        </w:tabs>
        <w:contextualSpacing/>
        <w:rPr>
          <w:sz w:val="22"/>
          <w:szCs w:val="22"/>
        </w:rPr>
      </w:pPr>
      <w:r w:rsidRPr="00873195">
        <w:rPr>
          <w:sz w:val="22"/>
          <w:szCs w:val="22"/>
        </w:rPr>
        <w:t>Tell the students to:</w:t>
      </w:r>
    </w:p>
    <w:p w:rsidR="00925DAB" w:rsidRPr="00873195" w:rsidRDefault="00925DAB" w:rsidP="00925DAB">
      <w:pPr>
        <w:widowControl w:val="0"/>
        <w:tabs>
          <w:tab w:val="left" w:pos="90"/>
          <w:tab w:val="left" w:pos="379"/>
          <w:tab w:val="left" w:pos="739"/>
          <w:tab w:val="left" w:pos="900"/>
          <w:tab w:val="left" w:pos="1159"/>
          <w:tab w:val="left" w:pos="1418"/>
          <w:tab w:val="left" w:pos="1819"/>
          <w:tab w:val="left" w:pos="5059"/>
          <w:tab w:val="left" w:pos="7920"/>
        </w:tabs>
        <w:contextualSpacing/>
        <w:rPr>
          <w:sz w:val="22"/>
          <w:szCs w:val="22"/>
        </w:rPr>
      </w:pPr>
      <w:r w:rsidRPr="00873195">
        <w:rPr>
          <w:sz w:val="22"/>
          <w:szCs w:val="22"/>
        </w:rPr>
        <w:tab/>
        <w:t xml:space="preserve">1. </w:t>
      </w:r>
      <w:r w:rsidRPr="00873195">
        <w:rPr>
          <w:sz w:val="22"/>
          <w:szCs w:val="22"/>
        </w:rPr>
        <w:tab/>
        <w:t xml:space="preserve">Gently stroke the edge of the quartz across the </w:t>
      </w:r>
      <w:r w:rsidR="00873195" w:rsidRPr="00873195">
        <w:rPr>
          <w:sz w:val="22"/>
          <w:szCs w:val="22"/>
        </w:rPr>
        <w:t>black</w:t>
      </w:r>
      <w:r w:rsidRPr="00873195">
        <w:rPr>
          <w:sz w:val="22"/>
          <w:szCs w:val="22"/>
        </w:rPr>
        <w:t xml:space="preserve"> streak plate.</w:t>
      </w:r>
    </w:p>
    <w:p w:rsidR="00925DAB" w:rsidRPr="00873195" w:rsidRDefault="00925DAB" w:rsidP="00925DAB">
      <w:pPr>
        <w:widowControl w:val="0"/>
        <w:tabs>
          <w:tab w:val="left" w:pos="90"/>
          <w:tab w:val="left" w:pos="379"/>
          <w:tab w:val="left" w:pos="739"/>
          <w:tab w:val="left" w:pos="900"/>
          <w:tab w:val="left" w:pos="1159"/>
          <w:tab w:val="left" w:pos="1418"/>
          <w:tab w:val="left" w:pos="1819"/>
          <w:tab w:val="left" w:pos="5059"/>
          <w:tab w:val="left" w:pos="7579"/>
        </w:tabs>
        <w:ind w:left="379"/>
        <w:contextualSpacing/>
        <w:rPr>
          <w:b/>
          <w:sz w:val="22"/>
          <w:szCs w:val="22"/>
        </w:rPr>
      </w:pPr>
      <w:r w:rsidRPr="00873195">
        <w:rPr>
          <w:b/>
          <w:sz w:val="22"/>
          <w:szCs w:val="22"/>
        </w:rPr>
        <w:t>Note: Ask students to make only one streak per mineral since the tiles and minerals are needed for other classes.</w:t>
      </w:r>
    </w:p>
    <w:p w:rsidR="00925DAB" w:rsidRPr="00873195" w:rsidRDefault="00925DAB" w:rsidP="00925DAB">
      <w:pPr>
        <w:widowControl w:val="0"/>
        <w:tabs>
          <w:tab w:val="left" w:pos="90"/>
          <w:tab w:val="left" w:pos="379"/>
          <w:tab w:val="left" w:pos="739"/>
          <w:tab w:val="left" w:pos="900"/>
          <w:tab w:val="left" w:pos="1159"/>
          <w:tab w:val="left" w:pos="1418"/>
          <w:tab w:val="left" w:pos="1819"/>
          <w:tab w:val="left" w:pos="5059"/>
          <w:tab w:val="left" w:pos="7920"/>
        </w:tabs>
        <w:contextualSpacing/>
        <w:rPr>
          <w:sz w:val="22"/>
          <w:szCs w:val="22"/>
        </w:rPr>
      </w:pPr>
      <w:r w:rsidRPr="00873195">
        <w:rPr>
          <w:sz w:val="22"/>
          <w:szCs w:val="22"/>
        </w:rPr>
        <w:tab/>
        <w:t xml:space="preserve">2. </w:t>
      </w:r>
      <w:r w:rsidRPr="00873195">
        <w:rPr>
          <w:sz w:val="22"/>
          <w:szCs w:val="22"/>
        </w:rPr>
        <w:tab/>
        <w:t xml:space="preserve">Record the color that the streak produces. </w:t>
      </w:r>
    </w:p>
    <w:p w:rsidR="00925DAB" w:rsidRPr="00873195" w:rsidRDefault="00925DAB" w:rsidP="00925DAB">
      <w:pPr>
        <w:widowControl w:val="0"/>
        <w:tabs>
          <w:tab w:val="left" w:pos="90"/>
          <w:tab w:val="left" w:pos="379"/>
          <w:tab w:val="left" w:pos="739"/>
          <w:tab w:val="left" w:pos="900"/>
          <w:tab w:val="left" w:pos="1159"/>
          <w:tab w:val="left" w:pos="1418"/>
          <w:tab w:val="left" w:pos="1819"/>
          <w:tab w:val="left" w:pos="5059"/>
          <w:tab w:val="left" w:pos="7920"/>
        </w:tabs>
        <w:contextualSpacing/>
        <w:rPr>
          <w:sz w:val="22"/>
          <w:szCs w:val="22"/>
        </w:rPr>
      </w:pPr>
      <w:r w:rsidRPr="00873195">
        <w:rPr>
          <w:sz w:val="22"/>
          <w:szCs w:val="22"/>
        </w:rPr>
        <w:tab/>
      </w:r>
      <w:r w:rsidRPr="00873195">
        <w:rPr>
          <w:sz w:val="22"/>
          <w:szCs w:val="22"/>
        </w:rPr>
        <w:tab/>
      </w:r>
      <w:r w:rsidRPr="00873195">
        <w:rPr>
          <w:bCs/>
          <w:i/>
          <w:sz w:val="22"/>
          <w:szCs w:val="22"/>
        </w:rPr>
        <w:t>Quartz</w:t>
      </w:r>
      <w:r w:rsidRPr="00873195">
        <w:rPr>
          <w:i/>
          <w:sz w:val="22"/>
          <w:szCs w:val="22"/>
        </w:rPr>
        <w:t xml:space="preserve"> has a white or colorless streak</w:t>
      </w:r>
      <w:r w:rsidRPr="00873195">
        <w:rPr>
          <w:sz w:val="22"/>
          <w:szCs w:val="22"/>
        </w:rPr>
        <w:tab/>
      </w:r>
    </w:p>
    <w:p w:rsidR="00925DAB" w:rsidRPr="00873195" w:rsidRDefault="00925DAB" w:rsidP="00925DAB">
      <w:pPr>
        <w:widowControl w:val="0"/>
        <w:numPr>
          <w:ilvl w:val="0"/>
          <w:numId w:val="5"/>
        </w:numPr>
        <w:tabs>
          <w:tab w:val="left" w:pos="90"/>
          <w:tab w:val="num" w:pos="360"/>
          <w:tab w:val="left" w:pos="900"/>
          <w:tab w:val="left" w:pos="1159"/>
          <w:tab w:val="left" w:pos="1418"/>
          <w:tab w:val="left" w:pos="1819"/>
          <w:tab w:val="left" w:pos="5059"/>
          <w:tab w:val="left" w:pos="7920"/>
        </w:tabs>
        <w:ind w:left="90" w:firstLine="0"/>
        <w:contextualSpacing/>
        <w:rPr>
          <w:sz w:val="22"/>
          <w:szCs w:val="22"/>
        </w:rPr>
      </w:pPr>
      <w:r w:rsidRPr="00873195">
        <w:rPr>
          <w:sz w:val="22"/>
          <w:szCs w:val="22"/>
        </w:rPr>
        <w:t>Tell the students to repeat the test</w:t>
      </w:r>
      <w:r w:rsidR="00AB0E14">
        <w:rPr>
          <w:sz w:val="22"/>
          <w:szCs w:val="22"/>
        </w:rPr>
        <w:t xml:space="preserve"> for</w:t>
      </w:r>
      <w:r w:rsidRPr="00873195">
        <w:rPr>
          <w:sz w:val="22"/>
          <w:szCs w:val="22"/>
        </w:rPr>
        <w:t xml:space="preserve"> </w:t>
      </w:r>
      <w:r w:rsidR="00AB0E14">
        <w:rPr>
          <w:sz w:val="22"/>
          <w:szCs w:val="22"/>
        </w:rPr>
        <w:t>gypsum (black plate), and hematite and galena (white plate).</w:t>
      </w:r>
    </w:p>
    <w:p w:rsidR="00925DAB" w:rsidRPr="00873195" w:rsidRDefault="00925DAB" w:rsidP="00925DAB">
      <w:pPr>
        <w:widowControl w:val="0"/>
        <w:numPr>
          <w:ilvl w:val="0"/>
          <w:numId w:val="5"/>
        </w:numPr>
        <w:tabs>
          <w:tab w:val="left" w:pos="90"/>
          <w:tab w:val="num" w:pos="360"/>
          <w:tab w:val="left" w:pos="900"/>
          <w:tab w:val="left" w:pos="1159"/>
          <w:tab w:val="left" w:pos="1418"/>
          <w:tab w:val="left" w:pos="1819"/>
          <w:tab w:val="left" w:pos="5059"/>
          <w:tab w:val="left" w:pos="7920"/>
        </w:tabs>
        <w:ind w:left="90" w:firstLine="0"/>
        <w:contextualSpacing/>
        <w:rPr>
          <w:sz w:val="22"/>
          <w:szCs w:val="22"/>
        </w:rPr>
      </w:pPr>
      <w:r w:rsidRPr="00873195">
        <w:rPr>
          <w:sz w:val="22"/>
          <w:szCs w:val="22"/>
        </w:rPr>
        <w:t>Record the results on their observation sheet.</w:t>
      </w:r>
    </w:p>
    <w:p w:rsidR="00925DAB" w:rsidRPr="00873195" w:rsidRDefault="00925DAB" w:rsidP="00925DAB">
      <w:pPr>
        <w:widowControl w:val="0"/>
        <w:tabs>
          <w:tab w:val="left" w:pos="90"/>
          <w:tab w:val="num" w:pos="360"/>
          <w:tab w:val="left" w:pos="900"/>
          <w:tab w:val="left" w:pos="1159"/>
          <w:tab w:val="left" w:pos="1418"/>
          <w:tab w:val="left" w:pos="1819"/>
          <w:tab w:val="left" w:pos="5059"/>
          <w:tab w:val="left" w:pos="7920"/>
        </w:tabs>
        <w:ind w:left="90"/>
        <w:contextualSpacing/>
        <w:rPr>
          <w:sz w:val="22"/>
          <w:szCs w:val="22"/>
        </w:rPr>
      </w:pPr>
      <w:r w:rsidRPr="00873195">
        <w:rPr>
          <w:sz w:val="22"/>
          <w:szCs w:val="22"/>
        </w:rPr>
        <w:tab/>
        <w:t>If no streak is visible on either plate, the students should record "not visible”.</w:t>
      </w:r>
    </w:p>
    <w:p w:rsidR="00925DAB" w:rsidRPr="00873195" w:rsidRDefault="00925DAB" w:rsidP="003F5306">
      <w:pPr>
        <w:widowControl w:val="0"/>
        <w:contextualSpacing/>
        <w:rPr>
          <w:sz w:val="22"/>
          <w:szCs w:val="22"/>
        </w:rPr>
      </w:pPr>
    </w:p>
    <w:p w:rsidR="00873195" w:rsidRDefault="00873195" w:rsidP="003F5306">
      <w:pPr>
        <w:widowControl w:val="0"/>
        <w:contextualSpacing/>
        <w:rPr>
          <w:sz w:val="22"/>
          <w:szCs w:val="22"/>
        </w:rPr>
      </w:pPr>
      <w:r w:rsidRPr="00873195">
        <w:rPr>
          <w:sz w:val="22"/>
          <w:szCs w:val="22"/>
        </w:rPr>
        <w:t>Tell students to take 1 minute to discuss possible uses of the mineral with their partner</w:t>
      </w:r>
      <w:r w:rsidR="00A06A50">
        <w:rPr>
          <w:sz w:val="22"/>
          <w:szCs w:val="22"/>
        </w:rPr>
        <w:t>.  Go over the predictions as a class, and give some of the following uses for students to record on their sheet:</w:t>
      </w:r>
    </w:p>
    <w:p w:rsidR="00A06A50" w:rsidRDefault="00A06A50" w:rsidP="00AB4EA0">
      <w:pPr>
        <w:widowControl w:val="0"/>
        <w:numPr>
          <w:ilvl w:val="0"/>
          <w:numId w:val="11"/>
        </w:numPr>
        <w:contextualSpacing/>
        <w:rPr>
          <w:sz w:val="22"/>
          <w:szCs w:val="22"/>
        </w:rPr>
      </w:pPr>
      <w:r w:rsidRPr="00423B0A">
        <w:rPr>
          <w:i/>
          <w:sz w:val="22"/>
          <w:szCs w:val="22"/>
        </w:rPr>
        <w:t>Quartz</w:t>
      </w:r>
      <w:r w:rsidR="00423B0A">
        <w:rPr>
          <w:sz w:val="22"/>
          <w:szCs w:val="22"/>
        </w:rPr>
        <w:t>: used in glass (source of silica); source of silicon for electronics; jewelry</w:t>
      </w:r>
      <w:r w:rsidR="004E0815">
        <w:rPr>
          <w:sz w:val="22"/>
          <w:szCs w:val="22"/>
        </w:rPr>
        <w:t xml:space="preserve"> (amethyst and citrine are both colored quartz)</w:t>
      </w:r>
      <w:r w:rsidR="00423B0A">
        <w:rPr>
          <w:sz w:val="22"/>
          <w:szCs w:val="22"/>
        </w:rPr>
        <w:t xml:space="preserve">; watches and clocks (it allows them to tick); used </w:t>
      </w:r>
      <w:r w:rsidR="004E0815">
        <w:rPr>
          <w:sz w:val="22"/>
          <w:szCs w:val="22"/>
        </w:rPr>
        <w:t xml:space="preserve">as a component </w:t>
      </w:r>
      <w:r w:rsidR="00423B0A">
        <w:rPr>
          <w:sz w:val="22"/>
          <w:szCs w:val="22"/>
        </w:rPr>
        <w:t xml:space="preserve">in many </w:t>
      </w:r>
      <w:r w:rsidR="00423B0A" w:rsidRPr="007218ED">
        <w:rPr>
          <w:sz w:val="22"/>
          <w:szCs w:val="22"/>
        </w:rPr>
        <w:t>ceramics and cements</w:t>
      </w:r>
    </w:p>
    <w:p w:rsidR="00AB0E14" w:rsidRDefault="00AB0E14" w:rsidP="00AB4EA0">
      <w:pPr>
        <w:widowControl w:val="0"/>
        <w:numPr>
          <w:ilvl w:val="0"/>
          <w:numId w:val="11"/>
        </w:numPr>
        <w:contextualSpacing/>
        <w:rPr>
          <w:sz w:val="22"/>
          <w:szCs w:val="22"/>
        </w:rPr>
      </w:pPr>
      <w:r>
        <w:rPr>
          <w:i/>
          <w:sz w:val="22"/>
          <w:szCs w:val="22"/>
        </w:rPr>
        <w:t>Gypsum</w:t>
      </w:r>
      <w:r w:rsidRPr="00AB0E14">
        <w:rPr>
          <w:sz w:val="22"/>
          <w:szCs w:val="22"/>
        </w:rPr>
        <w:t>:</w:t>
      </w:r>
      <w:r>
        <w:rPr>
          <w:sz w:val="22"/>
          <w:szCs w:val="22"/>
        </w:rPr>
        <w:t xml:space="preserve"> </w:t>
      </w:r>
      <w:r w:rsidR="00B87F1D">
        <w:rPr>
          <w:sz w:val="22"/>
          <w:szCs w:val="22"/>
        </w:rPr>
        <w:t>used to prevent cement from drying to quickly; used in fertilizers; hair products like shampoo; plasters and home building materials</w:t>
      </w:r>
    </w:p>
    <w:p w:rsidR="00D2127A" w:rsidRDefault="00D2127A" w:rsidP="00D2127A">
      <w:pPr>
        <w:widowControl w:val="0"/>
        <w:numPr>
          <w:ilvl w:val="0"/>
          <w:numId w:val="11"/>
        </w:numPr>
        <w:contextualSpacing/>
        <w:rPr>
          <w:sz w:val="22"/>
          <w:szCs w:val="22"/>
        </w:rPr>
      </w:pPr>
      <w:r w:rsidRPr="00423B0A">
        <w:rPr>
          <w:i/>
          <w:sz w:val="22"/>
          <w:szCs w:val="22"/>
        </w:rPr>
        <w:t>Hematite</w:t>
      </w:r>
      <w:r>
        <w:rPr>
          <w:sz w:val="22"/>
          <w:szCs w:val="22"/>
        </w:rPr>
        <w:t xml:space="preserve">: the most common source of iron in iron ore; source of red pigment; used in jewelry </w:t>
      </w:r>
    </w:p>
    <w:p w:rsidR="00D2127A" w:rsidRDefault="00D2127A" w:rsidP="00D2127A">
      <w:pPr>
        <w:widowControl w:val="0"/>
        <w:numPr>
          <w:ilvl w:val="0"/>
          <w:numId w:val="11"/>
        </w:numPr>
        <w:contextualSpacing/>
        <w:rPr>
          <w:sz w:val="22"/>
          <w:szCs w:val="22"/>
        </w:rPr>
      </w:pPr>
      <w:r w:rsidRPr="00423B0A">
        <w:rPr>
          <w:i/>
          <w:sz w:val="22"/>
          <w:szCs w:val="22"/>
        </w:rPr>
        <w:t>Galena</w:t>
      </w:r>
      <w:r>
        <w:rPr>
          <w:sz w:val="22"/>
          <w:szCs w:val="22"/>
        </w:rPr>
        <w:t>: the most important mineral in lead ore which is a source of lead; lead is used in car batteries; radioactive insulator</w:t>
      </w:r>
    </w:p>
    <w:p w:rsidR="00F1249E" w:rsidRPr="007218ED" w:rsidRDefault="00F1249E" w:rsidP="003F5306">
      <w:pPr>
        <w:widowControl w:val="0"/>
        <w:contextualSpacing/>
        <w:rPr>
          <w:sz w:val="22"/>
          <w:szCs w:val="22"/>
        </w:rPr>
      </w:pPr>
    </w:p>
    <w:p w:rsidR="00873195" w:rsidRPr="007218ED" w:rsidRDefault="00873195" w:rsidP="00F00AA7">
      <w:pPr>
        <w:widowControl w:val="0"/>
        <w:ind w:left="720" w:hanging="720"/>
        <w:contextualSpacing/>
        <w:rPr>
          <w:sz w:val="22"/>
          <w:szCs w:val="22"/>
        </w:rPr>
      </w:pPr>
      <w:r w:rsidRPr="007218ED">
        <w:rPr>
          <w:sz w:val="22"/>
          <w:szCs w:val="22"/>
        </w:rPr>
        <w:t xml:space="preserve">When they have finished, tell them to set </w:t>
      </w:r>
      <w:r w:rsidR="007218ED">
        <w:rPr>
          <w:sz w:val="22"/>
          <w:szCs w:val="22"/>
        </w:rPr>
        <w:t xml:space="preserve">these </w:t>
      </w:r>
      <w:r w:rsidR="00313DCE">
        <w:rPr>
          <w:sz w:val="22"/>
          <w:szCs w:val="22"/>
        </w:rPr>
        <w:t>three</w:t>
      </w:r>
      <w:r w:rsidRPr="007218ED">
        <w:rPr>
          <w:sz w:val="22"/>
          <w:szCs w:val="22"/>
        </w:rPr>
        <w:t xml:space="preserve"> minerals aside in preparation for the next test.</w:t>
      </w:r>
    </w:p>
    <w:p w:rsidR="00873195" w:rsidRPr="00790577" w:rsidRDefault="00873195" w:rsidP="003F5306">
      <w:pPr>
        <w:widowControl w:val="0"/>
        <w:contextualSpacing/>
      </w:pPr>
    </w:p>
    <w:p w:rsidR="003B69AF" w:rsidRPr="00CF3339" w:rsidRDefault="003B69AF" w:rsidP="003B69AF">
      <w:pPr>
        <w:widowControl w:val="0"/>
        <w:contextualSpacing/>
        <w:rPr>
          <w:rFonts w:ascii="Arial" w:hAnsi="Arial" w:cs="Arial"/>
          <w:b/>
          <w:sz w:val="24"/>
          <w:szCs w:val="24"/>
        </w:rPr>
      </w:pPr>
      <w:r>
        <w:rPr>
          <w:rFonts w:ascii="Arial" w:hAnsi="Arial" w:cs="Arial"/>
          <w:b/>
          <w:sz w:val="24"/>
          <w:szCs w:val="24"/>
        </w:rPr>
        <w:t>B</w:t>
      </w:r>
      <w:r w:rsidRPr="00CF3339">
        <w:rPr>
          <w:rFonts w:ascii="Arial" w:hAnsi="Arial" w:cs="Arial"/>
          <w:b/>
          <w:sz w:val="24"/>
          <w:szCs w:val="24"/>
        </w:rPr>
        <w:t xml:space="preserve">. </w:t>
      </w:r>
      <w:r>
        <w:rPr>
          <w:rFonts w:ascii="Arial" w:hAnsi="Arial" w:cs="Arial"/>
          <w:b/>
          <w:sz w:val="24"/>
          <w:szCs w:val="24"/>
        </w:rPr>
        <w:t>Hardness</w:t>
      </w:r>
      <w:r w:rsidRPr="00CF3339">
        <w:rPr>
          <w:rFonts w:ascii="Arial" w:hAnsi="Arial" w:cs="Arial"/>
          <w:b/>
          <w:sz w:val="24"/>
          <w:szCs w:val="24"/>
        </w:rPr>
        <w:t xml:space="preserve"> Test</w:t>
      </w:r>
    </w:p>
    <w:p w:rsidR="00430360" w:rsidRPr="00A104AC" w:rsidRDefault="00430360" w:rsidP="00430360">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sidRPr="00A104AC">
        <w:rPr>
          <w:rFonts w:ascii="Times" w:hAnsi="Times"/>
          <w:b/>
        </w:rPr>
        <w:t>Materials for VSVS members</w:t>
      </w:r>
      <w:r>
        <w:rPr>
          <w:rFonts w:ascii="Times" w:hAnsi="Times"/>
          <w:b/>
        </w:rPr>
        <w:t xml:space="preserve"> and students (1 per pair)</w:t>
      </w:r>
    </w:p>
    <w:p w:rsidR="00313DCE" w:rsidRDefault="00313DCE" w:rsidP="00430360">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proofErr w:type="gramStart"/>
      <w:r>
        <w:rPr>
          <w:rFonts w:ascii="Times" w:hAnsi="Times"/>
        </w:rPr>
        <w:t>1  box</w:t>
      </w:r>
      <w:proofErr w:type="gramEnd"/>
      <w:r>
        <w:rPr>
          <w:rFonts w:ascii="Times" w:hAnsi="Times"/>
        </w:rPr>
        <w:t xml:space="preserve"> of minerals</w:t>
      </w:r>
    </w:p>
    <w:p w:rsidR="00313DCE" w:rsidRDefault="00313DCE" w:rsidP="00430360">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r>
        <w:rPr>
          <w:rFonts w:ascii="Times" w:hAnsi="Times"/>
        </w:rPr>
        <w:t xml:space="preserve">    Specifically, they will need garnet, talc, and graphite</w:t>
      </w:r>
    </w:p>
    <w:p w:rsidR="00430360" w:rsidRDefault="00430360" w:rsidP="00430360">
      <w:pPr>
        <w:widowControl w:val="0"/>
        <w:contextualSpacing/>
        <w:rPr>
          <w:rFonts w:ascii="Times" w:hAnsi="Times"/>
        </w:rPr>
      </w:pPr>
      <w:r>
        <w:rPr>
          <w:rFonts w:ascii="Times" w:hAnsi="Times"/>
        </w:rPr>
        <w:t>1 Mineral Investigation Kit</w:t>
      </w:r>
    </w:p>
    <w:p w:rsidR="00163E3C" w:rsidRDefault="00163E3C" w:rsidP="003F5306">
      <w:pPr>
        <w:widowControl w:val="0"/>
        <w:contextualSpacing/>
      </w:pPr>
    </w:p>
    <w:p w:rsidR="00F1249E" w:rsidRPr="00F1249E" w:rsidRDefault="00F1249E" w:rsidP="00F1249E">
      <w:pPr>
        <w:widowControl w:val="0"/>
        <w:tabs>
          <w:tab w:val="left" w:pos="379"/>
          <w:tab w:val="left" w:pos="739"/>
          <w:tab w:val="left" w:pos="900"/>
          <w:tab w:val="left" w:pos="1159"/>
          <w:tab w:val="left" w:pos="1418"/>
          <w:tab w:val="left" w:pos="1819"/>
          <w:tab w:val="left" w:pos="5059"/>
          <w:tab w:val="left" w:pos="7579"/>
        </w:tabs>
        <w:contextualSpacing/>
        <w:rPr>
          <w:sz w:val="22"/>
          <w:szCs w:val="22"/>
        </w:rPr>
      </w:pPr>
      <w:r w:rsidRPr="00F1249E">
        <w:rPr>
          <w:sz w:val="22"/>
          <w:szCs w:val="22"/>
        </w:rPr>
        <w:t>Another clue to a mineral’s identity is its hardness - that is, what will it or will it not scratch? Tell students that geologists have come up with a scale based on different minerals to determine hardness.</w:t>
      </w:r>
    </w:p>
    <w:p w:rsidR="00AB4EA0" w:rsidRDefault="00F1249E" w:rsidP="00AB4EA0">
      <w:pPr>
        <w:widowControl w:val="0"/>
        <w:numPr>
          <w:ilvl w:val="0"/>
          <w:numId w:val="12"/>
        </w:numPr>
        <w:tabs>
          <w:tab w:val="left" w:pos="379"/>
          <w:tab w:val="left" w:pos="739"/>
          <w:tab w:val="left" w:pos="900"/>
          <w:tab w:val="left" w:pos="1159"/>
          <w:tab w:val="left" w:pos="1418"/>
          <w:tab w:val="left" w:pos="1819"/>
          <w:tab w:val="left" w:pos="5059"/>
          <w:tab w:val="left" w:pos="7579"/>
        </w:tabs>
        <w:contextualSpacing/>
        <w:rPr>
          <w:sz w:val="22"/>
          <w:szCs w:val="22"/>
        </w:rPr>
      </w:pPr>
      <w:r w:rsidRPr="00F1249E">
        <w:rPr>
          <w:sz w:val="22"/>
          <w:szCs w:val="22"/>
        </w:rPr>
        <w:t xml:space="preserve">Diamond is the hardest mineral to scratch, and </w:t>
      </w:r>
      <w:r w:rsidR="00AB4EA0">
        <w:rPr>
          <w:sz w:val="22"/>
          <w:szCs w:val="22"/>
        </w:rPr>
        <w:t xml:space="preserve">has the highest </w:t>
      </w:r>
      <w:r w:rsidR="00186136">
        <w:rPr>
          <w:sz w:val="22"/>
          <w:szCs w:val="22"/>
        </w:rPr>
        <w:t>hardness of any natural material.</w:t>
      </w:r>
    </w:p>
    <w:p w:rsidR="00F1249E" w:rsidRPr="00F1249E" w:rsidRDefault="00186136" w:rsidP="00AB4EA0">
      <w:pPr>
        <w:widowControl w:val="0"/>
        <w:numPr>
          <w:ilvl w:val="0"/>
          <w:numId w:val="12"/>
        </w:numPr>
        <w:tabs>
          <w:tab w:val="left" w:pos="379"/>
          <w:tab w:val="left" w:pos="739"/>
          <w:tab w:val="left" w:pos="900"/>
          <w:tab w:val="left" w:pos="1159"/>
          <w:tab w:val="left" w:pos="1418"/>
          <w:tab w:val="left" w:pos="1819"/>
          <w:tab w:val="left" w:pos="5059"/>
          <w:tab w:val="left" w:pos="7579"/>
        </w:tabs>
        <w:contextualSpacing/>
        <w:rPr>
          <w:sz w:val="22"/>
          <w:szCs w:val="22"/>
        </w:rPr>
      </w:pPr>
      <w:r>
        <w:rPr>
          <w:sz w:val="22"/>
          <w:szCs w:val="22"/>
        </w:rPr>
        <w:t xml:space="preserve">Talc </w:t>
      </w:r>
      <w:r w:rsidR="00F1249E" w:rsidRPr="00F1249E">
        <w:rPr>
          <w:sz w:val="22"/>
          <w:szCs w:val="22"/>
        </w:rPr>
        <w:t>is one of the easiest to scratch.</w:t>
      </w:r>
    </w:p>
    <w:p w:rsidR="00AB4EA0" w:rsidRDefault="00AB4EA0" w:rsidP="00F1249E">
      <w:pPr>
        <w:widowControl w:val="0"/>
        <w:tabs>
          <w:tab w:val="left" w:pos="379"/>
          <w:tab w:val="left" w:pos="739"/>
          <w:tab w:val="left" w:pos="900"/>
          <w:tab w:val="left" w:pos="1159"/>
          <w:tab w:val="left" w:pos="1418"/>
          <w:tab w:val="left" w:pos="1819"/>
          <w:tab w:val="left" w:pos="5059"/>
          <w:tab w:val="left" w:pos="7579"/>
        </w:tabs>
        <w:contextualSpacing/>
        <w:rPr>
          <w:sz w:val="22"/>
          <w:szCs w:val="22"/>
        </w:rPr>
      </w:pPr>
    </w:p>
    <w:p w:rsidR="00AB4EA0" w:rsidRDefault="00F1249E" w:rsidP="00AB4EA0">
      <w:pPr>
        <w:widowControl w:val="0"/>
        <w:tabs>
          <w:tab w:val="left" w:pos="379"/>
          <w:tab w:val="left" w:pos="739"/>
          <w:tab w:val="left" w:pos="900"/>
          <w:tab w:val="left" w:pos="1159"/>
          <w:tab w:val="left" w:pos="1418"/>
          <w:tab w:val="left" w:pos="1819"/>
          <w:tab w:val="left" w:pos="5059"/>
          <w:tab w:val="left" w:pos="7579"/>
        </w:tabs>
        <w:contextualSpacing/>
        <w:rPr>
          <w:sz w:val="22"/>
          <w:szCs w:val="22"/>
        </w:rPr>
      </w:pPr>
      <w:r w:rsidRPr="00F1249E">
        <w:rPr>
          <w:sz w:val="22"/>
          <w:szCs w:val="22"/>
        </w:rPr>
        <w:t>A mineral’s hardness reflects how strong the mineral structure is.</w:t>
      </w:r>
      <w:r w:rsidR="00AB4EA0">
        <w:rPr>
          <w:sz w:val="22"/>
          <w:szCs w:val="22"/>
        </w:rPr>
        <w:t xml:space="preserve">  </w:t>
      </w:r>
      <w:r w:rsidRPr="00F1249E">
        <w:rPr>
          <w:sz w:val="22"/>
          <w:szCs w:val="22"/>
        </w:rPr>
        <w:t xml:space="preserve">Tell students that mineral hardness is part of why minerals are useful.  </w:t>
      </w:r>
      <w:r w:rsidR="00AB4EA0">
        <w:rPr>
          <w:sz w:val="22"/>
          <w:szCs w:val="22"/>
        </w:rPr>
        <w:t>Examples:</w:t>
      </w:r>
    </w:p>
    <w:p w:rsidR="00AB4EA0" w:rsidRDefault="00F1249E" w:rsidP="00AB4EA0">
      <w:pPr>
        <w:widowControl w:val="0"/>
        <w:numPr>
          <w:ilvl w:val="0"/>
          <w:numId w:val="13"/>
        </w:numPr>
        <w:tabs>
          <w:tab w:val="left" w:pos="379"/>
          <w:tab w:val="left" w:pos="739"/>
          <w:tab w:val="left" w:pos="900"/>
          <w:tab w:val="left" w:pos="1159"/>
          <w:tab w:val="left" w:pos="1418"/>
          <w:tab w:val="left" w:pos="1819"/>
          <w:tab w:val="left" w:pos="5059"/>
          <w:tab w:val="left" w:pos="7579"/>
        </w:tabs>
        <w:contextualSpacing/>
        <w:rPr>
          <w:sz w:val="22"/>
          <w:szCs w:val="22"/>
        </w:rPr>
      </w:pPr>
      <w:r w:rsidRPr="00F1249E">
        <w:rPr>
          <w:sz w:val="22"/>
          <w:szCs w:val="22"/>
        </w:rPr>
        <w:t>Diamonds, in addition to being gemstones, are pow</w:t>
      </w:r>
      <w:r w:rsidR="00313DCE">
        <w:rPr>
          <w:sz w:val="22"/>
          <w:szCs w:val="22"/>
        </w:rPr>
        <w:t>d</w:t>
      </w:r>
      <w:r w:rsidRPr="00F1249E">
        <w:rPr>
          <w:sz w:val="22"/>
          <w:szCs w:val="22"/>
        </w:rPr>
        <w:t xml:space="preserve">ered and set on saw blades to increase </w:t>
      </w:r>
      <w:r w:rsidR="00AB4EA0">
        <w:rPr>
          <w:sz w:val="22"/>
          <w:szCs w:val="22"/>
        </w:rPr>
        <w:t>cutting ability</w:t>
      </w:r>
    </w:p>
    <w:p w:rsidR="00AB4EA0" w:rsidRDefault="00AB4EA0" w:rsidP="00AB4EA0">
      <w:pPr>
        <w:widowControl w:val="0"/>
        <w:numPr>
          <w:ilvl w:val="0"/>
          <w:numId w:val="13"/>
        </w:numPr>
        <w:tabs>
          <w:tab w:val="left" w:pos="379"/>
          <w:tab w:val="left" w:pos="739"/>
          <w:tab w:val="left" w:pos="900"/>
          <w:tab w:val="left" w:pos="1159"/>
          <w:tab w:val="left" w:pos="1418"/>
          <w:tab w:val="left" w:pos="1819"/>
          <w:tab w:val="left" w:pos="5059"/>
          <w:tab w:val="left" w:pos="7579"/>
        </w:tabs>
        <w:contextualSpacing/>
        <w:rPr>
          <w:sz w:val="22"/>
          <w:szCs w:val="22"/>
        </w:rPr>
      </w:pPr>
      <w:r>
        <w:rPr>
          <w:sz w:val="22"/>
          <w:szCs w:val="22"/>
        </w:rPr>
        <w:t>S</w:t>
      </w:r>
      <w:r w:rsidR="00F1249E" w:rsidRPr="00F1249E">
        <w:rPr>
          <w:sz w:val="22"/>
          <w:szCs w:val="22"/>
        </w:rPr>
        <w:t>ofter minerals like talc are used in cosmetics as a fine powder.</w:t>
      </w:r>
    </w:p>
    <w:p w:rsidR="00AB4EA0" w:rsidRDefault="00186136" w:rsidP="00AB4EA0">
      <w:pPr>
        <w:widowControl w:val="0"/>
        <w:tabs>
          <w:tab w:val="left" w:pos="379"/>
          <w:tab w:val="left" w:pos="739"/>
          <w:tab w:val="left" w:pos="900"/>
          <w:tab w:val="left" w:pos="1159"/>
          <w:tab w:val="left" w:pos="1418"/>
          <w:tab w:val="left" w:pos="1819"/>
          <w:tab w:val="left" w:pos="5059"/>
          <w:tab w:val="left" w:pos="7579"/>
        </w:tabs>
        <w:contextualSpacing/>
        <w:rPr>
          <w:sz w:val="22"/>
          <w:szCs w:val="22"/>
        </w:rPr>
      </w:pPr>
      <w:r>
        <w:rPr>
          <w:noProof/>
          <w:sz w:val="22"/>
          <w:szCs w:val="22"/>
        </w:rPr>
        <w:drawing>
          <wp:anchor distT="0" distB="0" distL="114300" distR="114300" simplePos="0" relativeHeight="251658240" behindDoc="1" locked="0" layoutInCell="1" allowOverlap="1" wp14:anchorId="2BDBB134" wp14:editId="2629ED29">
            <wp:simplePos x="0" y="0"/>
            <wp:positionH relativeFrom="column">
              <wp:posOffset>4233545</wp:posOffset>
            </wp:positionH>
            <wp:positionV relativeFrom="paragraph">
              <wp:posOffset>63500</wp:posOffset>
            </wp:positionV>
            <wp:extent cx="1755775" cy="1318260"/>
            <wp:effectExtent l="0" t="0" r="0" b="0"/>
            <wp:wrapTight wrapText="bothSides">
              <wp:wrapPolygon edited="0">
                <wp:start x="0" y="0"/>
                <wp:lineTo x="0" y="21225"/>
                <wp:lineTo x="21327" y="21225"/>
                <wp:lineTo x="21327" y="0"/>
                <wp:lineTo x="0" y="0"/>
              </wp:wrapPolygon>
            </wp:wrapTight>
            <wp:docPr id="8" name="Picture 2" descr="IMG_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25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5775" cy="1318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249E" w:rsidRPr="00F1249E" w:rsidRDefault="00F1249E" w:rsidP="00AB4EA0">
      <w:pPr>
        <w:widowControl w:val="0"/>
        <w:tabs>
          <w:tab w:val="left" w:pos="379"/>
          <w:tab w:val="left" w:pos="739"/>
          <w:tab w:val="left" w:pos="900"/>
          <w:tab w:val="left" w:pos="1159"/>
          <w:tab w:val="left" w:pos="1418"/>
          <w:tab w:val="left" w:pos="1819"/>
          <w:tab w:val="left" w:pos="5059"/>
          <w:tab w:val="left" w:pos="7579"/>
        </w:tabs>
        <w:contextualSpacing/>
        <w:rPr>
          <w:sz w:val="22"/>
          <w:szCs w:val="22"/>
        </w:rPr>
      </w:pPr>
      <w:r>
        <w:rPr>
          <w:sz w:val="22"/>
          <w:szCs w:val="22"/>
        </w:rPr>
        <w:t>Tell the students they will test hardness for themselves.</w:t>
      </w:r>
    </w:p>
    <w:p w:rsidR="00F1249E" w:rsidRPr="00F1249E" w:rsidRDefault="00F1249E" w:rsidP="003F5306">
      <w:pPr>
        <w:widowControl w:val="0"/>
        <w:contextualSpacing/>
        <w:rPr>
          <w:sz w:val="22"/>
          <w:szCs w:val="22"/>
        </w:rPr>
      </w:pPr>
    </w:p>
    <w:p w:rsidR="00313DCE" w:rsidRPr="00A104AC" w:rsidRDefault="00313DCE" w:rsidP="00313DCE">
      <w:pPr>
        <w:widowControl w:val="0"/>
        <w:tabs>
          <w:tab w:val="left" w:pos="360"/>
          <w:tab w:val="left" w:pos="739"/>
          <w:tab w:val="left" w:pos="900"/>
          <w:tab w:val="left" w:pos="1159"/>
          <w:tab w:val="left" w:pos="1418"/>
          <w:tab w:val="left" w:pos="1819"/>
          <w:tab w:val="left" w:pos="3600"/>
          <w:tab w:val="left" w:pos="5059"/>
          <w:tab w:val="left" w:pos="6139"/>
          <w:tab w:val="left" w:pos="7540"/>
        </w:tabs>
        <w:contextualSpacing/>
        <w:rPr>
          <w:rFonts w:ascii="Times" w:hAnsi="Times"/>
          <w:b/>
          <w:sz w:val="22"/>
          <w:szCs w:val="22"/>
        </w:rPr>
      </w:pPr>
      <w:r w:rsidRPr="00A104AC">
        <w:rPr>
          <w:rFonts w:ascii="Times" w:hAnsi="Times"/>
          <w:b/>
          <w:i/>
          <w:sz w:val="22"/>
          <w:szCs w:val="22"/>
        </w:rPr>
        <w:t>NOTE</w:t>
      </w:r>
      <w:r w:rsidRPr="00A104AC">
        <w:rPr>
          <w:rFonts w:ascii="Times" w:hAnsi="Times"/>
          <w:b/>
          <w:sz w:val="22"/>
          <w:szCs w:val="22"/>
        </w:rPr>
        <w:t>: Ensure that all testers, especially the glass plate, are flat on the table surface while scratching (like this image).  If held aloft, the glass will snap in half.</w:t>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Tell the students to:</w:t>
      </w:r>
    </w:p>
    <w:p w:rsidR="00313DCE" w:rsidRPr="003E35D1" w:rsidRDefault="00313DCE" w:rsidP="00313DCE">
      <w:pPr>
        <w:widowControl w:val="0"/>
        <w:numPr>
          <w:ilvl w:val="0"/>
          <w:numId w:val="7"/>
        </w:numPr>
        <w:tabs>
          <w:tab w:val="clear" w:pos="720"/>
          <w:tab w:val="left" w:pos="360"/>
          <w:tab w:val="left" w:pos="739"/>
          <w:tab w:val="left" w:pos="900"/>
          <w:tab w:val="left" w:pos="1159"/>
          <w:tab w:val="left" w:pos="1418"/>
          <w:tab w:val="left" w:pos="1819"/>
          <w:tab w:val="left" w:pos="5059"/>
          <w:tab w:val="left" w:pos="6139"/>
          <w:tab w:val="left" w:pos="7540"/>
        </w:tabs>
        <w:ind w:left="360"/>
        <w:contextualSpacing/>
        <w:rPr>
          <w:rFonts w:ascii="Times" w:hAnsi="Times"/>
          <w:sz w:val="22"/>
          <w:szCs w:val="22"/>
        </w:rPr>
      </w:pPr>
      <w:r w:rsidRPr="003E35D1">
        <w:rPr>
          <w:rFonts w:ascii="Times" w:hAnsi="Times"/>
          <w:sz w:val="22"/>
          <w:szCs w:val="22"/>
        </w:rPr>
        <w:t xml:space="preserve">find the hardness of </w:t>
      </w:r>
      <w:r w:rsidR="003E35D1" w:rsidRPr="003E35D1">
        <w:rPr>
          <w:rFonts w:ascii="Times" w:hAnsi="Times"/>
          <w:i/>
          <w:sz w:val="22"/>
          <w:szCs w:val="22"/>
        </w:rPr>
        <w:t>garnet</w:t>
      </w:r>
      <w:r w:rsidRPr="003E35D1">
        <w:rPr>
          <w:rFonts w:ascii="Times" w:hAnsi="Times"/>
          <w:sz w:val="22"/>
          <w:szCs w:val="22"/>
        </w:rPr>
        <w:t xml:space="preserve"> by scratching the </w:t>
      </w:r>
      <w:r w:rsidRPr="003E35D1">
        <w:rPr>
          <w:rFonts w:ascii="Times" w:hAnsi="Times"/>
          <w:bCs/>
          <w:sz w:val="22"/>
          <w:szCs w:val="22"/>
        </w:rPr>
        <w:t>testers</w:t>
      </w:r>
      <w:r w:rsidRPr="003E35D1">
        <w:rPr>
          <w:rFonts w:ascii="Times" w:hAnsi="Times"/>
          <w:sz w:val="22"/>
          <w:szCs w:val="22"/>
        </w:rPr>
        <w:t xml:space="preserve"> with the</w:t>
      </w:r>
      <w:r w:rsidR="003E35D1">
        <w:rPr>
          <w:rFonts w:ascii="Times" w:hAnsi="Times"/>
          <w:sz w:val="22"/>
          <w:szCs w:val="22"/>
        </w:rPr>
        <w:t xml:space="preserve"> garnet in the</w:t>
      </w:r>
      <w:r w:rsidRPr="003E35D1">
        <w:rPr>
          <w:rFonts w:ascii="Times" w:hAnsi="Times"/>
          <w:sz w:val="22"/>
          <w:szCs w:val="22"/>
        </w:rPr>
        <w:tab/>
        <w:t>following order (from hardest to softest):</w:t>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ab/>
        <w:t>1.</w:t>
      </w:r>
      <w:r w:rsidRPr="00A104AC">
        <w:rPr>
          <w:rFonts w:ascii="Times" w:hAnsi="Times"/>
          <w:sz w:val="22"/>
          <w:szCs w:val="22"/>
        </w:rPr>
        <w:tab/>
      </w:r>
      <w:proofErr w:type="gramStart"/>
      <w:r w:rsidRPr="00A104AC">
        <w:rPr>
          <w:rFonts w:ascii="Times" w:hAnsi="Times"/>
          <w:sz w:val="22"/>
          <w:szCs w:val="22"/>
        </w:rPr>
        <w:t>piece</w:t>
      </w:r>
      <w:proofErr w:type="gramEnd"/>
      <w:r w:rsidRPr="00A104AC">
        <w:rPr>
          <w:rFonts w:ascii="Times" w:hAnsi="Times"/>
          <w:sz w:val="22"/>
          <w:szCs w:val="22"/>
        </w:rPr>
        <w:t xml:space="preserve"> of glass (hardest)</w:t>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ab/>
        <w:t>2.</w:t>
      </w:r>
      <w:r w:rsidRPr="00A104AC">
        <w:rPr>
          <w:rFonts w:ascii="Times" w:hAnsi="Times"/>
          <w:sz w:val="22"/>
          <w:szCs w:val="22"/>
        </w:rPr>
        <w:tab/>
      </w:r>
      <w:proofErr w:type="gramStart"/>
      <w:r w:rsidRPr="00A104AC">
        <w:rPr>
          <w:rFonts w:ascii="Times" w:hAnsi="Times"/>
          <w:sz w:val="22"/>
          <w:szCs w:val="22"/>
        </w:rPr>
        <w:t>piece</w:t>
      </w:r>
      <w:proofErr w:type="gramEnd"/>
      <w:r w:rsidRPr="00A104AC">
        <w:rPr>
          <w:rFonts w:ascii="Times" w:hAnsi="Times"/>
          <w:sz w:val="22"/>
          <w:szCs w:val="22"/>
        </w:rPr>
        <w:t xml:space="preserve"> of iron</w:t>
      </w:r>
      <w:r w:rsidRPr="00A104AC">
        <w:rPr>
          <w:rFonts w:ascii="Times" w:hAnsi="Times"/>
          <w:sz w:val="22"/>
          <w:szCs w:val="22"/>
        </w:rPr>
        <w:tab/>
      </w:r>
      <w:r w:rsidRPr="00A104AC">
        <w:rPr>
          <w:rFonts w:ascii="Times" w:hAnsi="Times"/>
          <w:sz w:val="22"/>
          <w:szCs w:val="22"/>
        </w:rPr>
        <w:tab/>
      </w:r>
      <w:r w:rsidRPr="00A104AC">
        <w:rPr>
          <w:rFonts w:ascii="Times" w:hAnsi="Times"/>
          <w:sz w:val="22"/>
          <w:szCs w:val="22"/>
        </w:rPr>
        <w:tab/>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ab/>
        <w:t>3.</w:t>
      </w:r>
      <w:r w:rsidRPr="00A104AC">
        <w:rPr>
          <w:rFonts w:ascii="Times" w:hAnsi="Times"/>
          <w:sz w:val="22"/>
          <w:szCs w:val="22"/>
        </w:rPr>
        <w:tab/>
      </w:r>
      <w:proofErr w:type="gramStart"/>
      <w:r w:rsidRPr="00A104AC">
        <w:rPr>
          <w:rFonts w:ascii="Times" w:hAnsi="Times"/>
          <w:sz w:val="22"/>
          <w:szCs w:val="22"/>
        </w:rPr>
        <w:t>piece</w:t>
      </w:r>
      <w:proofErr w:type="gramEnd"/>
      <w:r w:rsidRPr="00A104AC">
        <w:rPr>
          <w:rFonts w:ascii="Times" w:hAnsi="Times"/>
          <w:sz w:val="22"/>
          <w:szCs w:val="22"/>
        </w:rPr>
        <w:t xml:space="preserve"> of copper</w:t>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ab/>
        <w:t>4.</w:t>
      </w:r>
      <w:r w:rsidR="003E35D1">
        <w:rPr>
          <w:rFonts w:ascii="Times" w:hAnsi="Times"/>
          <w:sz w:val="22"/>
          <w:szCs w:val="22"/>
        </w:rPr>
        <w:t xml:space="preserve">  </w:t>
      </w:r>
      <w:r w:rsidRPr="00A104AC">
        <w:rPr>
          <w:rFonts w:ascii="Times" w:hAnsi="Times"/>
          <w:sz w:val="22"/>
          <w:szCs w:val="22"/>
        </w:rPr>
        <w:t xml:space="preserve"> </w:t>
      </w:r>
      <w:proofErr w:type="gramStart"/>
      <w:r w:rsidRPr="00A104AC">
        <w:rPr>
          <w:rFonts w:ascii="Times" w:hAnsi="Times"/>
          <w:sz w:val="22"/>
          <w:szCs w:val="22"/>
        </w:rPr>
        <w:t>fingernail</w:t>
      </w:r>
      <w:proofErr w:type="gramEnd"/>
      <w:r w:rsidRPr="00A104AC">
        <w:rPr>
          <w:rFonts w:ascii="Times" w:hAnsi="Times"/>
          <w:sz w:val="22"/>
          <w:szCs w:val="22"/>
        </w:rPr>
        <w:t xml:space="preserve"> (softest)</w:t>
      </w:r>
      <w:r w:rsidRPr="00A104AC">
        <w:rPr>
          <w:rFonts w:ascii="Times" w:hAnsi="Times"/>
          <w:sz w:val="22"/>
          <w:szCs w:val="22"/>
        </w:rPr>
        <w:tab/>
      </w:r>
      <w:r w:rsidRPr="00A104AC">
        <w:rPr>
          <w:rFonts w:ascii="Times" w:hAnsi="Times"/>
          <w:sz w:val="22"/>
          <w:szCs w:val="22"/>
        </w:rPr>
        <w:tab/>
      </w:r>
    </w:p>
    <w:p w:rsidR="002F3296" w:rsidRDefault="00313DCE" w:rsidP="002F3296">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ab/>
        <w:t xml:space="preserve">                                      </w:t>
      </w:r>
    </w:p>
    <w:p w:rsidR="00313DCE" w:rsidRPr="002F3296" w:rsidRDefault="00313DCE" w:rsidP="002F3296">
      <w:pPr>
        <w:widowControl w:val="0"/>
        <w:tabs>
          <w:tab w:val="left" w:pos="360"/>
          <w:tab w:val="left" w:pos="739"/>
          <w:tab w:val="left" w:pos="900"/>
          <w:tab w:val="left" w:pos="1159"/>
          <w:tab w:val="left" w:pos="1418"/>
          <w:tab w:val="left" w:pos="1819"/>
          <w:tab w:val="left" w:pos="5059"/>
          <w:tab w:val="left" w:pos="6139"/>
          <w:tab w:val="left" w:pos="7540"/>
        </w:tabs>
        <w:contextualSpacing/>
        <w:rPr>
          <w:rFonts w:ascii="Times" w:hAnsi="Times"/>
          <w:sz w:val="22"/>
          <w:szCs w:val="22"/>
        </w:rPr>
      </w:pPr>
      <w:r w:rsidRPr="00A104AC">
        <w:rPr>
          <w:rFonts w:ascii="Times" w:hAnsi="Times"/>
          <w:sz w:val="22"/>
          <w:szCs w:val="22"/>
        </w:rPr>
        <w:t xml:space="preserve">Once a mineral scratches a tester, </w:t>
      </w:r>
      <w:r w:rsidRPr="00A104AC">
        <w:rPr>
          <w:rFonts w:ascii="Times" w:hAnsi="Times"/>
          <w:b/>
          <w:sz w:val="22"/>
          <w:szCs w:val="22"/>
        </w:rPr>
        <w:t>do not</w:t>
      </w:r>
      <w:r w:rsidRPr="00A104AC">
        <w:rPr>
          <w:rFonts w:ascii="Times" w:hAnsi="Times"/>
          <w:sz w:val="22"/>
          <w:szCs w:val="22"/>
        </w:rPr>
        <w:t xml:space="preserve"> continue to try to scratch softer testers (because it will!).  Remember these testers and minerals will be used by other classes.</w:t>
      </w:r>
      <w:r w:rsidRPr="00A104AC">
        <w:rPr>
          <w:rFonts w:ascii="Times" w:hAnsi="Times"/>
          <w:sz w:val="22"/>
          <w:szCs w:val="22"/>
          <w:u w:val="single"/>
        </w:rPr>
        <w:t xml:space="preserve"> </w:t>
      </w:r>
    </w:p>
    <w:p w:rsidR="00313DCE" w:rsidRPr="00A104AC" w:rsidRDefault="00313DCE" w:rsidP="00313DCE">
      <w:pPr>
        <w:widowControl w:val="0"/>
        <w:tabs>
          <w:tab w:val="left" w:pos="360"/>
          <w:tab w:val="left" w:pos="739"/>
          <w:tab w:val="left" w:pos="900"/>
          <w:tab w:val="left" w:pos="1159"/>
          <w:tab w:val="left" w:pos="1418"/>
          <w:tab w:val="left" w:pos="1819"/>
          <w:tab w:val="left" w:pos="5059"/>
          <w:tab w:val="left" w:pos="7579"/>
        </w:tabs>
        <w:ind w:left="720"/>
        <w:contextualSpacing/>
        <w:rPr>
          <w:rFonts w:ascii="Times" w:hAnsi="Times"/>
          <w:sz w:val="22"/>
          <w:szCs w:val="22"/>
          <w:u w:val="single"/>
        </w:rPr>
      </w:pPr>
    </w:p>
    <w:p w:rsidR="00313DCE" w:rsidRPr="002F3296" w:rsidRDefault="002F3296" w:rsidP="00313DCE">
      <w:pPr>
        <w:widowControl w:val="0"/>
        <w:tabs>
          <w:tab w:val="left" w:pos="360"/>
          <w:tab w:val="left" w:pos="739"/>
          <w:tab w:val="left" w:pos="900"/>
          <w:tab w:val="left" w:pos="1159"/>
          <w:tab w:val="left" w:pos="1418"/>
          <w:tab w:val="left" w:pos="1819"/>
          <w:tab w:val="left" w:pos="2880"/>
          <w:tab w:val="left" w:pos="5059"/>
        </w:tabs>
        <w:contextualSpacing/>
        <w:rPr>
          <w:rFonts w:ascii="Times" w:hAnsi="Times"/>
          <w:sz w:val="22"/>
          <w:szCs w:val="22"/>
        </w:rPr>
      </w:pPr>
      <w:r>
        <w:rPr>
          <w:rFonts w:ascii="Times" w:hAnsi="Times"/>
          <w:sz w:val="22"/>
          <w:szCs w:val="22"/>
        </w:rPr>
        <w:t xml:space="preserve">Tell students to write the hardest test garnet scratched on their observation sheet.  </w:t>
      </w:r>
      <w:r w:rsidRPr="002F3296">
        <w:rPr>
          <w:rFonts w:ascii="Times" w:hAnsi="Times"/>
          <w:i/>
          <w:sz w:val="22"/>
          <w:szCs w:val="22"/>
        </w:rPr>
        <w:t>Answer: glass</w:t>
      </w:r>
    </w:p>
    <w:p w:rsidR="00F1249E" w:rsidRPr="002F3296" w:rsidRDefault="002F3296" w:rsidP="003F5306">
      <w:pPr>
        <w:widowControl w:val="0"/>
        <w:contextualSpacing/>
        <w:rPr>
          <w:i/>
          <w:sz w:val="22"/>
          <w:szCs w:val="22"/>
        </w:rPr>
      </w:pPr>
      <w:r>
        <w:rPr>
          <w:sz w:val="22"/>
          <w:szCs w:val="22"/>
        </w:rPr>
        <w:t xml:space="preserve">Tell students to repeat this test with talc and graphite.  </w:t>
      </w:r>
      <w:r w:rsidRPr="002F3296">
        <w:rPr>
          <w:i/>
          <w:sz w:val="22"/>
          <w:szCs w:val="22"/>
        </w:rPr>
        <w:t>Answer: none; they’re both too soft to scratch fingernails.</w:t>
      </w:r>
    </w:p>
    <w:p w:rsidR="002F3296" w:rsidRDefault="002F3296" w:rsidP="003F5306">
      <w:pPr>
        <w:widowControl w:val="0"/>
        <w:contextualSpacing/>
      </w:pPr>
    </w:p>
    <w:p w:rsidR="00AB4EA0" w:rsidRDefault="0009607A" w:rsidP="00AB4EA0">
      <w:pPr>
        <w:widowControl w:val="0"/>
        <w:contextualSpacing/>
        <w:rPr>
          <w:sz w:val="22"/>
          <w:szCs w:val="22"/>
        </w:rPr>
      </w:pPr>
      <w:r w:rsidRPr="00873195">
        <w:rPr>
          <w:sz w:val="22"/>
          <w:szCs w:val="22"/>
        </w:rPr>
        <w:t>Tell students to take 1 minute to discuss possible uses of the mineral with their partner</w:t>
      </w:r>
      <w:r>
        <w:rPr>
          <w:sz w:val="22"/>
          <w:szCs w:val="22"/>
        </w:rPr>
        <w:t>.  Go over the predictions as a class, and give some of the following uses for students to record on their sheet:</w:t>
      </w:r>
    </w:p>
    <w:p w:rsidR="00AB4EA0" w:rsidRDefault="0009607A" w:rsidP="00AB4EA0">
      <w:pPr>
        <w:widowControl w:val="0"/>
        <w:numPr>
          <w:ilvl w:val="0"/>
          <w:numId w:val="14"/>
        </w:numPr>
        <w:contextualSpacing/>
        <w:rPr>
          <w:sz w:val="22"/>
          <w:szCs w:val="22"/>
        </w:rPr>
      </w:pPr>
      <w:r w:rsidRPr="003B225E">
        <w:rPr>
          <w:i/>
        </w:rPr>
        <w:t>Garnet</w:t>
      </w:r>
      <w:r>
        <w:t xml:space="preserve">: gemstones; </w:t>
      </w:r>
      <w:r w:rsidR="00A03BEF">
        <w:t>used as an abrasive (or smoothing agent) in industrial purposes; mixed with high-pressure water to cut steel</w:t>
      </w:r>
    </w:p>
    <w:p w:rsidR="00AB4EA0" w:rsidRDefault="0009607A" w:rsidP="00AB4EA0">
      <w:pPr>
        <w:widowControl w:val="0"/>
        <w:numPr>
          <w:ilvl w:val="0"/>
          <w:numId w:val="14"/>
        </w:numPr>
        <w:contextualSpacing/>
        <w:rPr>
          <w:sz w:val="22"/>
          <w:szCs w:val="22"/>
        </w:rPr>
      </w:pPr>
      <w:r w:rsidRPr="003B225E">
        <w:rPr>
          <w:i/>
        </w:rPr>
        <w:t>Talc</w:t>
      </w:r>
      <w:r>
        <w:t>:</w:t>
      </w:r>
      <w:r w:rsidR="00A03BEF">
        <w:t xml:space="preserve"> </w:t>
      </w:r>
      <w:r w:rsidR="00716E5A">
        <w:t>talcum powder; paint and coatings, pharmaceuticals (medicines) and cosmetics (make-up); crayons; soap; used in making paper; added to foods to improve texture; ceramics</w:t>
      </w:r>
    </w:p>
    <w:p w:rsidR="0009607A" w:rsidRPr="00AB4EA0" w:rsidRDefault="0009607A" w:rsidP="00AB4EA0">
      <w:pPr>
        <w:widowControl w:val="0"/>
        <w:numPr>
          <w:ilvl w:val="0"/>
          <w:numId w:val="14"/>
        </w:numPr>
        <w:contextualSpacing/>
        <w:rPr>
          <w:sz w:val="22"/>
          <w:szCs w:val="22"/>
        </w:rPr>
      </w:pPr>
      <w:r w:rsidRPr="003B225E">
        <w:rPr>
          <w:i/>
        </w:rPr>
        <w:t>Graphite</w:t>
      </w:r>
      <w:r>
        <w:t>:</w:t>
      </w:r>
      <w:r w:rsidR="00716E5A">
        <w:t xml:space="preserve"> </w:t>
      </w:r>
      <w:r w:rsidR="002A4B5B">
        <w:t>lithium batteries; used to make steel (which is an iron and carbon mixture); used in vehicle brakes; art supplies</w:t>
      </w:r>
    </w:p>
    <w:p w:rsidR="0009607A" w:rsidRDefault="0009607A" w:rsidP="003F5306">
      <w:pPr>
        <w:widowControl w:val="0"/>
        <w:contextualSpacing/>
      </w:pPr>
    </w:p>
    <w:p w:rsidR="003B69AF" w:rsidRPr="00CF3339" w:rsidRDefault="003B69AF" w:rsidP="003B69AF">
      <w:pPr>
        <w:widowControl w:val="0"/>
        <w:contextualSpacing/>
        <w:rPr>
          <w:rFonts w:ascii="Arial" w:hAnsi="Arial" w:cs="Arial"/>
          <w:b/>
          <w:sz w:val="24"/>
          <w:szCs w:val="24"/>
        </w:rPr>
      </w:pPr>
      <w:r>
        <w:rPr>
          <w:rFonts w:ascii="Arial" w:hAnsi="Arial" w:cs="Arial"/>
          <w:b/>
          <w:sz w:val="24"/>
          <w:szCs w:val="24"/>
        </w:rPr>
        <w:t>C</w:t>
      </w:r>
      <w:r w:rsidRPr="00CF3339">
        <w:rPr>
          <w:rFonts w:ascii="Arial" w:hAnsi="Arial" w:cs="Arial"/>
          <w:b/>
          <w:sz w:val="24"/>
          <w:szCs w:val="24"/>
        </w:rPr>
        <w:t xml:space="preserve">. </w:t>
      </w:r>
      <w:r>
        <w:rPr>
          <w:rFonts w:ascii="Arial" w:hAnsi="Arial" w:cs="Arial"/>
          <w:b/>
          <w:sz w:val="24"/>
          <w:szCs w:val="24"/>
        </w:rPr>
        <w:t>Magnetism</w:t>
      </w:r>
      <w:r w:rsidRPr="00CF3339">
        <w:rPr>
          <w:rFonts w:ascii="Arial" w:hAnsi="Arial" w:cs="Arial"/>
          <w:b/>
          <w:sz w:val="24"/>
          <w:szCs w:val="24"/>
        </w:rPr>
        <w:t xml:space="preserve"> Test</w:t>
      </w:r>
    </w:p>
    <w:p w:rsidR="00430360" w:rsidRPr="00A104AC" w:rsidRDefault="00430360" w:rsidP="00430360">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sidRPr="00A104AC">
        <w:rPr>
          <w:rFonts w:ascii="Times" w:hAnsi="Times"/>
          <w:b/>
        </w:rPr>
        <w:t>Materials for VSVS members</w:t>
      </w:r>
      <w:r>
        <w:rPr>
          <w:rFonts w:ascii="Times" w:hAnsi="Times"/>
          <w:b/>
        </w:rPr>
        <w:t xml:space="preserve"> and students (1 per pair)</w:t>
      </w:r>
    </w:p>
    <w:p w:rsidR="00430360" w:rsidRDefault="00430360" w:rsidP="00430360">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r w:rsidRPr="00A104AC">
        <w:rPr>
          <w:rFonts w:ascii="Times" w:hAnsi="Times"/>
        </w:rPr>
        <w:t xml:space="preserve">1 </w:t>
      </w:r>
      <w:r>
        <w:rPr>
          <w:rFonts w:ascii="Times" w:hAnsi="Times"/>
        </w:rPr>
        <w:t>magnetite</w:t>
      </w:r>
      <w:r w:rsidRPr="00A104AC">
        <w:rPr>
          <w:rFonts w:ascii="Times" w:hAnsi="Times"/>
        </w:rPr>
        <w:t xml:space="preserve"> mineral</w:t>
      </w:r>
      <w:r>
        <w:rPr>
          <w:rFonts w:ascii="Times" w:hAnsi="Times"/>
        </w:rPr>
        <w:t xml:space="preserve"> </w:t>
      </w:r>
    </w:p>
    <w:p w:rsidR="00430360" w:rsidRDefault="00430360" w:rsidP="00430360">
      <w:pPr>
        <w:widowControl w:val="0"/>
        <w:contextualSpacing/>
        <w:rPr>
          <w:rFonts w:ascii="Times" w:hAnsi="Times"/>
        </w:rPr>
      </w:pPr>
      <w:r>
        <w:rPr>
          <w:rFonts w:ascii="Times" w:hAnsi="Times"/>
        </w:rPr>
        <w:t>1 compass</w:t>
      </w:r>
    </w:p>
    <w:p w:rsidR="00430360" w:rsidRDefault="00430360" w:rsidP="00430360">
      <w:pPr>
        <w:widowControl w:val="0"/>
        <w:contextualSpacing/>
        <w:rPr>
          <w:rFonts w:ascii="Times" w:hAnsi="Times"/>
        </w:rPr>
      </w:pPr>
      <w:r>
        <w:rPr>
          <w:rFonts w:ascii="Times" w:hAnsi="Times"/>
        </w:rPr>
        <w:t>1 Mineral Investigation Kit</w:t>
      </w:r>
    </w:p>
    <w:p w:rsidR="003B69AF" w:rsidRDefault="003B69AF" w:rsidP="003F5306">
      <w:pPr>
        <w:widowControl w:val="0"/>
        <w:contextualSpacing/>
      </w:pPr>
    </w:p>
    <w:p w:rsidR="00026E96" w:rsidRPr="001743EB" w:rsidRDefault="00AD7F50" w:rsidP="003F5306">
      <w:pPr>
        <w:widowControl w:val="0"/>
        <w:contextualSpacing/>
        <w:rPr>
          <w:sz w:val="22"/>
          <w:szCs w:val="22"/>
        </w:rPr>
      </w:pPr>
      <w:r w:rsidRPr="001743EB">
        <w:rPr>
          <w:sz w:val="22"/>
          <w:szCs w:val="22"/>
        </w:rPr>
        <w:t>Tell students that some minerals contain lots of iron that make them magnetic.  Students will test this property now.</w:t>
      </w:r>
    </w:p>
    <w:p w:rsidR="00245136" w:rsidRPr="001743EB" w:rsidRDefault="00245136" w:rsidP="00245136">
      <w:pPr>
        <w:widowControl w:val="0"/>
        <w:numPr>
          <w:ilvl w:val="0"/>
          <w:numId w:val="15"/>
        </w:numPr>
        <w:contextualSpacing/>
        <w:rPr>
          <w:sz w:val="22"/>
          <w:szCs w:val="22"/>
        </w:rPr>
      </w:pPr>
      <w:r w:rsidRPr="001743EB">
        <w:rPr>
          <w:sz w:val="22"/>
          <w:szCs w:val="22"/>
        </w:rPr>
        <w:t>Place the compass on the table.</w:t>
      </w:r>
    </w:p>
    <w:p w:rsidR="00245136" w:rsidRPr="001743EB" w:rsidRDefault="00245136" w:rsidP="00245136">
      <w:pPr>
        <w:widowControl w:val="0"/>
        <w:numPr>
          <w:ilvl w:val="0"/>
          <w:numId w:val="15"/>
        </w:numPr>
        <w:contextualSpacing/>
        <w:rPr>
          <w:sz w:val="22"/>
          <w:szCs w:val="22"/>
        </w:rPr>
      </w:pPr>
      <w:r w:rsidRPr="001743EB">
        <w:rPr>
          <w:sz w:val="22"/>
          <w:szCs w:val="22"/>
        </w:rPr>
        <w:t>Tell students to move the magnet in a circle around the compass and observe the needle.</w:t>
      </w:r>
    </w:p>
    <w:p w:rsidR="00245136" w:rsidRPr="001743EB" w:rsidRDefault="00245136" w:rsidP="00245136">
      <w:pPr>
        <w:widowControl w:val="0"/>
        <w:numPr>
          <w:ilvl w:val="0"/>
          <w:numId w:val="15"/>
        </w:numPr>
        <w:contextualSpacing/>
        <w:rPr>
          <w:sz w:val="22"/>
          <w:szCs w:val="22"/>
        </w:rPr>
      </w:pPr>
      <w:r w:rsidRPr="001743EB">
        <w:rPr>
          <w:sz w:val="22"/>
          <w:szCs w:val="22"/>
        </w:rPr>
        <w:t>Tell students to do the same thing with the piece of magnetite and observe the needle.</w:t>
      </w:r>
    </w:p>
    <w:p w:rsidR="00245136" w:rsidRPr="001743EB" w:rsidRDefault="00245136" w:rsidP="00245136">
      <w:pPr>
        <w:widowControl w:val="0"/>
        <w:numPr>
          <w:ilvl w:val="0"/>
          <w:numId w:val="15"/>
        </w:numPr>
        <w:contextualSpacing/>
        <w:rPr>
          <w:sz w:val="22"/>
          <w:szCs w:val="22"/>
        </w:rPr>
      </w:pPr>
      <w:r w:rsidRPr="001743EB">
        <w:rPr>
          <w:sz w:val="22"/>
          <w:szCs w:val="22"/>
        </w:rPr>
        <w:t>Tell students to place the magnet on the magnetite and record their observations on their answer sheet.</w:t>
      </w:r>
    </w:p>
    <w:p w:rsidR="00026E96" w:rsidRPr="001743EB" w:rsidRDefault="00026E96" w:rsidP="003F5306">
      <w:pPr>
        <w:widowControl w:val="0"/>
        <w:contextualSpacing/>
        <w:rPr>
          <w:sz w:val="22"/>
          <w:szCs w:val="22"/>
        </w:rPr>
      </w:pPr>
    </w:p>
    <w:p w:rsidR="00026E96" w:rsidRPr="001743EB" w:rsidRDefault="004C304A" w:rsidP="003F5306">
      <w:pPr>
        <w:widowControl w:val="0"/>
        <w:contextualSpacing/>
        <w:rPr>
          <w:sz w:val="22"/>
          <w:szCs w:val="22"/>
        </w:rPr>
      </w:pPr>
      <w:r w:rsidRPr="001743EB">
        <w:rPr>
          <w:sz w:val="22"/>
          <w:szCs w:val="22"/>
        </w:rPr>
        <w:t xml:space="preserve">Tell students to take half a minute to discuss possible uses for magnetite, </w:t>
      </w:r>
      <w:proofErr w:type="gramStart"/>
      <w:r w:rsidRPr="001743EB">
        <w:rPr>
          <w:sz w:val="22"/>
          <w:szCs w:val="22"/>
        </w:rPr>
        <w:t>then</w:t>
      </w:r>
      <w:proofErr w:type="gramEnd"/>
      <w:r w:rsidRPr="001743EB">
        <w:rPr>
          <w:sz w:val="22"/>
          <w:szCs w:val="22"/>
        </w:rPr>
        <w:t xml:space="preserve"> go over the answers:</w:t>
      </w:r>
    </w:p>
    <w:p w:rsidR="004C304A" w:rsidRPr="001743EB" w:rsidRDefault="004C304A" w:rsidP="004C304A">
      <w:pPr>
        <w:widowControl w:val="0"/>
        <w:numPr>
          <w:ilvl w:val="0"/>
          <w:numId w:val="14"/>
        </w:numPr>
        <w:contextualSpacing/>
        <w:rPr>
          <w:sz w:val="22"/>
          <w:szCs w:val="22"/>
        </w:rPr>
      </w:pPr>
      <w:r w:rsidRPr="004A7ECD">
        <w:rPr>
          <w:i/>
          <w:sz w:val="22"/>
          <w:szCs w:val="22"/>
        </w:rPr>
        <w:t>Magnetite</w:t>
      </w:r>
      <w:r w:rsidRPr="001743EB">
        <w:rPr>
          <w:sz w:val="22"/>
          <w:szCs w:val="22"/>
        </w:rPr>
        <w:t>: another source of iron ore; used in making steel; magnets and compasses</w:t>
      </w:r>
    </w:p>
    <w:p w:rsidR="004C304A" w:rsidRDefault="004C304A" w:rsidP="004C304A">
      <w:pPr>
        <w:widowControl w:val="0"/>
        <w:contextualSpacing/>
      </w:pPr>
    </w:p>
    <w:p w:rsidR="004C304A" w:rsidRPr="00CF3339" w:rsidRDefault="004C304A" w:rsidP="004C304A">
      <w:pPr>
        <w:widowControl w:val="0"/>
        <w:contextualSpacing/>
        <w:rPr>
          <w:rFonts w:ascii="Arial" w:hAnsi="Arial" w:cs="Arial"/>
          <w:b/>
          <w:sz w:val="24"/>
          <w:szCs w:val="24"/>
        </w:rPr>
      </w:pPr>
      <w:r>
        <w:rPr>
          <w:rFonts w:ascii="Arial" w:hAnsi="Arial" w:cs="Arial"/>
          <w:b/>
          <w:sz w:val="24"/>
          <w:szCs w:val="24"/>
        </w:rPr>
        <w:t>IV</w:t>
      </w:r>
      <w:r w:rsidRPr="00CF3339">
        <w:rPr>
          <w:rFonts w:ascii="Arial" w:hAnsi="Arial" w:cs="Arial"/>
          <w:b/>
          <w:sz w:val="24"/>
          <w:szCs w:val="24"/>
        </w:rPr>
        <w:t xml:space="preserve">. </w:t>
      </w:r>
      <w:r>
        <w:rPr>
          <w:rFonts w:ascii="Arial" w:hAnsi="Arial" w:cs="Arial"/>
          <w:b/>
          <w:sz w:val="24"/>
          <w:szCs w:val="24"/>
        </w:rPr>
        <w:t>Common materials of minerals</w:t>
      </w:r>
    </w:p>
    <w:p w:rsidR="004C304A" w:rsidRPr="00A104AC" w:rsidRDefault="004C304A" w:rsidP="004C304A">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sidRPr="00A104AC">
        <w:rPr>
          <w:rFonts w:ascii="Times" w:hAnsi="Times"/>
          <w:b/>
        </w:rPr>
        <w:t>Materials for VSVS members</w:t>
      </w:r>
      <w:r w:rsidR="009C48CB">
        <w:rPr>
          <w:rFonts w:ascii="Times" w:hAnsi="Times"/>
          <w:b/>
        </w:rPr>
        <w:t xml:space="preserve"> and students</w:t>
      </w:r>
    </w:p>
    <w:p w:rsidR="004C304A" w:rsidRDefault="004C304A" w:rsidP="004C304A">
      <w:pPr>
        <w:widowControl w:val="0"/>
        <w:tabs>
          <w:tab w:val="left" w:pos="379"/>
          <w:tab w:val="left" w:pos="739"/>
          <w:tab w:val="left" w:pos="900"/>
          <w:tab w:val="left" w:pos="1159"/>
          <w:tab w:val="left" w:pos="1418"/>
          <w:tab w:val="left" w:pos="1819"/>
          <w:tab w:val="left" w:pos="5059"/>
          <w:tab w:val="left" w:pos="7960"/>
        </w:tabs>
        <w:contextualSpacing/>
        <w:rPr>
          <w:rFonts w:ascii="Times" w:hAnsi="Times"/>
        </w:rPr>
      </w:pPr>
      <w:proofErr w:type="gramStart"/>
      <w:r>
        <w:rPr>
          <w:rFonts w:ascii="Times" w:hAnsi="Times"/>
        </w:rPr>
        <w:t>8</w:t>
      </w:r>
      <w:r w:rsidRPr="00A104AC">
        <w:rPr>
          <w:rFonts w:ascii="Times" w:hAnsi="Times"/>
        </w:rPr>
        <w:t xml:space="preserve"> </w:t>
      </w:r>
      <w:r>
        <w:rPr>
          <w:rFonts w:ascii="Times" w:hAnsi="Times"/>
        </w:rPr>
        <w:t xml:space="preserve"> bags</w:t>
      </w:r>
      <w:proofErr w:type="gramEnd"/>
      <w:r>
        <w:rPr>
          <w:rFonts w:ascii="Times" w:hAnsi="Times"/>
        </w:rPr>
        <w:t xml:space="preserve"> containing daily items (listed at beginning of lesson)</w:t>
      </w:r>
    </w:p>
    <w:p w:rsidR="004C304A" w:rsidRDefault="004C304A" w:rsidP="004C304A">
      <w:pPr>
        <w:widowControl w:val="0"/>
        <w:contextualSpacing/>
        <w:rPr>
          <w:rFonts w:ascii="Times" w:hAnsi="Times"/>
        </w:rPr>
      </w:pPr>
      <w:r>
        <w:rPr>
          <w:rFonts w:ascii="Times" w:hAnsi="Times"/>
        </w:rPr>
        <w:t>1 Mineral Investigation Kit</w:t>
      </w:r>
    </w:p>
    <w:p w:rsidR="004C304A" w:rsidRDefault="004C304A" w:rsidP="004C304A">
      <w:pPr>
        <w:widowControl w:val="0"/>
        <w:contextualSpacing/>
      </w:pPr>
    </w:p>
    <w:p w:rsidR="00D078D2" w:rsidRPr="00CF3339" w:rsidRDefault="00D078D2" w:rsidP="00D078D2">
      <w:pPr>
        <w:widowControl w:val="0"/>
        <w:contextualSpacing/>
        <w:rPr>
          <w:rFonts w:ascii="Arial" w:hAnsi="Arial" w:cs="Arial"/>
          <w:b/>
          <w:sz w:val="24"/>
          <w:szCs w:val="24"/>
        </w:rPr>
      </w:pPr>
      <w:r>
        <w:rPr>
          <w:rFonts w:ascii="Arial" w:hAnsi="Arial" w:cs="Arial"/>
          <w:b/>
          <w:sz w:val="24"/>
          <w:szCs w:val="24"/>
        </w:rPr>
        <w:t>A</w:t>
      </w:r>
      <w:r w:rsidRPr="00CF3339">
        <w:rPr>
          <w:rFonts w:ascii="Arial" w:hAnsi="Arial" w:cs="Arial"/>
          <w:b/>
          <w:sz w:val="24"/>
          <w:szCs w:val="24"/>
        </w:rPr>
        <w:t xml:space="preserve">. </w:t>
      </w:r>
      <w:r>
        <w:rPr>
          <w:rFonts w:ascii="Arial" w:hAnsi="Arial" w:cs="Arial"/>
          <w:b/>
          <w:sz w:val="24"/>
          <w:szCs w:val="24"/>
        </w:rPr>
        <w:t>Their hand samples</w:t>
      </w:r>
    </w:p>
    <w:p w:rsidR="00026E96" w:rsidRDefault="004C304A" w:rsidP="003F5306">
      <w:pPr>
        <w:widowControl w:val="0"/>
        <w:contextualSpacing/>
      </w:pPr>
      <w:r>
        <w:t>Pass out the 1 bag of everyday items to each group of four.  Tell students they will also need their glass plates from their mineral investigation kits.</w:t>
      </w:r>
    </w:p>
    <w:p w:rsidR="004C304A" w:rsidRDefault="004C304A" w:rsidP="003F5306">
      <w:pPr>
        <w:widowControl w:val="0"/>
        <w:contextualSpacing/>
      </w:pPr>
    </w:p>
    <w:p w:rsidR="004C304A" w:rsidRDefault="004C304A" w:rsidP="003F5306">
      <w:pPr>
        <w:widowControl w:val="0"/>
        <w:contextualSpacing/>
      </w:pPr>
      <w:r>
        <w:t xml:space="preserve">Tell the students they will work in a group of </w:t>
      </w:r>
      <w:r w:rsidR="00D078D2">
        <w:t xml:space="preserve">four.  Using the information of some common uses from their sheet, have them </w:t>
      </w:r>
      <w:r>
        <w:t xml:space="preserve">match the minerals they have with the items in the bag.  </w:t>
      </w:r>
      <w:r w:rsidR="00D078D2">
        <w:t>Have VSVS members walk around and help the students with this task.  Answers are below:</w:t>
      </w:r>
    </w:p>
    <w:tbl>
      <w:tblPr>
        <w:tblStyle w:val="TableGrid"/>
        <w:tblW w:w="9063" w:type="dxa"/>
        <w:tblInd w:w="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
        <w:gridCol w:w="2430"/>
        <w:gridCol w:w="1080"/>
        <w:gridCol w:w="4590"/>
      </w:tblGrid>
      <w:tr w:rsidR="001743EB" w:rsidTr="00F25A60">
        <w:trPr>
          <w:trHeight w:val="945"/>
        </w:trPr>
        <w:tc>
          <w:tcPr>
            <w:tcW w:w="963" w:type="dxa"/>
          </w:tcPr>
          <w:p w:rsidR="001743EB" w:rsidRPr="00D078D2" w:rsidRDefault="001743EB" w:rsidP="003F5306">
            <w:pPr>
              <w:widowControl w:val="0"/>
              <w:contextualSpacing/>
              <w:rPr>
                <w:i/>
              </w:rPr>
            </w:pPr>
            <w:r w:rsidRPr="00D078D2">
              <w:rPr>
                <w:i/>
              </w:rPr>
              <w:t>Hematite</w:t>
            </w:r>
          </w:p>
          <w:p w:rsidR="001743EB" w:rsidRPr="00D078D2" w:rsidRDefault="001743EB" w:rsidP="003F5306">
            <w:pPr>
              <w:widowControl w:val="0"/>
              <w:contextualSpacing/>
              <w:rPr>
                <w:i/>
              </w:rPr>
            </w:pPr>
            <w:r w:rsidRPr="00D078D2">
              <w:rPr>
                <w:i/>
              </w:rPr>
              <w:t>Galena</w:t>
            </w:r>
          </w:p>
          <w:p w:rsidR="001743EB" w:rsidRPr="00D078D2" w:rsidRDefault="001743EB" w:rsidP="003F5306">
            <w:pPr>
              <w:widowControl w:val="0"/>
              <w:contextualSpacing/>
              <w:rPr>
                <w:i/>
              </w:rPr>
            </w:pPr>
            <w:r w:rsidRPr="00D078D2">
              <w:rPr>
                <w:i/>
              </w:rPr>
              <w:t>Quartz</w:t>
            </w:r>
          </w:p>
          <w:p w:rsidR="001743EB" w:rsidRPr="00D078D2" w:rsidRDefault="001743EB" w:rsidP="00F25A60">
            <w:pPr>
              <w:widowControl w:val="0"/>
              <w:contextualSpacing/>
              <w:rPr>
                <w:i/>
              </w:rPr>
            </w:pPr>
            <w:r w:rsidRPr="00D078D2">
              <w:rPr>
                <w:i/>
              </w:rPr>
              <w:t>Gypsum</w:t>
            </w:r>
          </w:p>
        </w:tc>
        <w:tc>
          <w:tcPr>
            <w:tcW w:w="2430" w:type="dxa"/>
          </w:tcPr>
          <w:p w:rsidR="001743EB" w:rsidRPr="00D078D2" w:rsidRDefault="001743EB" w:rsidP="003F5306">
            <w:pPr>
              <w:widowControl w:val="0"/>
              <w:contextualSpacing/>
              <w:rPr>
                <w:i/>
              </w:rPr>
            </w:pPr>
            <w:r w:rsidRPr="00D078D2">
              <w:rPr>
                <w:i/>
              </w:rPr>
              <w:t>Steel</w:t>
            </w:r>
          </w:p>
          <w:p w:rsidR="001743EB" w:rsidRPr="00D078D2" w:rsidRDefault="001743EB" w:rsidP="003F5306">
            <w:pPr>
              <w:widowControl w:val="0"/>
              <w:contextualSpacing/>
              <w:rPr>
                <w:i/>
              </w:rPr>
            </w:pPr>
            <w:r w:rsidRPr="00D078D2">
              <w:rPr>
                <w:i/>
              </w:rPr>
              <w:t>Lead fishing sinker</w:t>
            </w:r>
          </w:p>
          <w:p w:rsidR="001743EB" w:rsidRPr="00D078D2" w:rsidRDefault="001743EB" w:rsidP="003F5306">
            <w:pPr>
              <w:widowControl w:val="0"/>
              <w:contextualSpacing/>
              <w:rPr>
                <w:i/>
              </w:rPr>
            </w:pPr>
            <w:r w:rsidRPr="00D078D2">
              <w:rPr>
                <w:i/>
              </w:rPr>
              <w:t>Glass plate</w:t>
            </w:r>
          </w:p>
          <w:p w:rsidR="001743EB" w:rsidRPr="00D078D2" w:rsidRDefault="001743EB" w:rsidP="00F25A60">
            <w:pPr>
              <w:widowControl w:val="0"/>
              <w:contextualSpacing/>
              <w:rPr>
                <w:i/>
              </w:rPr>
            </w:pPr>
            <w:r w:rsidRPr="00D078D2">
              <w:rPr>
                <w:i/>
              </w:rPr>
              <w:t>Drywall</w:t>
            </w:r>
          </w:p>
        </w:tc>
        <w:tc>
          <w:tcPr>
            <w:tcW w:w="1080" w:type="dxa"/>
          </w:tcPr>
          <w:p w:rsidR="001743EB" w:rsidRPr="00D078D2" w:rsidRDefault="001743EB" w:rsidP="001743EB">
            <w:pPr>
              <w:widowControl w:val="0"/>
              <w:contextualSpacing/>
              <w:rPr>
                <w:i/>
              </w:rPr>
            </w:pPr>
            <w:r w:rsidRPr="00D078D2">
              <w:rPr>
                <w:i/>
              </w:rPr>
              <w:t>Garnet</w:t>
            </w:r>
          </w:p>
          <w:p w:rsidR="001743EB" w:rsidRDefault="001743EB" w:rsidP="001743EB">
            <w:pPr>
              <w:widowControl w:val="0"/>
              <w:contextualSpacing/>
              <w:rPr>
                <w:i/>
              </w:rPr>
            </w:pPr>
            <w:r w:rsidRPr="00D078D2">
              <w:rPr>
                <w:i/>
              </w:rPr>
              <w:t>Tal</w:t>
            </w:r>
          </w:p>
          <w:p w:rsidR="001743EB" w:rsidRPr="00D078D2" w:rsidRDefault="001743EB" w:rsidP="001743EB">
            <w:pPr>
              <w:widowControl w:val="0"/>
              <w:contextualSpacing/>
              <w:rPr>
                <w:i/>
              </w:rPr>
            </w:pPr>
            <w:r w:rsidRPr="00D078D2">
              <w:rPr>
                <w:i/>
              </w:rPr>
              <w:t>Graphite</w:t>
            </w:r>
          </w:p>
          <w:p w:rsidR="001743EB" w:rsidRPr="00D078D2" w:rsidRDefault="001743EB" w:rsidP="001743EB">
            <w:pPr>
              <w:widowControl w:val="0"/>
              <w:contextualSpacing/>
              <w:rPr>
                <w:i/>
              </w:rPr>
            </w:pPr>
            <w:r w:rsidRPr="00D078D2">
              <w:rPr>
                <w:i/>
              </w:rPr>
              <w:t>Magnetit</w:t>
            </w:r>
            <w:r>
              <w:rPr>
                <w:i/>
              </w:rPr>
              <w:t>e</w:t>
            </w:r>
          </w:p>
        </w:tc>
        <w:tc>
          <w:tcPr>
            <w:tcW w:w="4590" w:type="dxa"/>
          </w:tcPr>
          <w:p w:rsidR="001743EB" w:rsidRPr="00D078D2" w:rsidRDefault="001743EB" w:rsidP="001743EB">
            <w:pPr>
              <w:widowControl w:val="0"/>
              <w:contextualSpacing/>
              <w:rPr>
                <w:i/>
              </w:rPr>
            </w:pPr>
            <w:r w:rsidRPr="00D078D2">
              <w:rPr>
                <w:i/>
              </w:rPr>
              <w:t>Sandpaper</w:t>
            </w:r>
          </w:p>
          <w:p w:rsidR="001743EB" w:rsidRDefault="001743EB" w:rsidP="001743EB">
            <w:pPr>
              <w:widowControl w:val="0"/>
              <w:contextualSpacing/>
              <w:rPr>
                <w:i/>
              </w:rPr>
            </w:pPr>
            <w:r w:rsidRPr="00D078D2">
              <w:rPr>
                <w:i/>
              </w:rPr>
              <w:t>Baby powder</w:t>
            </w:r>
          </w:p>
          <w:p w:rsidR="001743EB" w:rsidRPr="00D078D2" w:rsidRDefault="001743EB" w:rsidP="001743EB">
            <w:pPr>
              <w:widowControl w:val="0"/>
              <w:contextualSpacing/>
              <w:rPr>
                <w:i/>
              </w:rPr>
            </w:pPr>
            <w:r w:rsidRPr="00D078D2">
              <w:rPr>
                <w:i/>
              </w:rPr>
              <w:t>Sharpened pencil (the “lead” in a pencil is graphite)</w:t>
            </w:r>
          </w:p>
          <w:p w:rsidR="001743EB" w:rsidRPr="001743EB" w:rsidRDefault="001743EB" w:rsidP="001743EB">
            <w:r w:rsidRPr="00D078D2">
              <w:rPr>
                <w:i/>
              </w:rPr>
              <w:t>Compass</w:t>
            </w:r>
            <w:r w:rsidRPr="001743EB">
              <w:t xml:space="preserve"> </w:t>
            </w:r>
          </w:p>
        </w:tc>
      </w:tr>
    </w:tbl>
    <w:p w:rsidR="00D078D2" w:rsidRDefault="00D078D2" w:rsidP="003F5306">
      <w:pPr>
        <w:widowControl w:val="0"/>
        <w:contextualSpacing/>
      </w:pPr>
    </w:p>
    <w:p w:rsidR="00026E96" w:rsidRDefault="009C48CB" w:rsidP="003F5306">
      <w:pPr>
        <w:widowControl w:val="0"/>
        <w:contextualSpacing/>
      </w:pPr>
      <w:r>
        <w:t xml:space="preserve">Collect the mineral boxes, mineral investigation kits, and </w:t>
      </w:r>
      <w:r w:rsidR="003B40AD">
        <w:t>bags</w:t>
      </w:r>
      <w:r>
        <w:t xml:space="preserve"> of common materials.</w:t>
      </w:r>
    </w:p>
    <w:p w:rsidR="009C48CB" w:rsidRDefault="009C48CB" w:rsidP="003F5306">
      <w:pPr>
        <w:widowControl w:val="0"/>
        <w:contextualSpacing/>
      </w:pPr>
    </w:p>
    <w:p w:rsidR="009C48CB" w:rsidRPr="00CF3339" w:rsidRDefault="009C48CB" w:rsidP="009C48CB">
      <w:pPr>
        <w:widowControl w:val="0"/>
        <w:contextualSpacing/>
        <w:rPr>
          <w:rFonts w:ascii="Arial" w:hAnsi="Arial" w:cs="Arial"/>
          <w:b/>
          <w:sz w:val="24"/>
          <w:szCs w:val="24"/>
        </w:rPr>
      </w:pPr>
      <w:r>
        <w:rPr>
          <w:rFonts w:ascii="Arial" w:hAnsi="Arial" w:cs="Arial"/>
          <w:b/>
          <w:sz w:val="24"/>
          <w:szCs w:val="24"/>
        </w:rPr>
        <w:t>B</w:t>
      </w:r>
      <w:r w:rsidRPr="00CF3339">
        <w:rPr>
          <w:rFonts w:ascii="Arial" w:hAnsi="Arial" w:cs="Arial"/>
          <w:b/>
          <w:sz w:val="24"/>
          <w:szCs w:val="24"/>
        </w:rPr>
        <w:t xml:space="preserve">. </w:t>
      </w:r>
      <w:r>
        <w:rPr>
          <w:rFonts w:ascii="Arial" w:hAnsi="Arial" w:cs="Arial"/>
          <w:b/>
          <w:sz w:val="24"/>
          <w:szCs w:val="24"/>
        </w:rPr>
        <w:t xml:space="preserve">Other </w:t>
      </w:r>
      <w:r w:rsidR="001978DA">
        <w:rPr>
          <w:rFonts w:ascii="Arial" w:hAnsi="Arial" w:cs="Arial"/>
          <w:b/>
          <w:sz w:val="24"/>
          <w:szCs w:val="24"/>
        </w:rPr>
        <w:t>examples</w:t>
      </w:r>
    </w:p>
    <w:p w:rsidR="009C48CB" w:rsidRPr="00A104AC" w:rsidRDefault="009C48CB" w:rsidP="009C48CB">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Pr>
          <w:rFonts w:ascii="Times" w:hAnsi="Times"/>
          <w:b/>
        </w:rPr>
        <w:t>Materials:</w:t>
      </w:r>
    </w:p>
    <w:p w:rsidR="009C48CB" w:rsidRDefault="009C48CB" w:rsidP="009C48CB">
      <w:pPr>
        <w:widowControl w:val="0"/>
        <w:contextualSpacing/>
        <w:rPr>
          <w:rFonts w:ascii="Times" w:hAnsi="Times"/>
        </w:rPr>
      </w:pPr>
      <w:proofErr w:type="gramStart"/>
      <w:r>
        <w:rPr>
          <w:rFonts w:ascii="Times" w:hAnsi="Times"/>
        </w:rPr>
        <w:t>16  Handout</w:t>
      </w:r>
      <w:proofErr w:type="gramEnd"/>
      <w:r>
        <w:rPr>
          <w:rFonts w:ascii="Times" w:hAnsi="Times"/>
        </w:rPr>
        <w:t xml:space="preserve"> #2 with minerals and materials</w:t>
      </w:r>
    </w:p>
    <w:p w:rsidR="009C48CB" w:rsidRDefault="009C48CB" w:rsidP="009C48CB">
      <w:pPr>
        <w:widowControl w:val="0"/>
        <w:contextualSpacing/>
        <w:rPr>
          <w:rFonts w:ascii="Times" w:hAnsi="Times"/>
        </w:rPr>
      </w:pPr>
    </w:p>
    <w:p w:rsidR="009C48CB" w:rsidRDefault="009C48CB" w:rsidP="009C48CB">
      <w:pPr>
        <w:widowControl w:val="0"/>
        <w:contextualSpacing/>
        <w:rPr>
          <w:rFonts w:ascii="Times" w:hAnsi="Times"/>
        </w:rPr>
      </w:pPr>
      <w:r>
        <w:rPr>
          <w:rFonts w:ascii="Times" w:hAnsi="Times"/>
        </w:rPr>
        <w:t>Pass out one Handout #2 to each pair of students</w:t>
      </w:r>
      <w:r w:rsidR="00177B01">
        <w:rPr>
          <w:rFonts w:ascii="Times" w:hAnsi="Times"/>
        </w:rPr>
        <w:t>.  Share the following facts with them.</w:t>
      </w:r>
    </w:p>
    <w:p w:rsidR="00585E6C" w:rsidRPr="00012DED" w:rsidRDefault="00585E6C" w:rsidP="00012DED">
      <w:pPr>
        <w:pStyle w:val="ListParagraph"/>
        <w:widowControl w:val="0"/>
        <w:numPr>
          <w:ilvl w:val="0"/>
          <w:numId w:val="14"/>
        </w:numPr>
        <w:rPr>
          <w:rFonts w:ascii="Times" w:hAnsi="Times"/>
        </w:rPr>
      </w:pPr>
      <w:r w:rsidRPr="00012DED">
        <w:rPr>
          <w:rFonts w:ascii="Times" w:hAnsi="Times"/>
          <w:i/>
        </w:rPr>
        <w:t>Apatite</w:t>
      </w:r>
      <w:r w:rsidRPr="00012DED">
        <w:rPr>
          <w:rFonts w:ascii="Times" w:hAnsi="Times"/>
        </w:rPr>
        <w:t xml:space="preserve"> (sounds like appetite): Teeth are the hardest substance in our body, and they are partly made of the mineral apatite.  Pure apatite looks green, but </w:t>
      </w:r>
      <w:proofErr w:type="gramStart"/>
      <w:r w:rsidRPr="00012DED">
        <w:rPr>
          <w:rFonts w:ascii="Times" w:hAnsi="Times"/>
        </w:rPr>
        <w:t>apatite in our teeth are</w:t>
      </w:r>
      <w:proofErr w:type="gramEnd"/>
      <w:r w:rsidRPr="00012DED">
        <w:rPr>
          <w:rFonts w:ascii="Times" w:hAnsi="Times"/>
        </w:rPr>
        <w:t xml:space="preserve"> combined with other substances produced by our bodies, so the mineral is not pure and thus looks white.  Fluoride in toothpaste mixes with the apatite mineral which makes teeth resist cavities.</w:t>
      </w:r>
    </w:p>
    <w:p w:rsidR="00585E6C" w:rsidRPr="00012DED" w:rsidRDefault="00585E6C" w:rsidP="00012DED">
      <w:pPr>
        <w:pStyle w:val="ListParagraph"/>
        <w:widowControl w:val="0"/>
        <w:numPr>
          <w:ilvl w:val="0"/>
          <w:numId w:val="14"/>
        </w:numPr>
        <w:rPr>
          <w:rFonts w:ascii="Times" w:hAnsi="Times"/>
        </w:rPr>
      </w:pPr>
      <w:r w:rsidRPr="00012DED">
        <w:rPr>
          <w:rFonts w:ascii="Times" w:hAnsi="Times"/>
          <w:i/>
        </w:rPr>
        <w:t>Rutile</w:t>
      </w:r>
      <w:r w:rsidRPr="00012DED">
        <w:rPr>
          <w:rFonts w:ascii="Times" w:hAnsi="Times"/>
        </w:rPr>
        <w:t xml:space="preserve"> (ROO-teal): a reddish brown mineral in crystal form, but when it is powdered, it looks white (remind students of the streak tests they performed and how powdered mineral looks different from whole sample).  Powdered rutile is a source of titanium, a metal that looks white.  Titanium is used as a white pigment in many paints and even food, like the filling of Oreo cookies.</w:t>
      </w:r>
    </w:p>
    <w:p w:rsidR="00585E6C" w:rsidRPr="00012DED" w:rsidRDefault="00585E6C" w:rsidP="00012DED">
      <w:pPr>
        <w:pStyle w:val="ListParagraph"/>
        <w:widowControl w:val="0"/>
        <w:numPr>
          <w:ilvl w:val="0"/>
          <w:numId w:val="14"/>
        </w:numPr>
        <w:rPr>
          <w:rFonts w:ascii="Times" w:hAnsi="Times"/>
        </w:rPr>
      </w:pPr>
      <w:r w:rsidRPr="00012DED">
        <w:rPr>
          <w:rFonts w:ascii="Times" w:hAnsi="Times"/>
          <w:i/>
        </w:rPr>
        <w:t>Kaolinite</w:t>
      </w:r>
      <w:r w:rsidRPr="00012DED">
        <w:rPr>
          <w:rFonts w:ascii="Times" w:hAnsi="Times"/>
        </w:rPr>
        <w:t xml:space="preserve"> (kay-OH-</w:t>
      </w:r>
      <w:proofErr w:type="spellStart"/>
      <w:r w:rsidRPr="00012DED">
        <w:rPr>
          <w:rFonts w:ascii="Times" w:hAnsi="Times"/>
        </w:rPr>
        <w:t>len</w:t>
      </w:r>
      <w:proofErr w:type="spellEnd"/>
      <w:r w:rsidRPr="00012DED">
        <w:rPr>
          <w:rFonts w:ascii="Times" w:hAnsi="Times"/>
        </w:rPr>
        <w:t>-</w:t>
      </w:r>
      <w:proofErr w:type="spellStart"/>
      <w:r w:rsidRPr="00012DED">
        <w:rPr>
          <w:rFonts w:ascii="Times" w:hAnsi="Times"/>
        </w:rPr>
        <w:t>ite</w:t>
      </w:r>
      <w:proofErr w:type="spellEnd"/>
      <w:r w:rsidRPr="00012DED">
        <w:rPr>
          <w:rFonts w:ascii="Times" w:hAnsi="Times"/>
        </w:rPr>
        <w:t xml:space="preserve">): this is </w:t>
      </w:r>
      <w:proofErr w:type="gramStart"/>
      <w:r w:rsidRPr="00012DED">
        <w:rPr>
          <w:rFonts w:ascii="Times" w:hAnsi="Times"/>
        </w:rPr>
        <w:t>a soft</w:t>
      </w:r>
      <w:proofErr w:type="gramEnd"/>
      <w:r w:rsidRPr="00012DED">
        <w:rPr>
          <w:rFonts w:ascii="Times" w:hAnsi="Times"/>
        </w:rPr>
        <w:t xml:space="preserve"> white clay that is often used in food and cosmetics.  It is soft and holds water well, so it prevents foods from sticking together and is used as </w:t>
      </w:r>
      <w:proofErr w:type="gramStart"/>
      <w:r w:rsidRPr="00012DED">
        <w:rPr>
          <w:rFonts w:ascii="Times" w:hAnsi="Times"/>
        </w:rPr>
        <w:t>a filler</w:t>
      </w:r>
      <w:proofErr w:type="gramEnd"/>
      <w:r w:rsidRPr="00012DED">
        <w:rPr>
          <w:rFonts w:ascii="Times" w:hAnsi="Times"/>
        </w:rPr>
        <w:t xml:space="preserve"> in toothpaste to help it squeeze out of tubes.  Kaolinite is much softer than the mineral apatite in our teeth, so it won’t scratch or damage them (remind students of the hardness test they performed).</w:t>
      </w:r>
    </w:p>
    <w:p w:rsidR="00585E6C" w:rsidRDefault="00585E6C" w:rsidP="00012DED">
      <w:pPr>
        <w:pStyle w:val="ListParagraph"/>
        <w:widowControl w:val="0"/>
        <w:numPr>
          <w:ilvl w:val="0"/>
          <w:numId w:val="14"/>
        </w:numPr>
        <w:rPr>
          <w:rFonts w:ascii="Times" w:hAnsi="Times"/>
        </w:rPr>
      </w:pPr>
      <w:r w:rsidRPr="00012DED">
        <w:rPr>
          <w:rFonts w:ascii="Times" w:hAnsi="Times"/>
          <w:i/>
        </w:rPr>
        <w:t>Calcite</w:t>
      </w:r>
      <w:r w:rsidR="00012DED">
        <w:rPr>
          <w:rFonts w:ascii="Times" w:hAnsi="Times"/>
        </w:rPr>
        <w:t xml:space="preserve"> (KAL-site)</w:t>
      </w:r>
      <w:r w:rsidRPr="00012DED">
        <w:rPr>
          <w:rFonts w:ascii="Times" w:hAnsi="Times"/>
        </w:rPr>
        <w:t xml:space="preserve">: Calcite is a clear mineral </w:t>
      </w:r>
      <w:r w:rsidR="00BD37A6" w:rsidRPr="00012DED">
        <w:rPr>
          <w:rFonts w:ascii="Times" w:hAnsi="Times"/>
        </w:rPr>
        <w:t>found in limestone.  Tell students they seem limestone all the time in middle Tennessee as the grey rock walls on the highways.  When limestone is heated by the earth, it turns into marble which is white (middle image), and marble is used in buildings and sculptures because it is easier to cut and shape.  This is because calcite is a softer mineral which makes marble a softer rock.</w:t>
      </w:r>
      <w:r w:rsidR="00012DED">
        <w:rPr>
          <w:rFonts w:ascii="Times" w:hAnsi="Times"/>
        </w:rPr>
        <w:t xml:space="preserve">  Calcite is also used in medicines</w:t>
      </w:r>
    </w:p>
    <w:p w:rsidR="00012DED" w:rsidRDefault="00012DED" w:rsidP="00012DED">
      <w:pPr>
        <w:widowControl w:val="0"/>
        <w:rPr>
          <w:rFonts w:ascii="Times" w:hAnsi="Times"/>
        </w:rPr>
      </w:pPr>
    </w:p>
    <w:p w:rsidR="00012DED" w:rsidRDefault="00012DED" w:rsidP="00012DED">
      <w:pPr>
        <w:widowControl w:val="0"/>
        <w:rPr>
          <w:rFonts w:ascii="Times" w:hAnsi="Times"/>
        </w:rPr>
      </w:pPr>
      <w:r>
        <w:rPr>
          <w:rFonts w:ascii="Times" w:hAnsi="Times"/>
        </w:rPr>
        <w:t>Let students look at calcite on the handout for the last exercise</w:t>
      </w:r>
    </w:p>
    <w:p w:rsidR="00012DED" w:rsidRDefault="00012DED" w:rsidP="00012DED">
      <w:pPr>
        <w:widowControl w:val="0"/>
        <w:rPr>
          <w:rFonts w:ascii="Times" w:hAnsi="Times"/>
        </w:rPr>
      </w:pPr>
    </w:p>
    <w:p w:rsidR="00012DED" w:rsidRPr="00CF3339" w:rsidRDefault="00012DED" w:rsidP="00012DED">
      <w:pPr>
        <w:widowControl w:val="0"/>
        <w:contextualSpacing/>
        <w:rPr>
          <w:rFonts w:ascii="Arial" w:hAnsi="Arial" w:cs="Arial"/>
          <w:b/>
          <w:sz w:val="24"/>
          <w:szCs w:val="24"/>
        </w:rPr>
      </w:pPr>
      <w:r>
        <w:rPr>
          <w:rFonts w:ascii="Arial" w:hAnsi="Arial" w:cs="Arial"/>
          <w:b/>
          <w:sz w:val="24"/>
          <w:szCs w:val="24"/>
        </w:rPr>
        <w:t>V</w:t>
      </w:r>
      <w:r w:rsidRPr="00CF3339">
        <w:rPr>
          <w:rFonts w:ascii="Arial" w:hAnsi="Arial" w:cs="Arial"/>
          <w:b/>
          <w:sz w:val="24"/>
          <w:szCs w:val="24"/>
        </w:rPr>
        <w:t xml:space="preserve">. </w:t>
      </w:r>
      <w:r>
        <w:rPr>
          <w:rFonts w:ascii="Arial" w:hAnsi="Arial" w:cs="Arial"/>
          <w:b/>
          <w:sz w:val="24"/>
          <w:szCs w:val="24"/>
        </w:rPr>
        <w:t>Acid test on TUMS</w:t>
      </w:r>
    </w:p>
    <w:p w:rsidR="00012DED" w:rsidRPr="00A104AC" w:rsidRDefault="00012DED" w:rsidP="00012DED">
      <w:pPr>
        <w:widowControl w:val="0"/>
        <w:tabs>
          <w:tab w:val="left" w:pos="379"/>
          <w:tab w:val="left" w:pos="739"/>
          <w:tab w:val="left" w:pos="900"/>
          <w:tab w:val="left" w:pos="1159"/>
          <w:tab w:val="left" w:pos="1418"/>
          <w:tab w:val="left" w:pos="1819"/>
          <w:tab w:val="left" w:pos="5059"/>
          <w:tab w:val="left" w:pos="7920"/>
        </w:tabs>
        <w:contextualSpacing/>
        <w:rPr>
          <w:rFonts w:ascii="Times" w:hAnsi="Times"/>
          <w:b/>
        </w:rPr>
      </w:pPr>
      <w:r w:rsidRPr="00A104AC">
        <w:rPr>
          <w:rFonts w:ascii="Times" w:hAnsi="Times"/>
          <w:b/>
        </w:rPr>
        <w:t>Materials for VSVS members</w:t>
      </w:r>
    </w:p>
    <w:p w:rsidR="00012DED" w:rsidRDefault="00012DED" w:rsidP="00012DED">
      <w:pPr>
        <w:widowControl w:val="0"/>
        <w:contextualSpacing/>
        <w:rPr>
          <w:rFonts w:ascii="Times" w:hAnsi="Times"/>
        </w:rPr>
      </w:pPr>
      <w:proofErr w:type="gramStart"/>
      <w:r>
        <w:rPr>
          <w:rFonts w:ascii="Times" w:hAnsi="Times"/>
        </w:rPr>
        <w:t>2  piece</w:t>
      </w:r>
      <w:r w:rsidR="00A348F0">
        <w:rPr>
          <w:rFonts w:ascii="Times" w:hAnsi="Times"/>
        </w:rPr>
        <w:t>s</w:t>
      </w:r>
      <w:proofErr w:type="gramEnd"/>
      <w:r>
        <w:rPr>
          <w:rFonts w:ascii="Times" w:hAnsi="Times"/>
        </w:rPr>
        <w:t xml:space="preserve"> of marble</w:t>
      </w:r>
    </w:p>
    <w:p w:rsidR="00012DED" w:rsidRDefault="00012DED" w:rsidP="00012DED">
      <w:pPr>
        <w:widowControl w:val="0"/>
        <w:contextualSpacing/>
        <w:rPr>
          <w:rFonts w:ascii="Times" w:hAnsi="Times"/>
        </w:rPr>
      </w:pPr>
      <w:proofErr w:type="gramStart"/>
      <w:r>
        <w:rPr>
          <w:rFonts w:ascii="Times" w:hAnsi="Times"/>
        </w:rPr>
        <w:t>2  whole</w:t>
      </w:r>
      <w:proofErr w:type="gramEnd"/>
      <w:r>
        <w:rPr>
          <w:rFonts w:ascii="Times" w:hAnsi="Times"/>
        </w:rPr>
        <w:t xml:space="preserve"> TUMS</w:t>
      </w:r>
    </w:p>
    <w:p w:rsidR="00012DED" w:rsidRDefault="00012DED" w:rsidP="00012DED">
      <w:pPr>
        <w:widowControl w:val="0"/>
        <w:contextualSpacing/>
        <w:rPr>
          <w:rFonts w:ascii="Times" w:hAnsi="Times"/>
        </w:rPr>
      </w:pPr>
      <w:proofErr w:type="gramStart"/>
      <w:r>
        <w:rPr>
          <w:rFonts w:ascii="Times" w:hAnsi="Times"/>
        </w:rPr>
        <w:t>2  TUMS</w:t>
      </w:r>
      <w:proofErr w:type="gramEnd"/>
      <w:r>
        <w:rPr>
          <w:rFonts w:ascii="Times" w:hAnsi="Times"/>
        </w:rPr>
        <w:t xml:space="preserve"> broken into several pieces</w:t>
      </w:r>
    </w:p>
    <w:p w:rsidR="00B54B8E" w:rsidRPr="00A104AC" w:rsidRDefault="00012DED" w:rsidP="00B54B8E">
      <w:pPr>
        <w:widowControl w:val="0"/>
        <w:tabs>
          <w:tab w:val="left" w:pos="379"/>
          <w:tab w:val="left" w:pos="739"/>
          <w:tab w:val="left" w:pos="900"/>
          <w:tab w:val="left" w:pos="1159"/>
          <w:tab w:val="left" w:pos="1418"/>
          <w:tab w:val="left" w:pos="1819"/>
          <w:tab w:val="left" w:pos="5059"/>
        </w:tabs>
        <w:contextualSpacing/>
      </w:pPr>
      <w:proofErr w:type="gramStart"/>
      <w:r>
        <w:rPr>
          <w:rFonts w:ascii="Times" w:hAnsi="Times"/>
        </w:rPr>
        <w:t xml:space="preserve">2  </w:t>
      </w:r>
      <w:r w:rsidR="00B54B8E" w:rsidRPr="00A104AC">
        <w:t>dropper</w:t>
      </w:r>
      <w:proofErr w:type="gramEnd"/>
      <w:r w:rsidR="00B54B8E" w:rsidRPr="00A104AC">
        <w:t xml:space="preserve"> bottles of 0.5 M hydrochloric acid solution</w:t>
      </w:r>
    </w:p>
    <w:p w:rsidR="00012DED" w:rsidRDefault="00012DED" w:rsidP="00012DED">
      <w:pPr>
        <w:widowControl w:val="0"/>
        <w:contextualSpacing/>
        <w:rPr>
          <w:rFonts w:ascii="Times" w:hAnsi="Times"/>
        </w:rPr>
      </w:pPr>
      <w:proofErr w:type="gramStart"/>
      <w:r>
        <w:rPr>
          <w:rFonts w:ascii="Times" w:hAnsi="Times"/>
        </w:rPr>
        <w:t>2  pie</w:t>
      </w:r>
      <w:proofErr w:type="gramEnd"/>
      <w:r>
        <w:rPr>
          <w:rFonts w:ascii="Times" w:hAnsi="Times"/>
        </w:rPr>
        <w:t xml:space="preserve"> plate</w:t>
      </w:r>
      <w:r w:rsidR="00A348F0">
        <w:rPr>
          <w:rFonts w:ascii="Times" w:hAnsi="Times"/>
        </w:rPr>
        <w:t>s</w:t>
      </w:r>
    </w:p>
    <w:p w:rsidR="00012DED" w:rsidRDefault="00012DED" w:rsidP="00012DED">
      <w:pPr>
        <w:widowControl w:val="0"/>
        <w:contextualSpacing/>
        <w:rPr>
          <w:rFonts w:ascii="Times" w:hAnsi="Times"/>
        </w:rPr>
      </w:pPr>
      <w:proofErr w:type="gramStart"/>
      <w:r>
        <w:rPr>
          <w:rFonts w:ascii="Times" w:hAnsi="Times"/>
        </w:rPr>
        <w:t>2  pair</w:t>
      </w:r>
      <w:proofErr w:type="gramEnd"/>
      <w:r>
        <w:rPr>
          <w:rFonts w:ascii="Times" w:hAnsi="Times"/>
        </w:rPr>
        <w:t xml:space="preserve"> of goggles</w:t>
      </w:r>
    </w:p>
    <w:p w:rsidR="00012DED" w:rsidRDefault="00012DED" w:rsidP="00012DED">
      <w:pPr>
        <w:widowControl w:val="0"/>
        <w:contextualSpacing/>
        <w:rPr>
          <w:rFonts w:ascii="Times" w:hAnsi="Times"/>
        </w:rPr>
      </w:pPr>
    </w:p>
    <w:p w:rsidR="00012DED" w:rsidRDefault="00012DED" w:rsidP="00012DED">
      <w:pPr>
        <w:widowControl w:val="0"/>
        <w:contextualSpacing/>
        <w:rPr>
          <w:rFonts w:ascii="Times" w:hAnsi="Times"/>
        </w:rPr>
      </w:pPr>
      <w:r>
        <w:rPr>
          <w:rFonts w:ascii="Times" w:hAnsi="Times"/>
        </w:rPr>
        <w:t>Two VSVS members will perform this test while walking to the different groups to show them.  VSVS members must wear the goggles and tell students to observe from a distance at their tables.</w:t>
      </w:r>
    </w:p>
    <w:p w:rsidR="00012DED" w:rsidRDefault="00012DED" w:rsidP="00012DED">
      <w:pPr>
        <w:widowControl w:val="0"/>
        <w:contextualSpacing/>
        <w:rPr>
          <w:rFonts w:ascii="Times" w:hAnsi="Times"/>
        </w:rPr>
      </w:pPr>
    </w:p>
    <w:p w:rsidR="00012DED" w:rsidRDefault="00012DED" w:rsidP="00012DED">
      <w:pPr>
        <w:widowControl w:val="0"/>
        <w:contextualSpacing/>
        <w:rPr>
          <w:rFonts w:ascii="Times" w:hAnsi="Times"/>
        </w:rPr>
      </w:pPr>
      <w:r>
        <w:rPr>
          <w:rFonts w:ascii="Times" w:hAnsi="Times"/>
        </w:rPr>
        <w:t xml:space="preserve">Tell students that calcite, the last mineral on their handout, is used in some medicines because it is a base and reacts with acid.  Tell </w:t>
      </w:r>
      <w:r w:rsidR="00662047">
        <w:rPr>
          <w:rFonts w:ascii="Times" w:hAnsi="Times"/>
        </w:rPr>
        <w:t>students that</w:t>
      </w:r>
      <w:r>
        <w:rPr>
          <w:rFonts w:ascii="Times" w:hAnsi="Times"/>
        </w:rPr>
        <w:t xml:space="preserve"> their stomach contains strong acids that help dissolve food, but sometimes</w:t>
      </w:r>
      <w:r w:rsidR="003B40AD">
        <w:rPr>
          <w:rFonts w:ascii="Times" w:hAnsi="Times"/>
        </w:rPr>
        <w:t xml:space="preserve"> the stomach makes too much acid.  The calcite in TUMS helps by reacting with </w:t>
      </w:r>
      <w:proofErr w:type="gramStart"/>
      <w:r w:rsidR="003B40AD">
        <w:rPr>
          <w:rFonts w:ascii="Times" w:hAnsi="Times"/>
        </w:rPr>
        <w:t>acid  to</w:t>
      </w:r>
      <w:proofErr w:type="gramEnd"/>
      <w:r w:rsidR="003B40AD">
        <w:rPr>
          <w:rFonts w:ascii="Times" w:hAnsi="Times"/>
        </w:rPr>
        <w:t xml:space="preserve"> lower the level of stomach acid, and they will see this reaction now.</w:t>
      </w:r>
    </w:p>
    <w:p w:rsidR="003B40AD" w:rsidRPr="003B40AD" w:rsidRDefault="00012DED" w:rsidP="003B40AD">
      <w:pPr>
        <w:pStyle w:val="ListParagraph"/>
        <w:widowControl w:val="0"/>
        <w:numPr>
          <w:ilvl w:val="0"/>
          <w:numId w:val="16"/>
        </w:numPr>
        <w:rPr>
          <w:rFonts w:ascii="Times" w:hAnsi="Times"/>
        </w:rPr>
      </w:pPr>
      <w:r w:rsidRPr="003B40AD">
        <w:rPr>
          <w:rFonts w:ascii="Times" w:hAnsi="Times"/>
        </w:rPr>
        <w:t>Place the piece of marble, a whole TUMS, and a broken TUMS into the pie plate.</w:t>
      </w:r>
    </w:p>
    <w:p w:rsidR="003B40AD" w:rsidRPr="003B40AD" w:rsidRDefault="003B40AD" w:rsidP="003B40AD">
      <w:pPr>
        <w:pStyle w:val="ListParagraph"/>
        <w:widowControl w:val="0"/>
        <w:numPr>
          <w:ilvl w:val="0"/>
          <w:numId w:val="16"/>
        </w:numPr>
        <w:rPr>
          <w:rFonts w:ascii="Times" w:hAnsi="Times"/>
        </w:rPr>
      </w:pPr>
      <w:r w:rsidRPr="003B40AD">
        <w:rPr>
          <w:rFonts w:ascii="Times" w:hAnsi="Times"/>
        </w:rPr>
        <w:t>While wearing the goggles, the VSVS member will walk to each group of 4 and show students the piece of marble and the TUMS.</w:t>
      </w:r>
    </w:p>
    <w:p w:rsidR="00012DED" w:rsidRDefault="003B40AD" w:rsidP="003B40AD">
      <w:pPr>
        <w:pStyle w:val="ListParagraph"/>
        <w:widowControl w:val="0"/>
        <w:numPr>
          <w:ilvl w:val="0"/>
          <w:numId w:val="16"/>
        </w:numPr>
        <w:rPr>
          <w:rFonts w:ascii="Times" w:hAnsi="Times"/>
        </w:rPr>
      </w:pPr>
      <w:r w:rsidRPr="003B40AD">
        <w:rPr>
          <w:rFonts w:ascii="Times" w:hAnsi="Times"/>
        </w:rPr>
        <w:t xml:space="preserve">Carefully drop one drop of acid on the marble and let </w:t>
      </w:r>
      <w:r>
        <w:rPr>
          <w:rFonts w:ascii="Times" w:hAnsi="Times"/>
        </w:rPr>
        <w:t>students observe the reaction.</w:t>
      </w:r>
    </w:p>
    <w:p w:rsidR="003B40AD" w:rsidRDefault="003B40AD" w:rsidP="003B40AD">
      <w:pPr>
        <w:pStyle w:val="ListParagraph"/>
        <w:widowControl w:val="0"/>
        <w:numPr>
          <w:ilvl w:val="0"/>
          <w:numId w:val="16"/>
        </w:numPr>
        <w:rPr>
          <w:rFonts w:ascii="Times" w:hAnsi="Times"/>
        </w:rPr>
      </w:pPr>
      <w:r>
        <w:rPr>
          <w:rFonts w:ascii="Times" w:hAnsi="Times"/>
        </w:rPr>
        <w:t xml:space="preserve">Tell </w:t>
      </w:r>
      <w:proofErr w:type="gramStart"/>
      <w:r>
        <w:rPr>
          <w:rFonts w:ascii="Times" w:hAnsi="Times"/>
        </w:rPr>
        <w:t>students that breaking the TUMS helps</w:t>
      </w:r>
      <w:proofErr w:type="gramEnd"/>
      <w:r>
        <w:rPr>
          <w:rFonts w:ascii="Times" w:hAnsi="Times"/>
        </w:rPr>
        <w:t xml:space="preserve"> the reaction go faster; this is why TUMS are chewable.</w:t>
      </w:r>
    </w:p>
    <w:p w:rsidR="003B40AD" w:rsidRPr="003B40AD" w:rsidRDefault="003B40AD" w:rsidP="003B40AD">
      <w:pPr>
        <w:pStyle w:val="ListParagraph"/>
        <w:widowControl w:val="0"/>
        <w:numPr>
          <w:ilvl w:val="0"/>
          <w:numId w:val="16"/>
        </w:numPr>
        <w:rPr>
          <w:rFonts w:ascii="Times" w:hAnsi="Times"/>
        </w:rPr>
      </w:pPr>
      <w:r>
        <w:rPr>
          <w:rFonts w:ascii="Times" w:hAnsi="Times"/>
        </w:rPr>
        <w:t xml:space="preserve">Carefully drop one drop of acid on a broken piece of TUMS and ask students if the reaction is the same as with the marble. </w:t>
      </w:r>
      <w:r w:rsidRPr="003B40AD">
        <w:rPr>
          <w:rFonts w:ascii="Times" w:hAnsi="Times"/>
          <w:i/>
        </w:rPr>
        <w:t>Answer: yes, they both fizz.</w:t>
      </w:r>
    </w:p>
    <w:p w:rsidR="00012DED" w:rsidRPr="00012DED" w:rsidRDefault="00012DED" w:rsidP="00012DED">
      <w:pPr>
        <w:widowControl w:val="0"/>
        <w:rPr>
          <w:rFonts w:ascii="Times" w:hAnsi="Times"/>
        </w:rPr>
      </w:pPr>
    </w:p>
    <w:p w:rsidR="00177B01" w:rsidRDefault="003B40AD" w:rsidP="009C48CB">
      <w:pPr>
        <w:widowControl w:val="0"/>
        <w:contextualSpacing/>
        <w:rPr>
          <w:rFonts w:ascii="Times" w:hAnsi="Times"/>
        </w:rPr>
      </w:pPr>
      <w:r>
        <w:rPr>
          <w:rFonts w:ascii="Times" w:hAnsi="Times"/>
        </w:rPr>
        <w:t>Students should make observations on their observation sheet.</w:t>
      </w:r>
    </w:p>
    <w:p w:rsidR="003B40AD" w:rsidRDefault="003B40AD" w:rsidP="009C48CB">
      <w:pPr>
        <w:widowControl w:val="0"/>
        <w:contextualSpacing/>
        <w:rPr>
          <w:rFonts w:ascii="Times" w:hAnsi="Times"/>
        </w:rPr>
      </w:pPr>
      <w:r>
        <w:rPr>
          <w:rFonts w:ascii="Times" w:hAnsi="Times"/>
        </w:rPr>
        <w:t>A third VSVS member should walk behind the two members performing acid tests and collect Handout #2.</w:t>
      </w:r>
    </w:p>
    <w:p w:rsidR="009C48CB" w:rsidRDefault="009C48CB" w:rsidP="003F5306">
      <w:pPr>
        <w:widowControl w:val="0"/>
        <w:contextualSpacing/>
      </w:pPr>
    </w:p>
    <w:p w:rsidR="00163E3C" w:rsidRDefault="00163E3C" w:rsidP="003F5306">
      <w:pPr>
        <w:widowControl w:val="0"/>
        <w:contextualSpacing/>
        <w:rPr>
          <w:rFonts w:ascii="Arial" w:hAnsi="Arial" w:cs="Arial"/>
        </w:rPr>
      </w:pPr>
      <w:r>
        <w:rPr>
          <w:rFonts w:ascii="Arial" w:hAnsi="Arial" w:cs="Arial"/>
        </w:rPr>
        <w:t xml:space="preserve">Lesson by: Pete </w:t>
      </w:r>
      <w:proofErr w:type="spellStart"/>
      <w:r>
        <w:rPr>
          <w:rFonts w:ascii="Arial" w:hAnsi="Arial" w:cs="Arial"/>
        </w:rPr>
        <w:t>Berquist</w:t>
      </w:r>
      <w:proofErr w:type="spellEnd"/>
      <w:r>
        <w:rPr>
          <w:rFonts w:ascii="Arial" w:hAnsi="Arial" w:cs="Arial"/>
        </w:rPr>
        <w:t xml:space="preserve"> (</w:t>
      </w:r>
      <w:r w:rsidRPr="00163E3C">
        <w:rPr>
          <w:rFonts w:ascii="Arial" w:hAnsi="Arial" w:cs="Arial"/>
        </w:rPr>
        <w:t>Vanderbilt University</w:t>
      </w:r>
      <w:r>
        <w:rPr>
          <w:rFonts w:ascii="Arial" w:hAnsi="Arial" w:cs="Arial"/>
        </w:rPr>
        <w:t>)</w:t>
      </w:r>
    </w:p>
    <w:p w:rsidR="00163E3C" w:rsidRPr="00163E3C" w:rsidRDefault="00163E3C" w:rsidP="003F5306">
      <w:pPr>
        <w:widowControl w:val="0"/>
        <w:contextualSpacing/>
        <w:rPr>
          <w:rFonts w:ascii="Arial" w:hAnsi="Arial" w:cs="Arial"/>
          <w:lang w:val="da"/>
        </w:rPr>
      </w:pPr>
      <w:r>
        <w:rPr>
          <w:rFonts w:ascii="Arial" w:hAnsi="Arial" w:cs="Arial"/>
        </w:rPr>
        <w:tab/>
      </w:r>
      <w:r w:rsidRPr="00163E3C">
        <w:rPr>
          <w:rFonts w:ascii="Arial" w:hAnsi="Arial" w:cs="Arial"/>
          <w:lang w:val="da"/>
        </w:rPr>
        <w:t xml:space="preserve">    </w:t>
      </w:r>
      <w:r w:rsidR="00C52B82">
        <w:rPr>
          <w:rFonts w:ascii="Arial" w:hAnsi="Arial" w:cs="Arial"/>
          <w:lang w:val="da"/>
        </w:rPr>
        <w:t xml:space="preserve"> </w:t>
      </w:r>
      <w:r w:rsidRPr="00163E3C">
        <w:rPr>
          <w:rFonts w:ascii="Arial" w:hAnsi="Arial" w:cs="Arial"/>
          <w:lang w:val="da"/>
        </w:rPr>
        <w:t xml:space="preserve"> Pat Tellinghuisen (VSVS/Vanderbilt University)</w:t>
      </w:r>
    </w:p>
    <w:p w:rsidR="00163E3C" w:rsidRDefault="00163E3C" w:rsidP="003F5306">
      <w:pPr>
        <w:widowControl w:val="0"/>
        <w:contextualSpacing/>
        <w:rPr>
          <w:rFonts w:ascii="Arial" w:hAnsi="Arial" w:cs="Arial"/>
          <w:lang w:val="da"/>
        </w:rPr>
      </w:pPr>
      <w:r>
        <w:rPr>
          <w:rFonts w:ascii="Arial" w:hAnsi="Arial" w:cs="Arial"/>
          <w:lang w:val="da"/>
        </w:rPr>
        <w:tab/>
      </w:r>
      <w:r w:rsidR="00C52B82">
        <w:rPr>
          <w:rFonts w:ascii="Arial" w:hAnsi="Arial" w:cs="Arial"/>
          <w:lang w:val="da"/>
        </w:rPr>
        <w:t xml:space="preserve"> </w:t>
      </w:r>
      <w:r>
        <w:rPr>
          <w:rFonts w:ascii="Arial" w:hAnsi="Arial" w:cs="Arial"/>
          <w:lang w:val="da"/>
        </w:rPr>
        <w:t xml:space="preserve">     Sylvia McCarthy (MNPS)</w:t>
      </w:r>
    </w:p>
    <w:p w:rsidR="00C52B82" w:rsidRPr="00163E3C" w:rsidRDefault="00C52B82" w:rsidP="003F5306">
      <w:pPr>
        <w:widowControl w:val="0"/>
        <w:contextualSpacing/>
        <w:rPr>
          <w:rFonts w:ascii="Arial" w:hAnsi="Arial" w:cs="Arial"/>
          <w:lang w:val="da"/>
        </w:rPr>
      </w:pPr>
      <w:r>
        <w:rPr>
          <w:rFonts w:ascii="Arial" w:hAnsi="Arial" w:cs="Arial"/>
          <w:lang w:val="da"/>
        </w:rPr>
        <w:tab/>
        <w:t xml:space="preserve">      Kyle Broach (VSVS/Vanderbilt University)</w:t>
      </w:r>
    </w:p>
    <w:p w:rsidR="00077820" w:rsidRDefault="00077820" w:rsidP="00241F0A">
      <w:pPr>
        <w:widowControl w:val="0"/>
        <w:contextualSpacing/>
        <w:jc w:val="center"/>
        <w:rPr>
          <w:rFonts w:ascii="Arial" w:hAnsi="Arial" w:cs="Arial"/>
          <w:b/>
          <w:bCs/>
          <w:i/>
          <w:sz w:val="40"/>
          <w:szCs w:val="40"/>
        </w:rPr>
      </w:pPr>
      <w:r>
        <w:rPr>
          <w:rFonts w:ascii="Arial" w:hAnsi="Arial" w:cs="Arial"/>
          <w:b/>
          <w:bCs/>
        </w:rPr>
        <w:br w:type="page"/>
      </w:r>
      <w:r>
        <w:rPr>
          <w:rFonts w:ascii="Arial" w:hAnsi="Arial" w:cs="Arial"/>
          <w:b/>
          <w:bCs/>
          <w:i/>
          <w:sz w:val="40"/>
          <w:szCs w:val="40"/>
        </w:rPr>
        <w:t>KEY</w:t>
      </w:r>
    </w:p>
    <w:p w:rsidR="00077820" w:rsidRDefault="00077820" w:rsidP="00241F0A">
      <w:pPr>
        <w:widowControl w:val="0"/>
        <w:contextualSpacing/>
        <w:jc w:val="center"/>
        <w:rPr>
          <w:rFonts w:ascii="Arial" w:hAnsi="Arial" w:cs="Arial"/>
          <w:b/>
          <w:bCs/>
        </w:rPr>
      </w:pPr>
    </w:p>
    <w:p w:rsidR="00077820" w:rsidRDefault="00077820" w:rsidP="00241F0A">
      <w:pPr>
        <w:widowControl w:val="0"/>
        <w:contextualSpacing/>
        <w:jc w:val="center"/>
        <w:rPr>
          <w:rFonts w:ascii="Arial" w:hAnsi="Arial" w:cs="Arial"/>
          <w:b/>
          <w:bCs/>
          <w:sz w:val="28"/>
        </w:rPr>
      </w:pPr>
      <w:r>
        <w:rPr>
          <w:rFonts w:ascii="Arial" w:hAnsi="Arial" w:cs="Arial"/>
          <w:b/>
          <w:bCs/>
          <w:sz w:val="28"/>
        </w:rPr>
        <w:t>Everyday Minerals Observation Sheet</w:t>
      </w:r>
    </w:p>
    <w:p w:rsidR="00077820" w:rsidRDefault="00077820" w:rsidP="003F5306">
      <w:pPr>
        <w:widowControl w:val="0"/>
        <w:contextualSpacing/>
        <w:rPr>
          <w:rFonts w:ascii="Arial" w:hAnsi="Arial" w:cs="Arial"/>
        </w:rPr>
      </w:pPr>
    </w:p>
    <w:tbl>
      <w:tblPr>
        <w:tblW w:w="10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1"/>
        <w:gridCol w:w="2521"/>
        <w:gridCol w:w="2522"/>
        <w:gridCol w:w="2522"/>
      </w:tblGrid>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b/>
                <w:bCs/>
                <w:sz w:val="24"/>
              </w:rPr>
            </w:pPr>
            <w:r>
              <w:rPr>
                <w:rFonts w:ascii="Arial" w:hAnsi="Arial" w:cs="Arial"/>
                <w:b/>
                <w:bCs/>
                <w:sz w:val="24"/>
              </w:rPr>
              <w:t>Mineral</w:t>
            </w:r>
          </w:p>
        </w:tc>
        <w:tc>
          <w:tcPr>
            <w:tcW w:w="2521" w:type="dxa"/>
            <w:vAlign w:val="center"/>
          </w:tcPr>
          <w:p w:rsidR="004A7ECD" w:rsidRDefault="004A7ECD" w:rsidP="004A7ECD">
            <w:pPr>
              <w:widowControl w:val="0"/>
              <w:contextualSpacing/>
              <w:rPr>
                <w:rFonts w:ascii="Arial" w:hAnsi="Arial" w:cs="Arial"/>
                <w:b/>
                <w:bCs/>
                <w:sz w:val="24"/>
              </w:rPr>
            </w:pPr>
            <w:r>
              <w:rPr>
                <w:rFonts w:ascii="Arial" w:hAnsi="Arial" w:cs="Arial"/>
                <w:b/>
                <w:bCs/>
                <w:sz w:val="24"/>
              </w:rPr>
              <w:t>Physical properties &amp; characteristics</w:t>
            </w:r>
          </w:p>
        </w:tc>
        <w:tc>
          <w:tcPr>
            <w:tcW w:w="2522" w:type="dxa"/>
            <w:vAlign w:val="center"/>
          </w:tcPr>
          <w:p w:rsidR="004A7ECD" w:rsidRDefault="004A7ECD" w:rsidP="004A7ECD">
            <w:pPr>
              <w:widowControl w:val="0"/>
              <w:contextualSpacing/>
              <w:rPr>
                <w:rFonts w:ascii="Arial" w:hAnsi="Arial" w:cs="Arial"/>
                <w:b/>
                <w:bCs/>
                <w:sz w:val="24"/>
              </w:rPr>
            </w:pPr>
            <w:r>
              <w:rPr>
                <w:rFonts w:ascii="Arial" w:hAnsi="Arial" w:cs="Arial"/>
                <w:b/>
                <w:bCs/>
                <w:sz w:val="24"/>
              </w:rPr>
              <w:t>Predicted Uses</w:t>
            </w:r>
          </w:p>
        </w:tc>
        <w:tc>
          <w:tcPr>
            <w:tcW w:w="2522" w:type="dxa"/>
            <w:vAlign w:val="center"/>
          </w:tcPr>
          <w:p w:rsidR="004A7ECD" w:rsidRDefault="004A7ECD" w:rsidP="004A7ECD">
            <w:pPr>
              <w:widowControl w:val="0"/>
              <w:contextualSpacing/>
              <w:rPr>
                <w:rFonts w:ascii="Arial" w:hAnsi="Arial" w:cs="Arial"/>
                <w:b/>
                <w:bCs/>
                <w:sz w:val="24"/>
              </w:rPr>
            </w:pPr>
            <w:r>
              <w:rPr>
                <w:rFonts w:ascii="Arial" w:hAnsi="Arial" w:cs="Arial"/>
                <w:b/>
                <w:bCs/>
                <w:sz w:val="24"/>
              </w:rPr>
              <w:t>Commonly found in what Material?</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1. Quartz</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hard, white or clear, not smooth</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F40308">
              <w:rPr>
                <w:rFonts w:ascii="Arial" w:hAnsi="Arial" w:cs="Arial"/>
                <w:b/>
              </w:rPr>
              <w:t>Glass</w:t>
            </w:r>
            <w:r>
              <w:rPr>
                <w:rFonts w:ascii="Arial" w:hAnsi="Arial" w:cs="Arial"/>
              </w:rPr>
              <w:t>, clocks, electronics, gemstones, ceramics</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2. Gypsum</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white, soft, smooth texture</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Pr="00F40308" w:rsidRDefault="004A7ECD" w:rsidP="004A7ECD">
            <w:pPr>
              <w:widowControl w:val="0"/>
              <w:contextualSpacing/>
              <w:rPr>
                <w:rFonts w:ascii="Arial" w:hAnsi="Arial" w:cs="Arial"/>
              </w:rPr>
            </w:pPr>
            <w:r w:rsidRPr="00F40308">
              <w:rPr>
                <w:rFonts w:ascii="Arial" w:hAnsi="Arial" w:cs="Arial"/>
                <w:b/>
              </w:rPr>
              <w:t>Drywall</w:t>
            </w:r>
            <w:r>
              <w:rPr>
                <w:rFonts w:ascii="Arial" w:hAnsi="Arial" w:cs="Arial"/>
              </w:rPr>
              <w:t>, building materials, makeup, cement, shampoo</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3. Hematite</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hard, red or brown, not smooth</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F40308">
              <w:rPr>
                <w:rFonts w:ascii="Arial" w:hAnsi="Arial" w:cs="Arial"/>
                <w:b/>
              </w:rPr>
              <w:t>Steel</w:t>
            </w:r>
            <w:r>
              <w:rPr>
                <w:rFonts w:ascii="Arial" w:hAnsi="Arial" w:cs="Arial"/>
              </w:rPr>
              <w:t>, source of iron, red pigments, jewelry</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4. Galena</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hard, silvery or metallic, heavy, cube-shape, smooth</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F40308">
              <w:rPr>
                <w:rFonts w:ascii="Arial" w:hAnsi="Arial" w:cs="Arial"/>
                <w:b/>
              </w:rPr>
              <w:t>Lead fishing sinker</w:t>
            </w:r>
            <w:r>
              <w:rPr>
                <w:rFonts w:ascii="Arial" w:hAnsi="Arial" w:cs="Arial"/>
              </w:rPr>
              <w:t>, source of lead, batteries, radioactive insulator</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5. Garnet</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hard, red or brown, rough texture</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4A7ECD">
              <w:rPr>
                <w:rFonts w:ascii="Arial" w:hAnsi="Arial" w:cs="Arial"/>
                <w:b/>
              </w:rPr>
              <w:t>Sandpaper</w:t>
            </w:r>
            <w:r>
              <w:rPr>
                <w:rFonts w:ascii="Arial" w:hAnsi="Arial" w:cs="Arial"/>
              </w:rPr>
              <w:t xml:space="preserve"> and abrasives, gemstones, steel-cutting</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6. Talc</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white, soft, crumbly, soapy feel</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4A7ECD">
              <w:rPr>
                <w:rFonts w:ascii="Arial" w:hAnsi="Arial" w:cs="Arial"/>
                <w:b/>
              </w:rPr>
              <w:t>Baby powder</w:t>
            </w:r>
            <w:r>
              <w:rPr>
                <w:rFonts w:ascii="Arial" w:hAnsi="Arial" w:cs="Arial"/>
              </w:rPr>
              <w:t>, medicines, make-up, soap, paper, food</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7. Graphite</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soft, silvery or metallic grey, rubs off easily, slick feel</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4A7ECD">
              <w:rPr>
                <w:rFonts w:ascii="Arial" w:hAnsi="Arial" w:cs="Arial"/>
                <w:b/>
              </w:rPr>
              <w:t>Pencil “lead</w:t>
            </w:r>
            <w:r>
              <w:rPr>
                <w:rFonts w:ascii="Arial" w:hAnsi="Arial" w:cs="Arial"/>
              </w:rPr>
              <w:t>,” steel, car brakes, art supplies</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8. Magnetite</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hard, heavy, dark black or grey, magnetic</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4A7ECD">
              <w:rPr>
                <w:rFonts w:ascii="Arial" w:hAnsi="Arial" w:cs="Arial"/>
                <w:b/>
              </w:rPr>
              <w:t>Compass</w:t>
            </w:r>
            <w:r>
              <w:rPr>
                <w:rFonts w:ascii="Arial" w:hAnsi="Arial" w:cs="Arial"/>
              </w:rPr>
              <w:t>, source of iron ore, steel, magnets</w:t>
            </w:r>
          </w:p>
        </w:tc>
      </w:tr>
      <w:tr w:rsidR="004A7ECD" w:rsidTr="004A7ECD">
        <w:trPr>
          <w:trHeight w:val="972"/>
          <w:jc w:val="center"/>
        </w:trPr>
        <w:tc>
          <w:tcPr>
            <w:tcW w:w="2521" w:type="dxa"/>
            <w:vAlign w:val="center"/>
          </w:tcPr>
          <w:p w:rsidR="004A7ECD" w:rsidRDefault="004A7ECD" w:rsidP="004A7ECD">
            <w:pPr>
              <w:widowControl w:val="0"/>
              <w:contextualSpacing/>
              <w:rPr>
                <w:rFonts w:ascii="Arial" w:hAnsi="Arial" w:cs="Arial"/>
              </w:rPr>
            </w:pPr>
            <w:r>
              <w:rPr>
                <w:rFonts w:ascii="Arial" w:hAnsi="Arial" w:cs="Arial"/>
              </w:rPr>
              <w:t>9. Calcite</w:t>
            </w:r>
          </w:p>
        </w:tc>
        <w:tc>
          <w:tcPr>
            <w:tcW w:w="2521" w:type="dxa"/>
            <w:vAlign w:val="center"/>
          </w:tcPr>
          <w:p w:rsidR="004A7ECD" w:rsidRDefault="004A7ECD" w:rsidP="004A7ECD">
            <w:pPr>
              <w:widowControl w:val="0"/>
              <w:contextualSpacing/>
              <w:rPr>
                <w:rFonts w:ascii="Arial" w:hAnsi="Arial" w:cs="Arial"/>
              </w:rPr>
            </w:pPr>
            <w:r>
              <w:rPr>
                <w:rFonts w:ascii="Arial" w:hAnsi="Arial" w:cs="Arial"/>
              </w:rPr>
              <w:t>clear or white, fizzy</w:t>
            </w:r>
          </w:p>
        </w:tc>
        <w:tc>
          <w:tcPr>
            <w:tcW w:w="2522" w:type="dxa"/>
            <w:vAlign w:val="center"/>
          </w:tcPr>
          <w:p w:rsidR="004A7ECD" w:rsidRDefault="004A7ECD" w:rsidP="004A7ECD">
            <w:pPr>
              <w:widowControl w:val="0"/>
              <w:contextualSpacing/>
              <w:rPr>
                <w:rFonts w:ascii="Arial" w:hAnsi="Arial" w:cs="Arial"/>
              </w:rPr>
            </w:pPr>
          </w:p>
        </w:tc>
        <w:tc>
          <w:tcPr>
            <w:tcW w:w="2522" w:type="dxa"/>
            <w:vAlign w:val="center"/>
          </w:tcPr>
          <w:p w:rsidR="004A7ECD" w:rsidRDefault="004A7ECD" w:rsidP="004A7ECD">
            <w:pPr>
              <w:widowControl w:val="0"/>
              <w:contextualSpacing/>
              <w:rPr>
                <w:rFonts w:ascii="Arial" w:hAnsi="Arial" w:cs="Arial"/>
              </w:rPr>
            </w:pPr>
            <w:r w:rsidRPr="004A7ECD">
              <w:rPr>
                <w:rFonts w:ascii="Arial" w:hAnsi="Arial" w:cs="Arial"/>
                <w:b/>
              </w:rPr>
              <w:t>TUMS</w:t>
            </w:r>
            <w:r>
              <w:rPr>
                <w:rFonts w:ascii="Arial" w:hAnsi="Arial" w:cs="Arial"/>
              </w:rPr>
              <w:t>, marble buildings</w:t>
            </w:r>
          </w:p>
        </w:tc>
      </w:tr>
    </w:tbl>
    <w:p w:rsidR="00077820" w:rsidRDefault="00077820" w:rsidP="003F5306">
      <w:pPr>
        <w:widowControl w:val="0"/>
        <w:contextualSpacing/>
        <w:rPr>
          <w:rFonts w:ascii="Arial" w:hAnsi="Arial" w:cs="Arial"/>
        </w:rPr>
      </w:pPr>
    </w:p>
    <w:p w:rsidR="001E609C" w:rsidRDefault="004612C5" w:rsidP="001E609C">
      <w:pPr>
        <w:widowControl w:val="0"/>
        <w:contextualSpacing/>
        <w:rPr>
          <w:rFonts w:ascii="Arial" w:hAnsi="Arial" w:cs="Arial"/>
          <w:bCs/>
        </w:rPr>
      </w:pPr>
      <w:r>
        <w:rPr>
          <w:rFonts w:ascii="Arial" w:hAnsi="Arial" w:cs="Arial"/>
          <w:b/>
          <w:bCs/>
        </w:rPr>
        <w:t xml:space="preserve">Note: </w:t>
      </w:r>
      <w:r>
        <w:rPr>
          <w:rFonts w:ascii="Arial" w:hAnsi="Arial" w:cs="Arial"/>
          <w:bCs/>
        </w:rPr>
        <w:t>Items in bold in the right column are the examples students have in their bags of common materials.</w:t>
      </w:r>
    </w:p>
    <w:p w:rsidR="004612C5" w:rsidRDefault="004612C5" w:rsidP="001E609C">
      <w:pPr>
        <w:widowControl w:val="0"/>
        <w:contextualSpacing/>
        <w:rPr>
          <w:rFonts w:ascii="Arial" w:hAnsi="Arial" w:cs="Arial"/>
          <w:bCs/>
        </w:rPr>
      </w:pPr>
      <w:r w:rsidRPr="004612C5">
        <w:rPr>
          <w:rFonts w:ascii="Arial" w:hAnsi="Arial" w:cs="Arial"/>
          <w:b/>
          <w:bCs/>
        </w:rPr>
        <w:t>Note</w:t>
      </w:r>
      <w:r>
        <w:rPr>
          <w:rFonts w:ascii="Arial" w:hAnsi="Arial" w:cs="Arial"/>
          <w:bCs/>
        </w:rPr>
        <w:t>: If students ask about sandpaper, it is called sandpaper because it feels like sand, but it doesn’t contain quartz sand.  It has mostly garnet instead because garnet is harder than quartz and smooths better.</w:t>
      </w:r>
    </w:p>
    <w:p w:rsidR="00EE46C1" w:rsidRDefault="00EE46C1" w:rsidP="001E609C">
      <w:pPr>
        <w:widowControl w:val="0"/>
        <w:contextualSpacing/>
        <w:rPr>
          <w:rFonts w:ascii="Arial" w:hAnsi="Arial" w:cs="Arial"/>
          <w:bCs/>
        </w:rPr>
      </w:pPr>
    </w:p>
    <w:p w:rsidR="00EE46C1" w:rsidRDefault="00EE46C1" w:rsidP="001E609C">
      <w:pPr>
        <w:widowControl w:val="0"/>
        <w:contextualSpacing/>
        <w:rPr>
          <w:rFonts w:ascii="Arial" w:hAnsi="Arial" w:cs="Arial"/>
          <w:bCs/>
        </w:rPr>
      </w:pPr>
    </w:p>
    <w:p w:rsidR="00EE46C1" w:rsidRDefault="00EE46C1" w:rsidP="001E609C">
      <w:pPr>
        <w:widowControl w:val="0"/>
        <w:contextualSpacing/>
        <w:rPr>
          <w:rFonts w:ascii="Arial" w:hAnsi="Arial" w:cs="Arial"/>
          <w:bCs/>
        </w:rPr>
      </w:pPr>
    </w:p>
    <w:p w:rsidR="00EE46C1" w:rsidRDefault="00EE46C1" w:rsidP="001E609C">
      <w:pPr>
        <w:widowControl w:val="0"/>
        <w:contextualSpacing/>
        <w:rPr>
          <w:rFonts w:ascii="Arial" w:hAnsi="Arial" w:cs="Arial"/>
          <w:bCs/>
        </w:rPr>
      </w:pPr>
    </w:p>
    <w:p w:rsidR="00EE46C1" w:rsidRDefault="00EE46C1" w:rsidP="001E609C">
      <w:pPr>
        <w:widowControl w:val="0"/>
        <w:contextualSpacing/>
        <w:rPr>
          <w:rFonts w:ascii="Arial" w:hAnsi="Arial" w:cs="Arial"/>
          <w:bCs/>
        </w:rPr>
      </w:pPr>
    </w:p>
    <w:p w:rsidR="00EE46C1" w:rsidRDefault="00EE46C1" w:rsidP="001E609C">
      <w:pPr>
        <w:widowControl w:val="0"/>
        <w:contextualSpacing/>
        <w:rPr>
          <w:rFonts w:ascii="Arial" w:hAnsi="Arial" w:cs="Arial"/>
          <w:bCs/>
        </w:rPr>
      </w:pPr>
    </w:p>
    <w:tbl>
      <w:tblPr>
        <w:tblStyle w:val="TableGrid1"/>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3888"/>
      </w:tblGrid>
      <w:tr w:rsidR="00EE46C1" w:rsidRPr="00EE46C1" w:rsidTr="00A77A9D">
        <w:tc>
          <w:tcPr>
            <w:tcW w:w="5040" w:type="dxa"/>
            <w:vAlign w:val="center"/>
          </w:tcPr>
          <w:p w:rsidR="00EE46C1" w:rsidRPr="00EE46C1" w:rsidRDefault="00EE46C1" w:rsidP="00EE46C1">
            <w:r w:rsidRPr="00EE46C1">
              <w:rPr>
                <w:noProof/>
              </w:rPr>
              <mc:AlternateContent>
                <mc:Choice Requires="wps">
                  <w:drawing>
                    <wp:anchor distT="0" distB="0" distL="114300" distR="114300" simplePos="0" relativeHeight="251661312" behindDoc="0" locked="0" layoutInCell="1" allowOverlap="1" wp14:anchorId="7517214F" wp14:editId="1365CCB6">
                      <wp:simplePos x="0" y="0"/>
                      <wp:positionH relativeFrom="column">
                        <wp:posOffset>-884555</wp:posOffset>
                      </wp:positionH>
                      <wp:positionV relativeFrom="paragraph">
                        <wp:posOffset>555625</wp:posOffset>
                      </wp:positionV>
                      <wp:extent cx="819150" cy="3238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819150" cy="323850"/>
                              </a:xfrm>
                              <a:prstGeom prst="rect">
                                <a:avLst/>
                              </a:prstGeom>
                              <a:noFill/>
                              <a:ln w="6350">
                                <a:noFill/>
                              </a:ln>
                              <a:effectLst/>
                            </wps:spPr>
                            <wps:txbx>
                              <w:txbxContent>
                                <w:p w:rsidR="00EE46C1" w:rsidRPr="00AD3745" w:rsidRDefault="00EE46C1" w:rsidP="00EE46C1">
                                  <w:pPr>
                                    <w:rPr>
                                      <w:rFonts w:ascii="Arial" w:hAnsi="Arial" w:cs="Arial"/>
                                      <w:sz w:val="28"/>
                                      <w:szCs w:val="28"/>
                                    </w:rPr>
                                  </w:pPr>
                                  <w:r w:rsidRPr="00AD3745">
                                    <w:rPr>
                                      <w:rFonts w:ascii="Arial" w:hAnsi="Arial" w:cs="Arial"/>
                                      <w:sz w:val="28"/>
                                      <w:szCs w:val="28"/>
                                    </w:rPr>
                                    <w:t>Apatite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69.65pt;margin-top:43.75pt;width:64.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" filled="f" stroked="f" strokeweight=".5pt">
                      <v:textbox>
                        <w:txbxContent>
                          <w:p w:rsidR="00EE46C1" w:rsidRPr="00AD3745" w:rsidRDefault="00EE46C1" w:rsidP="00EE46C1">
                            <w:pPr>
                              <w:rPr>
                                <w:rFonts w:ascii="Arial" w:hAnsi="Arial" w:cs="Arial"/>
                                <w:sz w:val="28"/>
                                <w:szCs w:val="28"/>
                              </w:rPr>
                            </w:pPr>
                            <w:r w:rsidRPr="00AD3745">
                              <w:rPr>
                                <w:rFonts w:ascii="Arial" w:hAnsi="Arial" w:cs="Arial"/>
                                <w:sz w:val="28"/>
                                <w:szCs w:val="28"/>
                              </w:rPr>
                              <w:t>Apatite</w:t>
                            </w:r>
                          </w:p>
                        </w:txbxContent>
                      </v:textbox>
                    </v:shape>
                  </w:pict>
                </mc:Fallback>
              </mc:AlternateContent>
            </w:r>
            <w:r w:rsidRPr="00EE46C1">
              <w:rPr>
                <w:noProof/>
              </w:rPr>
              <mc:AlternateContent>
                <mc:Choice Requires="wps">
                  <w:drawing>
                    <wp:anchor distT="0" distB="0" distL="114300" distR="114300" simplePos="0" relativeHeight="251660288" behindDoc="0" locked="0" layoutInCell="1" allowOverlap="1" wp14:anchorId="436B2315" wp14:editId="002DA29E">
                      <wp:simplePos x="0" y="0"/>
                      <wp:positionH relativeFrom="column">
                        <wp:posOffset>2842260</wp:posOffset>
                      </wp:positionH>
                      <wp:positionV relativeFrom="paragraph">
                        <wp:posOffset>572770</wp:posOffset>
                      </wp:positionV>
                      <wp:extent cx="552450" cy="514350"/>
                      <wp:effectExtent l="0" t="19050" r="38100" b="38100"/>
                      <wp:wrapNone/>
                      <wp:docPr id="11" name="Right Arrow 11"/>
                      <wp:cNvGraphicFramePr/>
                      <a:graphic xmlns:a="http://schemas.openxmlformats.org/drawingml/2006/main">
                        <a:graphicData uri="http://schemas.microsoft.com/office/word/2010/wordprocessingShape">
                          <wps:wsp>
                            <wps:cNvSpPr/>
                            <wps:spPr>
                              <a:xfrm>
                                <a:off x="0" y="0"/>
                                <a:ext cx="552450" cy="5143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1" o:spid="_x0000_s1026" type="#_x0000_t13" style="position:absolute;margin-left:223.8pt;margin-top:45.1pt;width:43.5pt;height:4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" adj="11545" fillcolor="#4f81bd" strokecolor="#385d8a" strokeweight="2pt"/>
                  </w:pict>
                </mc:Fallback>
              </mc:AlternateContent>
            </w:r>
          </w:p>
        </w:tc>
        <w:tc>
          <w:tcPr>
            <w:tcW w:w="3888" w:type="dxa"/>
            <w:vAlign w:val="center"/>
          </w:tcPr>
          <w:p w:rsidR="00EE46C1" w:rsidRPr="00EE46C1" w:rsidRDefault="00EE46C1" w:rsidP="00EE46C1"/>
        </w:tc>
      </w:tr>
    </w:tbl>
    <w:tbl>
      <w:tblPr>
        <w:tblStyle w:val="TableGrid2"/>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40"/>
        <w:gridCol w:w="3888"/>
      </w:tblGrid>
      <w:tr w:rsidR="00EE46C1" w:rsidRPr="00EE46C1" w:rsidTr="00A77A9D">
        <w:tc>
          <w:tcPr>
            <w:tcW w:w="5040" w:type="dxa"/>
            <w:vAlign w:val="center"/>
          </w:tcPr>
          <w:p w:rsidR="00EE46C1" w:rsidRPr="00EE46C1" w:rsidRDefault="00EE46C1" w:rsidP="00EE46C1">
            <w:r w:rsidRPr="00EE46C1">
              <w:rPr>
                <w:noProof/>
              </w:rPr>
              <mc:AlternateContent>
                <mc:Choice Requires="wps">
                  <w:drawing>
                    <wp:anchor distT="0" distB="0" distL="114300" distR="114300" simplePos="0" relativeHeight="251666432" behindDoc="0" locked="0" layoutInCell="1" allowOverlap="1" wp14:anchorId="245E8498" wp14:editId="591178BC">
                      <wp:simplePos x="0" y="0"/>
                      <wp:positionH relativeFrom="column">
                        <wp:posOffset>-884555</wp:posOffset>
                      </wp:positionH>
                      <wp:positionV relativeFrom="paragraph">
                        <wp:posOffset>555625</wp:posOffset>
                      </wp:positionV>
                      <wp:extent cx="819150" cy="323850"/>
                      <wp:effectExtent l="0" t="0" r="0" b="0"/>
                      <wp:wrapNone/>
                      <wp:docPr id="7" name="Text Box 7"/>
                      <wp:cNvGraphicFramePr/>
                      <a:graphic xmlns:a="http://schemas.openxmlformats.org/drawingml/2006/main">
                        <a:graphicData uri="http://schemas.microsoft.com/office/word/2010/wordprocessingShape">
                          <wps:wsp>
                            <wps:cNvSpPr txBox="1"/>
                            <wps:spPr>
                              <a:xfrm>
                                <a:off x="0" y="0"/>
                                <a:ext cx="819150" cy="323850"/>
                              </a:xfrm>
                              <a:prstGeom prst="rect">
                                <a:avLst/>
                              </a:prstGeom>
                              <a:noFill/>
                              <a:ln w="6350">
                                <a:noFill/>
                              </a:ln>
                              <a:effectLst/>
                            </wps:spPr>
                            <wps:txbx>
                              <w:txbxContent>
                                <w:p w:rsidR="00EE46C1" w:rsidRPr="00AD3745" w:rsidRDefault="00EE46C1" w:rsidP="00EE46C1">
                                  <w:pPr>
                                    <w:rPr>
                                      <w:rFonts w:ascii="Arial" w:hAnsi="Arial" w:cs="Arial"/>
                                      <w:sz w:val="28"/>
                                      <w:szCs w:val="28"/>
                                    </w:rPr>
                                  </w:pPr>
                                  <w:r w:rsidRPr="00AD3745">
                                    <w:rPr>
                                      <w:rFonts w:ascii="Arial" w:hAnsi="Arial" w:cs="Arial"/>
                                      <w:sz w:val="28"/>
                                      <w:szCs w:val="28"/>
                                    </w:rPr>
                                    <w:t>Apatite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69.65pt;margin-top:43.75pt;width:64.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" filled="f" stroked="f" strokeweight=".5pt">
                      <v:textbox>
                        <w:txbxContent>
                          <w:p w:rsidR="00EE46C1" w:rsidRPr="00AD3745" w:rsidRDefault="00EE46C1" w:rsidP="00EE46C1">
                            <w:pPr>
                              <w:rPr>
                                <w:rFonts w:ascii="Arial" w:hAnsi="Arial" w:cs="Arial"/>
                                <w:sz w:val="28"/>
                                <w:szCs w:val="28"/>
                              </w:rPr>
                            </w:pPr>
                            <w:r w:rsidRPr="00AD3745">
                              <w:rPr>
                                <w:rFonts w:ascii="Arial" w:hAnsi="Arial" w:cs="Arial"/>
                                <w:sz w:val="28"/>
                                <w:szCs w:val="28"/>
                              </w:rPr>
                              <w:t>Apatite</w:t>
                            </w:r>
                          </w:p>
                        </w:txbxContent>
                      </v:textbox>
                    </v:shape>
                  </w:pict>
                </mc:Fallback>
              </mc:AlternateContent>
            </w:r>
            <w:r w:rsidRPr="00EE46C1">
              <w:rPr>
                <w:noProof/>
              </w:rPr>
              <mc:AlternateContent>
                <mc:Choice Requires="wps">
                  <w:drawing>
                    <wp:anchor distT="0" distB="0" distL="114300" distR="114300" simplePos="0" relativeHeight="251663360" behindDoc="0" locked="0" layoutInCell="1" allowOverlap="1" wp14:anchorId="0E51A302" wp14:editId="6CE74DFA">
                      <wp:simplePos x="0" y="0"/>
                      <wp:positionH relativeFrom="column">
                        <wp:posOffset>2842260</wp:posOffset>
                      </wp:positionH>
                      <wp:positionV relativeFrom="paragraph">
                        <wp:posOffset>572770</wp:posOffset>
                      </wp:positionV>
                      <wp:extent cx="552450" cy="514350"/>
                      <wp:effectExtent l="0" t="19050" r="38100" b="38100"/>
                      <wp:wrapNone/>
                      <wp:docPr id="10" name="Right Arrow 10"/>
                      <wp:cNvGraphicFramePr/>
                      <a:graphic xmlns:a="http://schemas.openxmlformats.org/drawingml/2006/main">
                        <a:graphicData uri="http://schemas.microsoft.com/office/word/2010/wordprocessingShape">
                          <wps:wsp>
                            <wps:cNvSpPr/>
                            <wps:spPr>
                              <a:xfrm>
                                <a:off x="0" y="0"/>
                                <a:ext cx="552450" cy="5143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0" o:spid="_x0000_s1026" type="#_x0000_t13" style="position:absolute;margin-left:223.8pt;margin-top:45.1pt;width:43.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" adj="11545" fillcolor="#4f81bd" strokecolor="#385d8a" strokeweight="2pt"/>
                  </w:pict>
                </mc:Fallback>
              </mc:AlternateContent>
            </w:r>
            <w:r w:rsidRPr="00EE46C1">
              <w:rPr>
                <w:noProof/>
              </w:rPr>
              <w:drawing>
                <wp:inline distT="0" distB="0" distL="0" distR="0" wp14:anchorId="00A77040" wp14:editId="328A079D">
                  <wp:extent cx="2762250" cy="1651000"/>
                  <wp:effectExtent l="0" t="0" r="0" b="6350"/>
                  <wp:docPr id="12" name="Picture 12" descr="File:Apatite cryst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Apatite crystals.jp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l="5194" t="4541" r="6818" b="7892"/>
                          <a:stretch>
                            <a:fillRect/>
                          </a:stretch>
                        </pic:blipFill>
                        <pic:spPr bwMode="auto">
                          <a:xfrm>
                            <a:off x="0" y="0"/>
                            <a:ext cx="2762250" cy="1651000"/>
                          </a:xfrm>
                          <a:prstGeom prst="rect">
                            <a:avLst/>
                          </a:prstGeom>
                          <a:noFill/>
                          <a:ln>
                            <a:noFill/>
                          </a:ln>
                        </pic:spPr>
                      </pic:pic>
                    </a:graphicData>
                  </a:graphic>
                </wp:inline>
              </w:drawing>
            </w:r>
          </w:p>
        </w:tc>
        <w:tc>
          <w:tcPr>
            <w:tcW w:w="3888" w:type="dxa"/>
            <w:vAlign w:val="center"/>
          </w:tcPr>
          <w:p w:rsidR="00EE46C1" w:rsidRPr="00EE46C1" w:rsidRDefault="00EE46C1" w:rsidP="00EE46C1">
            <w:r w:rsidRPr="00EE46C1">
              <w:rPr>
                <w:noProof/>
              </w:rPr>
              <w:drawing>
                <wp:inline distT="0" distB="0" distL="0" distR="0" wp14:anchorId="7452ECFF" wp14:editId="2C5AEB9C">
                  <wp:extent cx="2324100" cy="1647825"/>
                  <wp:effectExtent l="0" t="0" r="0" b="9525"/>
                  <wp:docPr id="19" name="Picture 19" descr="http://2.bp.blogspot.com/-wGzCuaBABuA/ULTlXyq3x8I/AAAAAAAAABQ/-VbDTWf9nj0/s1600/White-Smile-Resu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wGzCuaBABuA/ULTlXyq3x8I/AAAAAAAAABQ/-VbDTWf9nj0/s1600/White-Smile-Resuta.jpg"/>
                          <pic:cNvPicPr>
                            <a:picLocks noChangeAspect="1" noChangeArrowheads="1"/>
                          </pic:cNvPicPr>
                        </pic:nvPicPr>
                        <pic:blipFill>
                          <a:blip r:embed="rId13">
                            <a:extLst>
                              <a:ext uri="{28A0092B-C50C-407E-A947-70E740481C1C}">
                                <a14:useLocalDpi xmlns:a14="http://schemas.microsoft.com/office/drawing/2010/main" val="0"/>
                              </a:ext>
                            </a:extLst>
                          </a:blip>
                          <a:srcRect l="8144" r="12378" b="7979"/>
                          <a:stretch>
                            <a:fillRect/>
                          </a:stretch>
                        </pic:blipFill>
                        <pic:spPr bwMode="auto">
                          <a:xfrm>
                            <a:off x="0" y="0"/>
                            <a:ext cx="2324100" cy="1647825"/>
                          </a:xfrm>
                          <a:prstGeom prst="rect">
                            <a:avLst/>
                          </a:prstGeom>
                          <a:noFill/>
                          <a:ln>
                            <a:noFill/>
                          </a:ln>
                        </pic:spPr>
                      </pic:pic>
                    </a:graphicData>
                  </a:graphic>
                </wp:inline>
              </w:drawing>
            </w:r>
          </w:p>
        </w:tc>
      </w:tr>
      <w:tr w:rsidR="00EE46C1" w:rsidRPr="00EE46C1" w:rsidTr="00A77A9D">
        <w:tc>
          <w:tcPr>
            <w:tcW w:w="5040" w:type="dxa"/>
            <w:vAlign w:val="center"/>
          </w:tcPr>
          <w:p w:rsidR="00EE46C1" w:rsidRPr="00EE46C1" w:rsidRDefault="00EE46C1" w:rsidP="00EE46C1">
            <w:r w:rsidRPr="00EE46C1">
              <w:rPr>
                <w:noProof/>
              </w:rPr>
              <mc:AlternateContent>
                <mc:Choice Requires="wps">
                  <w:drawing>
                    <wp:anchor distT="0" distB="0" distL="114300" distR="114300" simplePos="0" relativeHeight="251667456" behindDoc="0" locked="0" layoutInCell="1" allowOverlap="1" wp14:anchorId="370D905F" wp14:editId="1E68580B">
                      <wp:simplePos x="0" y="0"/>
                      <wp:positionH relativeFrom="column">
                        <wp:posOffset>-919480</wp:posOffset>
                      </wp:positionH>
                      <wp:positionV relativeFrom="paragraph">
                        <wp:posOffset>581025</wp:posOffset>
                      </wp:positionV>
                      <wp:extent cx="676275" cy="3238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676275" cy="323850"/>
                              </a:xfrm>
                              <a:prstGeom prst="rect">
                                <a:avLst/>
                              </a:prstGeom>
                              <a:noFill/>
                              <a:ln w="6350">
                                <a:noFill/>
                              </a:ln>
                              <a:effectLst/>
                            </wps:spPr>
                            <wps:txbx>
                              <w:txbxContent>
                                <w:p w:rsidR="00EE46C1" w:rsidRPr="00AD3745" w:rsidRDefault="00EE46C1" w:rsidP="00EE46C1">
                                  <w:pPr>
                                    <w:rPr>
                                      <w:rFonts w:ascii="Arial" w:hAnsi="Arial" w:cs="Arial"/>
                                      <w:sz w:val="28"/>
                                      <w:szCs w:val="28"/>
                                    </w:rPr>
                                  </w:pPr>
                                  <w:r>
                                    <w:rPr>
                                      <w:rFonts w:ascii="Arial" w:hAnsi="Arial" w:cs="Arial"/>
                                      <w:sz w:val="28"/>
                                      <w:szCs w:val="28"/>
                                    </w:rPr>
                                    <w:t>Rutile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72.4pt;margin-top:45.75pt;width:53.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" filled="f" stroked="f" strokeweight=".5pt">
                      <v:textbox>
                        <w:txbxContent>
                          <w:p w:rsidR="00EE46C1" w:rsidRPr="00AD3745" w:rsidRDefault="00EE46C1" w:rsidP="00EE46C1">
                            <w:pPr>
                              <w:rPr>
                                <w:rFonts w:ascii="Arial" w:hAnsi="Arial" w:cs="Arial"/>
                                <w:sz w:val="28"/>
                                <w:szCs w:val="28"/>
                              </w:rPr>
                            </w:pPr>
                            <w:r>
                              <w:rPr>
                                <w:rFonts w:ascii="Arial" w:hAnsi="Arial" w:cs="Arial"/>
                                <w:sz w:val="28"/>
                                <w:szCs w:val="28"/>
                              </w:rPr>
                              <w:t>Rutile</w:t>
                            </w:r>
                          </w:p>
                        </w:txbxContent>
                      </v:textbox>
                    </v:shape>
                  </w:pict>
                </mc:Fallback>
              </mc:AlternateContent>
            </w:r>
            <w:r w:rsidRPr="00EE46C1">
              <w:rPr>
                <w:noProof/>
              </w:rPr>
              <mc:AlternateContent>
                <mc:Choice Requires="wps">
                  <w:drawing>
                    <wp:anchor distT="0" distB="0" distL="114300" distR="114300" simplePos="0" relativeHeight="251664384" behindDoc="0" locked="0" layoutInCell="1" allowOverlap="1" wp14:anchorId="24065512" wp14:editId="21FA5A6C">
                      <wp:simplePos x="0" y="0"/>
                      <wp:positionH relativeFrom="column">
                        <wp:posOffset>2849880</wp:posOffset>
                      </wp:positionH>
                      <wp:positionV relativeFrom="paragraph">
                        <wp:posOffset>493395</wp:posOffset>
                      </wp:positionV>
                      <wp:extent cx="552450" cy="514350"/>
                      <wp:effectExtent l="0" t="19050" r="38100" b="38100"/>
                      <wp:wrapNone/>
                      <wp:docPr id="13" name="Right Arrow 13"/>
                      <wp:cNvGraphicFramePr/>
                      <a:graphic xmlns:a="http://schemas.openxmlformats.org/drawingml/2006/main">
                        <a:graphicData uri="http://schemas.microsoft.com/office/word/2010/wordprocessingShape">
                          <wps:wsp>
                            <wps:cNvSpPr/>
                            <wps:spPr>
                              <a:xfrm>
                                <a:off x="0" y="0"/>
                                <a:ext cx="552450" cy="5143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224.4pt;margin-top:38.85pt;width:43.5pt;height: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" adj="11545" fillcolor="#4f81bd" strokecolor="#385d8a" strokeweight="2pt"/>
                  </w:pict>
                </mc:Fallback>
              </mc:AlternateContent>
            </w:r>
            <w:r w:rsidRPr="00EE46C1">
              <w:rPr>
                <w:noProof/>
              </w:rPr>
              <w:drawing>
                <wp:anchor distT="0" distB="0" distL="114300" distR="114300" simplePos="0" relativeHeight="251669504" behindDoc="1" locked="0" layoutInCell="1" allowOverlap="1" wp14:anchorId="1C6BB4A2" wp14:editId="6AFD64B2">
                  <wp:simplePos x="0" y="0"/>
                  <wp:positionH relativeFrom="column">
                    <wp:posOffset>1581150</wp:posOffset>
                  </wp:positionH>
                  <wp:positionV relativeFrom="paragraph">
                    <wp:posOffset>215900</wp:posOffset>
                  </wp:positionV>
                  <wp:extent cx="1472565" cy="1074420"/>
                  <wp:effectExtent l="0" t="0" r="0" b="0"/>
                  <wp:wrapSquare wrapText="bothSides"/>
                  <wp:docPr id="21" name="Picture 21" descr="File:Titanium(IV) 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itanium(IV) oxid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667" r="-7667"/>
                          <a:stretch/>
                        </pic:blipFill>
                        <pic:spPr bwMode="auto">
                          <a:xfrm>
                            <a:off x="0" y="0"/>
                            <a:ext cx="147256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C1">
              <w:rPr>
                <w:noProof/>
              </w:rPr>
              <w:drawing>
                <wp:inline distT="0" distB="0" distL="0" distR="0" wp14:anchorId="160CE333" wp14:editId="0774C99D">
                  <wp:extent cx="1476375" cy="1651094"/>
                  <wp:effectExtent l="0" t="0" r="0" b="6350"/>
                  <wp:docPr id="22" name="Picture 22" descr="http://upload.wikimedia.org/wikipedia/commons/b/bd/Rutile-122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b/bd/Rutile-122157.jpg"/>
                          <pic:cNvPicPr>
                            <a:picLocks noChangeAspect="1" noChangeArrowheads="1"/>
                          </pic:cNvPicPr>
                        </pic:nvPicPr>
                        <pic:blipFill rotWithShape="1">
                          <a:blip r:embed="rId15" r:link="rId16">
                            <a:extLst>
                              <a:ext uri="{28A0092B-C50C-407E-A947-70E740481C1C}">
                                <a14:useLocalDpi xmlns:a14="http://schemas.microsoft.com/office/drawing/2010/main" val="0"/>
                              </a:ext>
                            </a:extLst>
                          </a:blip>
                          <a:srcRect l="6397" r="3516" b="6435"/>
                          <a:stretch/>
                        </pic:blipFill>
                        <pic:spPr bwMode="auto">
                          <a:xfrm>
                            <a:off x="0" y="0"/>
                            <a:ext cx="1475888" cy="16505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88" w:type="dxa"/>
            <w:vAlign w:val="center"/>
          </w:tcPr>
          <w:p w:rsidR="00EE46C1" w:rsidRPr="00EE46C1" w:rsidRDefault="00EE46C1" w:rsidP="00EE46C1">
            <w:r w:rsidRPr="00EE46C1">
              <w:rPr>
                <w:noProof/>
              </w:rPr>
              <w:drawing>
                <wp:inline distT="0" distB="0" distL="0" distR="0" wp14:anchorId="26673459" wp14:editId="60500988">
                  <wp:extent cx="2543175" cy="1545332"/>
                  <wp:effectExtent l="0" t="0" r="0" b="0"/>
                  <wp:docPr id="23" name="Picture 23" descr="http://laist.com/attachments/lindsayrebecca/stack-oreo-cook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laist.com/attachments/lindsayrebecca/stack-oreo-cookies.jpg"/>
                          <pic:cNvPicPr>
                            <a:picLocks noChangeAspect="1" noChangeArrowheads="1"/>
                          </pic:cNvPicPr>
                        </pic:nvPicPr>
                        <pic:blipFill rotWithShape="1">
                          <a:blip r:embed="rId17" r:link="rId18">
                            <a:extLst>
                              <a:ext uri="{28A0092B-C50C-407E-A947-70E740481C1C}">
                                <a14:useLocalDpi xmlns:a14="http://schemas.microsoft.com/office/drawing/2010/main" val="0"/>
                              </a:ext>
                            </a:extLst>
                          </a:blip>
                          <a:srcRect l="3618" t="4255" r="1644" b="2659"/>
                          <a:stretch/>
                        </pic:blipFill>
                        <pic:spPr bwMode="auto">
                          <a:xfrm>
                            <a:off x="0" y="0"/>
                            <a:ext cx="2543175" cy="15453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E46C1" w:rsidRPr="00EE46C1" w:rsidTr="00A77A9D">
        <w:tc>
          <w:tcPr>
            <w:tcW w:w="5040" w:type="dxa"/>
            <w:vAlign w:val="center"/>
          </w:tcPr>
          <w:p w:rsidR="00EE46C1" w:rsidRPr="00EE46C1" w:rsidRDefault="00EE46C1" w:rsidP="00EE46C1">
            <w:pPr>
              <w:jc w:val="center"/>
            </w:pPr>
            <w:r w:rsidRPr="00EE46C1">
              <w:rPr>
                <w:noProof/>
              </w:rPr>
              <mc:AlternateContent>
                <mc:Choice Requires="wps">
                  <w:drawing>
                    <wp:anchor distT="0" distB="0" distL="114300" distR="114300" simplePos="0" relativeHeight="251668480" behindDoc="0" locked="0" layoutInCell="1" allowOverlap="1" wp14:anchorId="798A8004" wp14:editId="515E22F2">
                      <wp:simplePos x="0" y="0"/>
                      <wp:positionH relativeFrom="column">
                        <wp:posOffset>-3166745</wp:posOffset>
                      </wp:positionH>
                      <wp:positionV relativeFrom="paragraph">
                        <wp:posOffset>652145</wp:posOffset>
                      </wp:positionV>
                      <wp:extent cx="885825" cy="32385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885825" cy="323850"/>
                              </a:xfrm>
                              <a:prstGeom prst="rect">
                                <a:avLst/>
                              </a:prstGeom>
                              <a:noFill/>
                              <a:ln w="6350">
                                <a:noFill/>
                              </a:ln>
                              <a:effectLst/>
                            </wps:spPr>
                            <wps:txbx>
                              <w:txbxContent>
                                <w:p w:rsidR="00EE46C1" w:rsidRPr="00AD3745" w:rsidRDefault="00EE46C1" w:rsidP="00EE46C1">
                                  <w:pPr>
                                    <w:rPr>
                                      <w:rFonts w:ascii="Arial" w:hAnsi="Arial" w:cs="Arial"/>
                                      <w:sz w:val="28"/>
                                      <w:szCs w:val="28"/>
                                    </w:rPr>
                                  </w:pPr>
                                  <w:r>
                                    <w:rPr>
                                      <w:rFonts w:ascii="Arial" w:hAnsi="Arial" w:cs="Arial"/>
                                      <w:sz w:val="28"/>
                                      <w:szCs w:val="28"/>
                                    </w:rPr>
                                    <w:t>Kaolinite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9" type="#_x0000_t202" style="position:absolute;left:0;text-align:left;margin-left:-249.35pt;margin-top:51.35pt;width:69.75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" filled="f" stroked="f" strokeweight=".5pt">
                      <v:textbox>
                        <w:txbxContent>
                          <w:p w:rsidR="00EE46C1" w:rsidRPr="00AD3745" w:rsidRDefault="00EE46C1" w:rsidP="00EE46C1">
                            <w:pPr>
                              <w:rPr>
                                <w:rFonts w:ascii="Arial" w:hAnsi="Arial" w:cs="Arial"/>
                                <w:sz w:val="28"/>
                                <w:szCs w:val="28"/>
                              </w:rPr>
                            </w:pPr>
                            <w:r>
                              <w:rPr>
                                <w:rFonts w:ascii="Arial" w:hAnsi="Arial" w:cs="Arial"/>
                                <w:sz w:val="28"/>
                                <w:szCs w:val="28"/>
                              </w:rPr>
                              <w:t>Kaolinite</w:t>
                            </w:r>
                          </w:p>
                        </w:txbxContent>
                      </v:textbox>
                    </v:shape>
                  </w:pict>
                </mc:Fallback>
              </mc:AlternateContent>
            </w:r>
            <w:r w:rsidRPr="00EE46C1">
              <w:rPr>
                <w:noProof/>
              </w:rPr>
              <w:drawing>
                <wp:anchor distT="0" distB="0" distL="114300" distR="114300" simplePos="0" relativeHeight="251673600" behindDoc="1" locked="0" layoutInCell="1" allowOverlap="1" wp14:anchorId="236F83BE" wp14:editId="081DE419">
                  <wp:simplePos x="0" y="0"/>
                  <wp:positionH relativeFrom="column">
                    <wp:posOffset>-2266950</wp:posOffset>
                  </wp:positionH>
                  <wp:positionV relativeFrom="paragraph">
                    <wp:posOffset>-31750</wp:posOffset>
                  </wp:positionV>
                  <wp:extent cx="2162175" cy="1933575"/>
                  <wp:effectExtent l="0" t="0" r="9525" b="9525"/>
                  <wp:wrapThrough wrapText="bothSides">
                    <wp:wrapPolygon edited="0">
                      <wp:start x="0" y="0"/>
                      <wp:lineTo x="0" y="21494"/>
                      <wp:lineTo x="21505" y="21494"/>
                      <wp:lineTo x="21505" y="0"/>
                      <wp:lineTo x="0" y="0"/>
                    </wp:wrapPolygon>
                  </wp:wrapThrough>
                  <wp:docPr id="24" name="Picture 24" descr="http://upload.wikimedia.org/wikipedia/commons/9/91/KaoliniteUS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pload.wikimedia.org/wikipedia/commons/9/91/KaoliniteUSGOV.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6693" t="4245" r="3937"/>
                          <a:stretch/>
                        </pic:blipFill>
                        <pic:spPr bwMode="auto">
                          <a:xfrm>
                            <a:off x="0" y="0"/>
                            <a:ext cx="216217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6C1">
              <w:rPr>
                <w:noProof/>
              </w:rPr>
              <mc:AlternateContent>
                <mc:Choice Requires="wps">
                  <w:drawing>
                    <wp:anchor distT="0" distB="0" distL="114300" distR="114300" simplePos="0" relativeHeight="251671552" behindDoc="0" locked="0" layoutInCell="1" allowOverlap="1" wp14:anchorId="7DC43EE9" wp14:editId="6CAE7ACF">
                      <wp:simplePos x="0" y="0"/>
                      <wp:positionH relativeFrom="column">
                        <wp:posOffset>649605</wp:posOffset>
                      </wp:positionH>
                      <wp:positionV relativeFrom="paragraph">
                        <wp:posOffset>661035</wp:posOffset>
                      </wp:positionV>
                      <wp:extent cx="552450" cy="514350"/>
                      <wp:effectExtent l="0" t="19050" r="38100" b="38100"/>
                      <wp:wrapNone/>
                      <wp:docPr id="14" name="Right Arrow 14"/>
                      <wp:cNvGraphicFramePr/>
                      <a:graphic xmlns:a="http://schemas.openxmlformats.org/drawingml/2006/main">
                        <a:graphicData uri="http://schemas.microsoft.com/office/word/2010/wordprocessingShape">
                          <wps:wsp>
                            <wps:cNvSpPr/>
                            <wps:spPr>
                              <a:xfrm>
                                <a:off x="0" y="0"/>
                                <a:ext cx="552450" cy="5143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4" o:spid="_x0000_s1026" type="#_x0000_t13" style="position:absolute;margin-left:51.15pt;margin-top:52.05pt;width:43.5pt;height: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" adj="11545" fillcolor="#4f81bd" strokecolor="#385d8a" strokeweight="2pt"/>
                  </w:pict>
                </mc:Fallback>
              </mc:AlternateContent>
            </w:r>
          </w:p>
        </w:tc>
        <w:tc>
          <w:tcPr>
            <w:tcW w:w="3888" w:type="dxa"/>
            <w:vAlign w:val="center"/>
          </w:tcPr>
          <w:p w:rsidR="00EE46C1" w:rsidRPr="00EE46C1" w:rsidRDefault="00EE46C1" w:rsidP="00EE46C1">
            <w:r w:rsidRPr="00EE46C1">
              <w:rPr>
                <w:noProof/>
              </w:rPr>
              <w:drawing>
                <wp:inline distT="0" distB="0" distL="0" distR="0" wp14:anchorId="7CAA554D" wp14:editId="2D975FCA">
                  <wp:extent cx="2286000" cy="2074144"/>
                  <wp:effectExtent l="0" t="0" r="0" b="2540"/>
                  <wp:docPr id="25" name="Picture 25" descr="File:Toothpasteon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le:Toothpasteonbrush.jpg"/>
                          <pic:cNvPicPr>
                            <a:picLocks noChangeAspect="1" noChangeArrowheads="1"/>
                          </pic:cNvPicPr>
                        </pic:nvPicPr>
                        <pic:blipFill>
                          <a:blip r:embed="rId20" cstate="print">
                            <a:extLst>
                              <a:ext uri="{28A0092B-C50C-407E-A947-70E740481C1C}">
                                <a14:useLocalDpi xmlns:a14="http://schemas.microsoft.com/office/drawing/2010/main" val="0"/>
                              </a:ext>
                            </a:extLst>
                          </a:blip>
                          <a:srcRect r="26645"/>
                          <a:stretch>
                            <a:fillRect/>
                          </a:stretch>
                        </pic:blipFill>
                        <pic:spPr bwMode="auto">
                          <a:xfrm>
                            <a:off x="0" y="0"/>
                            <a:ext cx="2289772" cy="2077567"/>
                          </a:xfrm>
                          <a:prstGeom prst="rect">
                            <a:avLst/>
                          </a:prstGeom>
                          <a:noFill/>
                          <a:ln>
                            <a:noFill/>
                          </a:ln>
                        </pic:spPr>
                      </pic:pic>
                    </a:graphicData>
                  </a:graphic>
                </wp:inline>
              </w:drawing>
            </w:r>
          </w:p>
        </w:tc>
      </w:tr>
      <w:tr w:rsidR="00EE46C1" w:rsidRPr="00EE46C1" w:rsidTr="00A77A9D">
        <w:tc>
          <w:tcPr>
            <w:tcW w:w="5040" w:type="dxa"/>
            <w:vAlign w:val="center"/>
          </w:tcPr>
          <w:p w:rsidR="00EE46C1" w:rsidRPr="00EE46C1" w:rsidRDefault="00EE46C1" w:rsidP="00EE46C1">
            <w:r w:rsidRPr="00EE46C1">
              <w:rPr>
                <w:noProof/>
              </w:rPr>
              <mc:AlternateContent>
                <mc:Choice Requires="wps">
                  <w:drawing>
                    <wp:anchor distT="0" distB="0" distL="114300" distR="114300" simplePos="0" relativeHeight="251672576" behindDoc="0" locked="0" layoutInCell="1" allowOverlap="1" wp14:anchorId="234282C1" wp14:editId="499EECB2">
                      <wp:simplePos x="0" y="0"/>
                      <wp:positionH relativeFrom="column">
                        <wp:posOffset>-2301240</wp:posOffset>
                      </wp:positionH>
                      <wp:positionV relativeFrom="paragraph">
                        <wp:posOffset>527050</wp:posOffset>
                      </wp:positionV>
                      <wp:extent cx="838200" cy="3238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838200" cy="323850"/>
                              </a:xfrm>
                              <a:prstGeom prst="rect">
                                <a:avLst/>
                              </a:prstGeom>
                              <a:noFill/>
                              <a:ln w="6350">
                                <a:noFill/>
                              </a:ln>
                              <a:effectLst/>
                            </wps:spPr>
                            <wps:txbx>
                              <w:txbxContent>
                                <w:p w:rsidR="00EE46C1" w:rsidRPr="00AD3745" w:rsidRDefault="00EE46C1" w:rsidP="00EE46C1">
                                  <w:pPr>
                                    <w:rPr>
                                      <w:rFonts w:ascii="Arial" w:hAnsi="Arial" w:cs="Arial"/>
                                      <w:sz w:val="28"/>
                                      <w:szCs w:val="28"/>
                                    </w:rPr>
                                  </w:pPr>
                                  <w:r>
                                    <w:rPr>
                                      <w:rFonts w:ascii="Arial" w:hAnsi="Arial" w:cs="Arial"/>
                                      <w:sz w:val="28"/>
                                      <w:szCs w:val="28"/>
                                    </w:rPr>
                                    <w:t>Calcite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margin-left:-181.2pt;margin-top:41.5pt;width:66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" filled="f" stroked="f" strokeweight=".5pt">
                      <v:textbox>
                        <w:txbxContent>
                          <w:p w:rsidR="00EE46C1" w:rsidRPr="00AD3745" w:rsidRDefault="00EE46C1" w:rsidP="00EE46C1">
                            <w:pPr>
                              <w:rPr>
                                <w:rFonts w:ascii="Arial" w:hAnsi="Arial" w:cs="Arial"/>
                                <w:sz w:val="28"/>
                                <w:szCs w:val="28"/>
                              </w:rPr>
                            </w:pPr>
                            <w:r>
                              <w:rPr>
                                <w:rFonts w:ascii="Arial" w:hAnsi="Arial" w:cs="Arial"/>
                                <w:sz w:val="28"/>
                                <w:szCs w:val="28"/>
                              </w:rPr>
                              <w:t>Calcite</w:t>
                            </w:r>
                          </w:p>
                        </w:txbxContent>
                      </v:textbox>
                    </v:shape>
                  </w:pict>
                </mc:Fallback>
              </mc:AlternateContent>
            </w:r>
            <w:r w:rsidRPr="00EE46C1">
              <w:rPr>
                <w:noProof/>
              </w:rPr>
              <mc:AlternateContent>
                <mc:Choice Requires="wps">
                  <w:drawing>
                    <wp:anchor distT="0" distB="0" distL="114300" distR="114300" simplePos="0" relativeHeight="251665408" behindDoc="0" locked="0" layoutInCell="1" allowOverlap="1" wp14:anchorId="70EB468C" wp14:editId="0CFE598E">
                      <wp:simplePos x="0" y="0"/>
                      <wp:positionH relativeFrom="column">
                        <wp:posOffset>1459230</wp:posOffset>
                      </wp:positionH>
                      <wp:positionV relativeFrom="paragraph">
                        <wp:posOffset>539750</wp:posOffset>
                      </wp:positionV>
                      <wp:extent cx="552450" cy="514350"/>
                      <wp:effectExtent l="0" t="19050" r="38100" b="38100"/>
                      <wp:wrapNone/>
                      <wp:docPr id="15" name="Right Arrow 15"/>
                      <wp:cNvGraphicFramePr/>
                      <a:graphic xmlns:a="http://schemas.openxmlformats.org/drawingml/2006/main">
                        <a:graphicData uri="http://schemas.microsoft.com/office/word/2010/wordprocessingShape">
                          <wps:wsp>
                            <wps:cNvSpPr/>
                            <wps:spPr>
                              <a:xfrm>
                                <a:off x="0" y="0"/>
                                <a:ext cx="552450" cy="514350"/>
                              </a:xfrm>
                              <a:prstGeom prs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5" o:spid="_x0000_s1026" type="#_x0000_t13" style="position:absolute;margin-left:114.9pt;margin-top:42.5pt;width:43.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" adj="11545" fillcolor="#4f81bd" strokecolor="#385d8a" strokeweight="2pt"/>
                  </w:pict>
                </mc:Fallback>
              </mc:AlternateContent>
            </w:r>
            <w:r w:rsidRPr="00EE46C1">
              <w:rPr>
                <w:noProof/>
              </w:rPr>
              <w:drawing>
                <wp:anchor distT="0" distB="0" distL="114300" distR="114300" simplePos="0" relativeHeight="251670528" behindDoc="0" locked="0" layoutInCell="1" allowOverlap="1" wp14:anchorId="14BE5742" wp14:editId="65263B11">
                  <wp:simplePos x="0" y="0"/>
                  <wp:positionH relativeFrom="column">
                    <wp:posOffset>-141605</wp:posOffset>
                  </wp:positionH>
                  <wp:positionV relativeFrom="paragraph">
                    <wp:posOffset>-4445</wp:posOffset>
                  </wp:positionV>
                  <wp:extent cx="1337945" cy="1638300"/>
                  <wp:effectExtent l="0" t="0" r="0" b="0"/>
                  <wp:wrapSquare wrapText="bothSides"/>
                  <wp:docPr id="26" name="Picture 26" descr="http://upload.wikimedia.org/wikipedia/commons/3/37/Calcite-HU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3/37/Calcite-HUG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3794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46C1">
              <w:rPr>
                <w:noProof/>
              </w:rPr>
              <w:drawing>
                <wp:inline distT="0" distB="0" distL="0" distR="0" wp14:anchorId="06B4EEF2" wp14:editId="663F5F60">
                  <wp:extent cx="1809750" cy="1637665"/>
                  <wp:effectExtent l="0" t="0" r="0" b="635"/>
                  <wp:docPr id="27" name="Picture 27" descr="http://www.photo-dictionary.com/photofiles/list/9386/12764marble_blo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hoto-dictionary.com/photofiles/list/9386/12764marble_blocks.jpg"/>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809750" cy="1637665"/>
                          </a:xfrm>
                          <a:prstGeom prst="rect">
                            <a:avLst/>
                          </a:prstGeom>
                          <a:noFill/>
                          <a:ln>
                            <a:noFill/>
                          </a:ln>
                        </pic:spPr>
                      </pic:pic>
                    </a:graphicData>
                  </a:graphic>
                </wp:inline>
              </w:drawing>
            </w:r>
          </w:p>
        </w:tc>
        <w:tc>
          <w:tcPr>
            <w:tcW w:w="3888" w:type="dxa"/>
            <w:vAlign w:val="center"/>
          </w:tcPr>
          <w:p w:rsidR="00EE46C1" w:rsidRPr="00EE46C1" w:rsidRDefault="00EE46C1" w:rsidP="00EE46C1">
            <w:r w:rsidRPr="00EE46C1">
              <w:rPr>
                <w:noProof/>
              </w:rPr>
              <w:drawing>
                <wp:inline distT="0" distB="0" distL="0" distR="0" wp14:anchorId="283ADF30" wp14:editId="7590EAD5">
                  <wp:extent cx="2286000" cy="1882588"/>
                  <wp:effectExtent l="0" t="0" r="0" b="3810"/>
                  <wp:docPr id="28" name="Picture 28" descr="C:\Users\Kyle\Desktop\mah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yle\Desktop\mahal.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704" cy="1883168"/>
                          </a:xfrm>
                          <a:prstGeom prst="rect">
                            <a:avLst/>
                          </a:prstGeom>
                          <a:noFill/>
                          <a:ln>
                            <a:noFill/>
                          </a:ln>
                        </pic:spPr>
                      </pic:pic>
                    </a:graphicData>
                  </a:graphic>
                </wp:inline>
              </w:drawing>
            </w:r>
          </w:p>
        </w:tc>
      </w:tr>
    </w:tbl>
    <w:p w:rsidR="00EE46C1" w:rsidRPr="00EE46C1" w:rsidRDefault="00EE46C1" w:rsidP="00EE46C1">
      <w:pPr>
        <w:spacing w:after="200"/>
        <w:rPr>
          <w:rFonts w:asciiTheme="minorHAnsi" w:eastAsiaTheme="minorHAnsi" w:hAnsiTheme="minorHAnsi" w:cstheme="minorBidi"/>
          <w:sz w:val="22"/>
          <w:szCs w:val="22"/>
        </w:rPr>
      </w:pPr>
    </w:p>
    <w:p w:rsidR="00EE46C1" w:rsidRDefault="00EE46C1"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Default="00F250BA" w:rsidP="001E609C">
      <w:pPr>
        <w:widowControl w:val="0"/>
        <w:contextualSpacing/>
        <w:rPr>
          <w:rFonts w:ascii="Arial" w:hAnsi="Arial" w:cs="Arial"/>
          <w:bCs/>
        </w:rPr>
      </w:pPr>
    </w:p>
    <w:p w:rsidR="00F250BA" w:rsidRPr="004612C5" w:rsidRDefault="00F250BA" w:rsidP="001E609C">
      <w:pPr>
        <w:widowControl w:val="0"/>
        <w:contextualSpacing/>
        <w:rPr>
          <w:rFonts w:ascii="Arial" w:hAnsi="Arial" w:cs="Arial"/>
          <w:bCs/>
        </w:rPr>
      </w:pPr>
      <w:r w:rsidRPr="00F250BA">
        <w:rPr>
          <w:rFonts w:ascii="Arial" w:hAnsi="Arial" w:cs="Arial"/>
          <w:bCs/>
        </w:rPr>
        <w:object w:dxaOrig="10096" w:dyaOrig="115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5.05pt;height:577.05pt" o:ole="">
            <v:imagedata r:id="rId25" o:title=""/>
          </v:shape>
          <o:OLEObject Type="Embed" ProgID="Word.Document.12" ShapeID="_x0000_i1025" DrawAspect="Content" ObjectID="_1513152570" r:id="rId26">
            <o:FieldCodes>\s</o:FieldCodes>
          </o:OLEObject>
        </w:object>
      </w:r>
    </w:p>
    <w:sectPr w:rsidR="00F250BA" w:rsidRPr="004612C5" w:rsidSect="00241F0A">
      <w:headerReference w:type="default" r:id="rId27"/>
      <w:pgSz w:w="12240" w:h="15840"/>
      <w:pgMar w:top="720" w:right="1350" w:bottom="1080" w:left="1440" w:header="720" w:footer="720"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E72" w:rsidRDefault="005E4E72" w:rsidP="00241F0A">
      <w:r>
        <w:separator/>
      </w:r>
    </w:p>
  </w:endnote>
  <w:endnote w:type="continuationSeparator" w:id="0">
    <w:p w:rsidR="005E4E72" w:rsidRDefault="005E4E72" w:rsidP="00241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E72" w:rsidRDefault="005E4E72" w:rsidP="00241F0A">
      <w:r>
        <w:separator/>
      </w:r>
    </w:p>
  </w:footnote>
  <w:footnote w:type="continuationSeparator" w:id="0">
    <w:p w:rsidR="005E4E72" w:rsidRDefault="005E4E72" w:rsidP="00241F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B01" w:rsidRDefault="00177B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B4C22"/>
    <w:multiLevelType w:val="hybridMultilevel"/>
    <w:tmpl w:val="FEB06A0A"/>
    <w:lvl w:ilvl="0" w:tplc="3D649566">
      <w:start w:val="3"/>
      <w:numFmt w:val="decimal"/>
      <w:lvlText w:val="%1."/>
      <w:lvlJc w:val="left"/>
      <w:pPr>
        <w:tabs>
          <w:tab w:val="num" w:pos="3255"/>
        </w:tabs>
        <w:ind w:left="3255" w:hanging="360"/>
      </w:pPr>
      <w:rPr>
        <w:rFonts w:hint="default"/>
      </w:rPr>
    </w:lvl>
    <w:lvl w:ilvl="1" w:tplc="04090019" w:tentative="1">
      <w:start w:val="1"/>
      <w:numFmt w:val="lowerLetter"/>
      <w:lvlText w:val="%2."/>
      <w:lvlJc w:val="left"/>
      <w:pPr>
        <w:tabs>
          <w:tab w:val="num" w:pos="3975"/>
        </w:tabs>
        <w:ind w:left="3975" w:hanging="360"/>
      </w:pPr>
    </w:lvl>
    <w:lvl w:ilvl="2" w:tplc="0409001B" w:tentative="1">
      <w:start w:val="1"/>
      <w:numFmt w:val="lowerRoman"/>
      <w:lvlText w:val="%3."/>
      <w:lvlJc w:val="right"/>
      <w:pPr>
        <w:tabs>
          <w:tab w:val="num" w:pos="4695"/>
        </w:tabs>
        <w:ind w:left="4695" w:hanging="180"/>
      </w:pPr>
    </w:lvl>
    <w:lvl w:ilvl="3" w:tplc="0409000F" w:tentative="1">
      <w:start w:val="1"/>
      <w:numFmt w:val="decimal"/>
      <w:lvlText w:val="%4."/>
      <w:lvlJc w:val="left"/>
      <w:pPr>
        <w:tabs>
          <w:tab w:val="num" w:pos="5415"/>
        </w:tabs>
        <w:ind w:left="5415" w:hanging="360"/>
      </w:pPr>
    </w:lvl>
    <w:lvl w:ilvl="4" w:tplc="04090019" w:tentative="1">
      <w:start w:val="1"/>
      <w:numFmt w:val="lowerLetter"/>
      <w:lvlText w:val="%5."/>
      <w:lvlJc w:val="left"/>
      <w:pPr>
        <w:tabs>
          <w:tab w:val="num" w:pos="6135"/>
        </w:tabs>
        <w:ind w:left="6135" w:hanging="360"/>
      </w:pPr>
    </w:lvl>
    <w:lvl w:ilvl="5" w:tplc="0409001B" w:tentative="1">
      <w:start w:val="1"/>
      <w:numFmt w:val="lowerRoman"/>
      <w:lvlText w:val="%6."/>
      <w:lvlJc w:val="right"/>
      <w:pPr>
        <w:tabs>
          <w:tab w:val="num" w:pos="6855"/>
        </w:tabs>
        <w:ind w:left="6855" w:hanging="180"/>
      </w:pPr>
    </w:lvl>
    <w:lvl w:ilvl="6" w:tplc="0409000F" w:tentative="1">
      <w:start w:val="1"/>
      <w:numFmt w:val="decimal"/>
      <w:lvlText w:val="%7."/>
      <w:lvlJc w:val="left"/>
      <w:pPr>
        <w:tabs>
          <w:tab w:val="num" w:pos="7575"/>
        </w:tabs>
        <w:ind w:left="7575" w:hanging="360"/>
      </w:pPr>
    </w:lvl>
    <w:lvl w:ilvl="7" w:tplc="04090019" w:tentative="1">
      <w:start w:val="1"/>
      <w:numFmt w:val="lowerLetter"/>
      <w:lvlText w:val="%8."/>
      <w:lvlJc w:val="left"/>
      <w:pPr>
        <w:tabs>
          <w:tab w:val="num" w:pos="8295"/>
        </w:tabs>
        <w:ind w:left="8295" w:hanging="360"/>
      </w:pPr>
    </w:lvl>
    <w:lvl w:ilvl="8" w:tplc="0409001B" w:tentative="1">
      <w:start w:val="1"/>
      <w:numFmt w:val="lowerRoman"/>
      <w:lvlText w:val="%9."/>
      <w:lvlJc w:val="right"/>
      <w:pPr>
        <w:tabs>
          <w:tab w:val="num" w:pos="9015"/>
        </w:tabs>
        <w:ind w:left="9015" w:hanging="180"/>
      </w:pPr>
    </w:lvl>
  </w:abstractNum>
  <w:abstractNum w:abstractNumId="1">
    <w:nsid w:val="170E1634"/>
    <w:multiLevelType w:val="hybridMultilevel"/>
    <w:tmpl w:val="0CF4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4326C9"/>
    <w:multiLevelType w:val="hybridMultilevel"/>
    <w:tmpl w:val="05609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C26090E"/>
    <w:multiLevelType w:val="hybridMultilevel"/>
    <w:tmpl w:val="07662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A239BE"/>
    <w:multiLevelType w:val="hybridMultilevel"/>
    <w:tmpl w:val="C108C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E15E20"/>
    <w:multiLevelType w:val="hybridMultilevel"/>
    <w:tmpl w:val="3564C312"/>
    <w:lvl w:ilvl="0" w:tplc="04090013">
      <w:start w:val="1"/>
      <w:numFmt w:val="upp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2E0A16"/>
    <w:multiLevelType w:val="hybridMultilevel"/>
    <w:tmpl w:val="2386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3FE027A"/>
    <w:multiLevelType w:val="hybridMultilevel"/>
    <w:tmpl w:val="369C79E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DE73F50"/>
    <w:multiLevelType w:val="hybridMultilevel"/>
    <w:tmpl w:val="B4B2B15E"/>
    <w:lvl w:ilvl="0" w:tplc="84D447A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F20864"/>
    <w:multiLevelType w:val="hybridMultilevel"/>
    <w:tmpl w:val="8B32694E"/>
    <w:lvl w:ilvl="0" w:tplc="E108ACB0">
      <w:start w:val="1"/>
      <w:numFmt w:val="decimal"/>
      <w:lvlText w:val="%1"/>
      <w:lvlJc w:val="left"/>
      <w:pPr>
        <w:ind w:left="1095" w:hanging="360"/>
      </w:pPr>
      <w:rPr>
        <w:rFonts w:hint="default"/>
      </w:rPr>
    </w:lvl>
    <w:lvl w:ilvl="1" w:tplc="04090019" w:tentative="1">
      <w:start w:val="1"/>
      <w:numFmt w:val="lowerLetter"/>
      <w:lvlText w:val="%2."/>
      <w:lvlJc w:val="left"/>
      <w:pPr>
        <w:ind w:left="1815" w:hanging="360"/>
      </w:pPr>
    </w:lvl>
    <w:lvl w:ilvl="2" w:tplc="0409001B" w:tentative="1">
      <w:start w:val="1"/>
      <w:numFmt w:val="lowerRoman"/>
      <w:lvlText w:val="%3."/>
      <w:lvlJc w:val="right"/>
      <w:pPr>
        <w:ind w:left="2535" w:hanging="180"/>
      </w:pPr>
    </w:lvl>
    <w:lvl w:ilvl="3" w:tplc="0409000F" w:tentative="1">
      <w:start w:val="1"/>
      <w:numFmt w:val="decimal"/>
      <w:lvlText w:val="%4."/>
      <w:lvlJc w:val="left"/>
      <w:pPr>
        <w:ind w:left="3255" w:hanging="360"/>
      </w:pPr>
    </w:lvl>
    <w:lvl w:ilvl="4" w:tplc="04090019" w:tentative="1">
      <w:start w:val="1"/>
      <w:numFmt w:val="lowerLetter"/>
      <w:lvlText w:val="%5."/>
      <w:lvlJc w:val="left"/>
      <w:pPr>
        <w:ind w:left="3975" w:hanging="360"/>
      </w:pPr>
    </w:lvl>
    <w:lvl w:ilvl="5" w:tplc="0409001B" w:tentative="1">
      <w:start w:val="1"/>
      <w:numFmt w:val="lowerRoman"/>
      <w:lvlText w:val="%6."/>
      <w:lvlJc w:val="right"/>
      <w:pPr>
        <w:ind w:left="4695" w:hanging="180"/>
      </w:pPr>
    </w:lvl>
    <w:lvl w:ilvl="6" w:tplc="0409000F" w:tentative="1">
      <w:start w:val="1"/>
      <w:numFmt w:val="decimal"/>
      <w:lvlText w:val="%7."/>
      <w:lvlJc w:val="left"/>
      <w:pPr>
        <w:ind w:left="5415" w:hanging="360"/>
      </w:pPr>
    </w:lvl>
    <w:lvl w:ilvl="7" w:tplc="04090019" w:tentative="1">
      <w:start w:val="1"/>
      <w:numFmt w:val="lowerLetter"/>
      <w:lvlText w:val="%8."/>
      <w:lvlJc w:val="left"/>
      <w:pPr>
        <w:ind w:left="6135" w:hanging="360"/>
      </w:pPr>
    </w:lvl>
    <w:lvl w:ilvl="8" w:tplc="0409001B" w:tentative="1">
      <w:start w:val="1"/>
      <w:numFmt w:val="lowerRoman"/>
      <w:lvlText w:val="%9."/>
      <w:lvlJc w:val="right"/>
      <w:pPr>
        <w:ind w:left="6855" w:hanging="180"/>
      </w:pPr>
    </w:lvl>
  </w:abstractNum>
  <w:abstractNum w:abstractNumId="10">
    <w:nsid w:val="31B10C7A"/>
    <w:multiLevelType w:val="hybridMultilevel"/>
    <w:tmpl w:val="874E5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7554E1A"/>
    <w:multiLevelType w:val="hybridMultilevel"/>
    <w:tmpl w:val="0E0C6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6B14D7"/>
    <w:multiLevelType w:val="hybridMultilevel"/>
    <w:tmpl w:val="35625BB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4AE65F5"/>
    <w:multiLevelType w:val="hybridMultilevel"/>
    <w:tmpl w:val="44865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D7D5CB1"/>
    <w:multiLevelType w:val="hybridMultilevel"/>
    <w:tmpl w:val="3BAEF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608527C"/>
    <w:multiLevelType w:val="hybridMultilevel"/>
    <w:tmpl w:val="52D6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5"/>
  </w:num>
  <w:num w:numId="4">
    <w:abstractNumId w:val="9"/>
  </w:num>
  <w:num w:numId="5">
    <w:abstractNumId w:val="0"/>
  </w:num>
  <w:num w:numId="6">
    <w:abstractNumId w:val="12"/>
  </w:num>
  <w:num w:numId="7">
    <w:abstractNumId w:val="7"/>
  </w:num>
  <w:num w:numId="8">
    <w:abstractNumId w:val="3"/>
  </w:num>
  <w:num w:numId="9">
    <w:abstractNumId w:val="11"/>
  </w:num>
  <w:num w:numId="10">
    <w:abstractNumId w:val="6"/>
  </w:num>
  <w:num w:numId="11">
    <w:abstractNumId w:val="15"/>
  </w:num>
  <w:num w:numId="12">
    <w:abstractNumId w:val="14"/>
  </w:num>
  <w:num w:numId="13">
    <w:abstractNumId w:val="10"/>
  </w:num>
  <w:num w:numId="14">
    <w:abstractNumId w:val="1"/>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F4D"/>
    <w:rsid w:val="00012DED"/>
    <w:rsid w:val="00026E96"/>
    <w:rsid w:val="0007236F"/>
    <w:rsid w:val="00077820"/>
    <w:rsid w:val="0009607A"/>
    <w:rsid w:val="000C6BF9"/>
    <w:rsid w:val="000D13E0"/>
    <w:rsid w:val="000F3F92"/>
    <w:rsid w:val="00100F9D"/>
    <w:rsid w:val="0015044F"/>
    <w:rsid w:val="00163E3C"/>
    <w:rsid w:val="001743EB"/>
    <w:rsid w:val="00177B01"/>
    <w:rsid w:val="00186136"/>
    <w:rsid w:val="001978DA"/>
    <w:rsid w:val="001E609C"/>
    <w:rsid w:val="00241F0A"/>
    <w:rsid w:val="00245136"/>
    <w:rsid w:val="002A4B5B"/>
    <w:rsid w:val="002B3210"/>
    <w:rsid w:val="002C661C"/>
    <w:rsid w:val="002F3296"/>
    <w:rsid w:val="00313DCE"/>
    <w:rsid w:val="0033280A"/>
    <w:rsid w:val="003368F6"/>
    <w:rsid w:val="003B225E"/>
    <w:rsid w:val="003B40AD"/>
    <w:rsid w:val="003B69AF"/>
    <w:rsid w:val="003E35D1"/>
    <w:rsid w:val="003E54A5"/>
    <w:rsid w:val="003F5306"/>
    <w:rsid w:val="00423B0A"/>
    <w:rsid w:val="00430360"/>
    <w:rsid w:val="004612C5"/>
    <w:rsid w:val="004A7ECD"/>
    <w:rsid w:val="004C304A"/>
    <w:rsid w:val="004E0815"/>
    <w:rsid w:val="00505067"/>
    <w:rsid w:val="00531A9D"/>
    <w:rsid w:val="00550884"/>
    <w:rsid w:val="00585E6C"/>
    <w:rsid w:val="005E4E72"/>
    <w:rsid w:val="005E63BA"/>
    <w:rsid w:val="005F111A"/>
    <w:rsid w:val="00611E00"/>
    <w:rsid w:val="00662047"/>
    <w:rsid w:val="006808C8"/>
    <w:rsid w:val="006A6A1E"/>
    <w:rsid w:val="006D5DD4"/>
    <w:rsid w:val="00716E5A"/>
    <w:rsid w:val="007218ED"/>
    <w:rsid w:val="00735D3B"/>
    <w:rsid w:val="00784662"/>
    <w:rsid w:val="00790577"/>
    <w:rsid w:val="007A6DC0"/>
    <w:rsid w:val="007A7CE2"/>
    <w:rsid w:val="007F683F"/>
    <w:rsid w:val="0081749D"/>
    <w:rsid w:val="008204F9"/>
    <w:rsid w:val="00873195"/>
    <w:rsid w:val="00873A58"/>
    <w:rsid w:val="008E3038"/>
    <w:rsid w:val="00925DAB"/>
    <w:rsid w:val="0097463E"/>
    <w:rsid w:val="009C48CB"/>
    <w:rsid w:val="009C497C"/>
    <w:rsid w:val="00A00E56"/>
    <w:rsid w:val="00A03BEF"/>
    <w:rsid w:val="00A06A50"/>
    <w:rsid w:val="00A23B6D"/>
    <w:rsid w:val="00A348F0"/>
    <w:rsid w:val="00A62CD1"/>
    <w:rsid w:val="00A967F2"/>
    <w:rsid w:val="00A9789D"/>
    <w:rsid w:val="00AB0E14"/>
    <w:rsid w:val="00AB4EA0"/>
    <w:rsid w:val="00AC44EE"/>
    <w:rsid w:val="00AD7F50"/>
    <w:rsid w:val="00AF1E27"/>
    <w:rsid w:val="00B02C28"/>
    <w:rsid w:val="00B54B8E"/>
    <w:rsid w:val="00B83F4D"/>
    <w:rsid w:val="00B87F1D"/>
    <w:rsid w:val="00BD37A6"/>
    <w:rsid w:val="00C52B82"/>
    <w:rsid w:val="00CB2CA0"/>
    <w:rsid w:val="00CD4842"/>
    <w:rsid w:val="00CF3339"/>
    <w:rsid w:val="00CF463F"/>
    <w:rsid w:val="00D078D2"/>
    <w:rsid w:val="00D2127A"/>
    <w:rsid w:val="00D445AA"/>
    <w:rsid w:val="00D65EDE"/>
    <w:rsid w:val="00E569AE"/>
    <w:rsid w:val="00EA5C1A"/>
    <w:rsid w:val="00EE38DA"/>
    <w:rsid w:val="00EE46C1"/>
    <w:rsid w:val="00F00AA7"/>
    <w:rsid w:val="00F1249E"/>
    <w:rsid w:val="00F250BA"/>
    <w:rsid w:val="00F25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445AA"/>
    <w:rPr>
      <w:color w:val="0000FF"/>
      <w:u w:val="single"/>
    </w:rPr>
  </w:style>
  <w:style w:type="paragraph" w:styleId="Header">
    <w:name w:val="header"/>
    <w:basedOn w:val="Normal"/>
    <w:link w:val="HeaderChar"/>
    <w:rsid w:val="00241F0A"/>
    <w:pPr>
      <w:tabs>
        <w:tab w:val="center" w:pos="4680"/>
        <w:tab w:val="right" w:pos="9360"/>
      </w:tabs>
    </w:pPr>
  </w:style>
  <w:style w:type="character" w:customStyle="1" w:styleId="HeaderChar">
    <w:name w:val="Header Char"/>
    <w:basedOn w:val="DefaultParagraphFont"/>
    <w:link w:val="Header"/>
    <w:rsid w:val="00241F0A"/>
  </w:style>
  <w:style w:type="paragraph" w:styleId="Footer">
    <w:name w:val="footer"/>
    <w:basedOn w:val="Normal"/>
    <w:link w:val="FooterChar"/>
    <w:rsid w:val="00241F0A"/>
    <w:pPr>
      <w:tabs>
        <w:tab w:val="center" w:pos="4680"/>
        <w:tab w:val="right" w:pos="9360"/>
      </w:tabs>
    </w:pPr>
  </w:style>
  <w:style w:type="character" w:customStyle="1" w:styleId="FooterChar">
    <w:name w:val="Footer Char"/>
    <w:basedOn w:val="DefaultParagraphFont"/>
    <w:link w:val="Footer"/>
    <w:rsid w:val="00241F0A"/>
  </w:style>
  <w:style w:type="paragraph" w:styleId="BalloonText">
    <w:name w:val="Balloon Text"/>
    <w:basedOn w:val="Normal"/>
    <w:link w:val="BalloonTextChar"/>
    <w:uiPriority w:val="99"/>
    <w:unhideWhenUsed/>
    <w:rsid w:val="00241F0A"/>
    <w:rPr>
      <w:rFonts w:ascii="Tahoma" w:eastAsia="Calibri" w:hAnsi="Tahoma" w:cs="Tahoma"/>
      <w:sz w:val="16"/>
      <w:szCs w:val="16"/>
    </w:rPr>
  </w:style>
  <w:style w:type="character" w:customStyle="1" w:styleId="BalloonTextChar">
    <w:name w:val="Balloon Text Char"/>
    <w:link w:val="BalloonText"/>
    <w:uiPriority w:val="99"/>
    <w:rsid w:val="00241F0A"/>
    <w:rPr>
      <w:rFonts w:ascii="Tahoma" w:eastAsia="Calibri" w:hAnsi="Tahoma" w:cs="Tahoma"/>
      <w:sz w:val="16"/>
      <w:szCs w:val="16"/>
    </w:rPr>
  </w:style>
  <w:style w:type="table" w:styleId="TableGrid">
    <w:name w:val="Table Grid"/>
    <w:basedOn w:val="TableNormal"/>
    <w:rsid w:val="00D07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DED"/>
    <w:pPr>
      <w:ind w:left="720"/>
      <w:contextualSpacing/>
    </w:pPr>
  </w:style>
  <w:style w:type="table" w:customStyle="1" w:styleId="TableGrid1">
    <w:name w:val="Table Grid1"/>
    <w:basedOn w:val="TableNormal"/>
    <w:next w:val="TableGrid"/>
    <w:uiPriority w:val="59"/>
    <w:rsid w:val="00EE46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E46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445AA"/>
    <w:rPr>
      <w:color w:val="0000FF"/>
      <w:u w:val="single"/>
    </w:rPr>
  </w:style>
  <w:style w:type="paragraph" w:styleId="Header">
    <w:name w:val="header"/>
    <w:basedOn w:val="Normal"/>
    <w:link w:val="HeaderChar"/>
    <w:rsid w:val="00241F0A"/>
    <w:pPr>
      <w:tabs>
        <w:tab w:val="center" w:pos="4680"/>
        <w:tab w:val="right" w:pos="9360"/>
      </w:tabs>
    </w:pPr>
  </w:style>
  <w:style w:type="character" w:customStyle="1" w:styleId="HeaderChar">
    <w:name w:val="Header Char"/>
    <w:basedOn w:val="DefaultParagraphFont"/>
    <w:link w:val="Header"/>
    <w:rsid w:val="00241F0A"/>
  </w:style>
  <w:style w:type="paragraph" w:styleId="Footer">
    <w:name w:val="footer"/>
    <w:basedOn w:val="Normal"/>
    <w:link w:val="FooterChar"/>
    <w:rsid w:val="00241F0A"/>
    <w:pPr>
      <w:tabs>
        <w:tab w:val="center" w:pos="4680"/>
        <w:tab w:val="right" w:pos="9360"/>
      </w:tabs>
    </w:pPr>
  </w:style>
  <w:style w:type="character" w:customStyle="1" w:styleId="FooterChar">
    <w:name w:val="Footer Char"/>
    <w:basedOn w:val="DefaultParagraphFont"/>
    <w:link w:val="Footer"/>
    <w:rsid w:val="00241F0A"/>
  </w:style>
  <w:style w:type="paragraph" w:styleId="BalloonText">
    <w:name w:val="Balloon Text"/>
    <w:basedOn w:val="Normal"/>
    <w:link w:val="BalloonTextChar"/>
    <w:uiPriority w:val="99"/>
    <w:unhideWhenUsed/>
    <w:rsid w:val="00241F0A"/>
    <w:rPr>
      <w:rFonts w:ascii="Tahoma" w:eastAsia="Calibri" w:hAnsi="Tahoma" w:cs="Tahoma"/>
      <w:sz w:val="16"/>
      <w:szCs w:val="16"/>
    </w:rPr>
  </w:style>
  <w:style w:type="character" w:customStyle="1" w:styleId="BalloonTextChar">
    <w:name w:val="Balloon Text Char"/>
    <w:link w:val="BalloonText"/>
    <w:uiPriority w:val="99"/>
    <w:rsid w:val="00241F0A"/>
    <w:rPr>
      <w:rFonts w:ascii="Tahoma" w:eastAsia="Calibri" w:hAnsi="Tahoma" w:cs="Tahoma"/>
      <w:sz w:val="16"/>
      <w:szCs w:val="16"/>
    </w:rPr>
  </w:style>
  <w:style w:type="table" w:styleId="TableGrid">
    <w:name w:val="Table Grid"/>
    <w:basedOn w:val="TableNormal"/>
    <w:rsid w:val="00D07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2DED"/>
    <w:pPr>
      <w:ind w:left="720"/>
      <w:contextualSpacing/>
    </w:pPr>
  </w:style>
  <w:style w:type="table" w:customStyle="1" w:styleId="TableGrid1">
    <w:name w:val="Table Grid1"/>
    <w:basedOn w:val="TableNormal"/>
    <w:next w:val="TableGrid"/>
    <w:uiPriority w:val="59"/>
    <w:rsid w:val="00EE46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E46C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918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udentorgs.vanderbilt.edu/vsvs" TargetMode="External"/><Relationship Id="rId13" Type="http://schemas.openxmlformats.org/officeDocument/2006/relationships/image" Target="media/image4.jpeg"/><Relationship Id="rId18" Type="http://schemas.openxmlformats.org/officeDocument/2006/relationships/image" Target="http://laist.com/attachments/lindsayrebecca/stack-oreo-cookies.jpg" TargetMode="External"/><Relationship Id="rId26" Type="http://schemas.openxmlformats.org/officeDocument/2006/relationships/package" Target="embeddings/Microsoft_Word_Document1.docx"/><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http://upload.wikimedia.org/wikipedia/commons/thumb/6/68/Apatite_crystals.jpg/800px-Apatite_crystals.jpg" TargetMode="External"/><Relationship Id="rId17" Type="http://schemas.openxmlformats.org/officeDocument/2006/relationships/image" Target="media/image7.jpe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http://upload.wikimedia.org/wikipedia/commons/b/bd/Rutile-122157.jpg"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http://www.photo-dictionary.com/photofiles/list/9386/12764marble_blocks.jpg"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2432</Words>
  <Characters>13867</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Everyday minerals</vt:lpstr>
    </vt:vector>
  </TitlesOfParts>
  <Company>vdmr</Company>
  <LinksUpToDate>false</LinksUpToDate>
  <CharactersWithSpaces>16267</CharactersWithSpaces>
  <SharedDoc>false</SharedDoc>
  <HLinks>
    <vt:vector size="6" baseType="variant">
      <vt:variant>
        <vt:i4>2818091</vt:i4>
      </vt:variant>
      <vt:variant>
        <vt:i4>0</vt:i4>
      </vt:variant>
      <vt:variant>
        <vt:i4>0</vt:i4>
      </vt:variant>
      <vt:variant>
        <vt:i4>5</vt:i4>
      </vt:variant>
      <vt:variant>
        <vt:lpwstr>http://studentorgs.vanderbilt.edu/vsvs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Everyday minerals</dc:title>
  <dc:creator>rick</dc:creator>
  <cp:lastModifiedBy>Pat</cp:lastModifiedBy>
  <cp:revision>3</cp:revision>
  <cp:lastPrinted>2004-11-10T20:52:00Z</cp:lastPrinted>
  <dcterms:created xsi:type="dcterms:W3CDTF">2014-03-27T16:22:00Z</dcterms:created>
  <dcterms:modified xsi:type="dcterms:W3CDTF">2016-01-01T17:23:00Z</dcterms:modified>
</cp:coreProperties>
</file>