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75178" w14:textId="77777777" w:rsidR="0076438A" w:rsidRPr="00D06314" w:rsidRDefault="008B6C3F" w:rsidP="00D06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NAME</w:t>
      </w:r>
    </w:p>
    <w:p w14:paraId="192D4B6D" w14:textId="77777777" w:rsidR="0076438A" w:rsidRDefault="008B6C3F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(555</w:t>
      </w:r>
      <w:r w:rsidR="0064413C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555</w:t>
      </w:r>
      <w:r w:rsidR="0064413C">
        <w:rPr>
          <w:rFonts w:ascii="Times New Roman" w:hAnsi="Times New Roman"/>
        </w:rPr>
        <w:t>-</w:t>
      </w:r>
      <w:r>
        <w:rPr>
          <w:rFonts w:ascii="Times New Roman" w:hAnsi="Times New Roman"/>
        </w:rPr>
        <w:t>5555</w:t>
      </w:r>
      <w:r w:rsidR="00945C5B">
        <w:rPr>
          <w:rFonts w:ascii="Times New Roman" w:hAnsi="Times New Roman"/>
        </w:rPr>
        <w:t xml:space="preserve"> | </w:t>
      </w:r>
      <w:hyperlink r:id="rId5" w:history="1">
        <w:r w:rsidRPr="0026674B">
          <w:rPr>
            <w:rStyle w:val="Hyperlink"/>
            <w:rFonts w:ascii="Times New Roman" w:hAnsi="Times New Roman"/>
          </w:rPr>
          <w:t>name@gmail.com</w:t>
        </w:r>
      </w:hyperlink>
    </w:p>
    <w:p w14:paraId="79B35E79" w14:textId="77777777" w:rsidR="008B6C3F" w:rsidRDefault="004823E8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/>
        </w:rPr>
      </w:pPr>
      <w:hyperlink r:id="rId6" w:history="1">
        <w:r w:rsidR="008B6C3F" w:rsidRPr="0026674B">
          <w:rPr>
            <w:rStyle w:val="Hyperlink"/>
            <w:rFonts w:ascii="Times New Roman" w:hAnsi="Times New Roman"/>
          </w:rPr>
          <w:t>www.linkedin.com/in/name</w:t>
        </w:r>
      </w:hyperlink>
      <w:r w:rsidR="008B6C3F">
        <w:rPr>
          <w:rFonts w:ascii="Times New Roman" w:hAnsi="Times New Roman"/>
        </w:rPr>
        <w:t xml:space="preserve"> </w:t>
      </w:r>
    </w:p>
    <w:p w14:paraId="713C4BE7" w14:textId="77777777" w:rsidR="0076438A" w:rsidRPr="001312C5" w:rsidRDefault="0076438A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</w:p>
    <w:p w14:paraId="3138D82D" w14:textId="77777777" w:rsidR="00D565B9" w:rsidRPr="00D565B9" w:rsidRDefault="008B6C3F" w:rsidP="00D565B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HUMAN RESOURCES BUSINESS PARTNER </w:t>
      </w:r>
      <w:r>
        <w:rPr>
          <w:rFonts w:ascii="Times New Roman" w:hAnsi="Times New Roman"/>
          <w:b/>
        </w:rPr>
        <w:sym w:font="Wingdings 2" w:char="F0A0"/>
      </w:r>
      <w:r>
        <w:rPr>
          <w:rFonts w:ascii="Times New Roman" w:hAnsi="Times New Roman"/>
          <w:b/>
        </w:rPr>
        <w:t xml:space="preserve"> TALENT STRATEG</w:t>
      </w:r>
      <w:r w:rsidR="007B135F">
        <w:rPr>
          <w:rFonts w:ascii="Times New Roman" w:hAnsi="Times New Roman"/>
          <w:b/>
        </w:rPr>
        <w:t>IST</w:t>
      </w:r>
    </w:p>
    <w:p w14:paraId="6CCA088B" w14:textId="77777777" w:rsidR="00D565B9" w:rsidRPr="00022732" w:rsidRDefault="00D565B9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10"/>
          <w:szCs w:val="10"/>
        </w:rPr>
      </w:pPr>
    </w:p>
    <w:p w14:paraId="1DB6A04E" w14:textId="77777777" w:rsidR="0076438A" w:rsidRPr="00D06314" w:rsidRDefault="00FE3107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>
        <w:rPr>
          <w:rFonts w:ascii="Times New Roman" w:hAnsi="Times New Roman"/>
        </w:rPr>
        <w:t>Accomplished h</w:t>
      </w:r>
      <w:r w:rsidR="00AC43F1">
        <w:rPr>
          <w:rFonts w:ascii="Times New Roman" w:hAnsi="Times New Roman"/>
        </w:rPr>
        <w:t>uman resources</w:t>
      </w:r>
      <w:r w:rsidR="0076438A" w:rsidRPr="00D063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professional</w:t>
      </w:r>
      <w:r w:rsidR="0076438A" w:rsidRPr="00D06314">
        <w:rPr>
          <w:rFonts w:ascii="Times New Roman" w:hAnsi="Times New Roman"/>
        </w:rPr>
        <w:t xml:space="preserve"> with a</w:t>
      </w:r>
      <w:r w:rsidR="00D565B9">
        <w:rPr>
          <w:rFonts w:ascii="Times New Roman" w:hAnsi="Times New Roman"/>
        </w:rPr>
        <w:t xml:space="preserve"> </w:t>
      </w:r>
      <w:r w:rsidR="001312C5">
        <w:rPr>
          <w:rFonts w:ascii="Times New Roman" w:hAnsi="Times New Roman"/>
        </w:rPr>
        <w:t>strong</w:t>
      </w:r>
      <w:r w:rsidR="0076438A" w:rsidRPr="00D06314">
        <w:rPr>
          <w:rFonts w:ascii="Times New Roman" w:hAnsi="Times New Roman"/>
        </w:rPr>
        <w:t xml:space="preserve"> </w:t>
      </w:r>
      <w:r w:rsidR="00AC43F1">
        <w:rPr>
          <w:rFonts w:ascii="Times New Roman" w:hAnsi="Times New Roman"/>
        </w:rPr>
        <w:t xml:space="preserve">track </w:t>
      </w:r>
      <w:r w:rsidR="0076438A" w:rsidRPr="00D06314">
        <w:rPr>
          <w:rFonts w:ascii="Times New Roman" w:hAnsi="Times New Roman"/>
        </w:rPr>
        <w:t xml:space="preserve">record of </w:t>
      </w:r>
      <w:r w:rsidR="00AC43F1" w:rsidRPr="00AC43F1">
        <w:rPr>
          <w:rFonts w:ascii="Times New Roman" w:hAnsi="Times New Roman"/>
        </w:rPr>
        <w:t>value creation and demonstrated outcomes for the business.</w:t>
      </w:r>
      <w:r w:rsidR="00AC43F1">
        <w:rPr>
          <w:rFonts w:ascii="Times New Roman" w:hAnsi="Times New Roman"/>
        </w:rPr>
        <w:t xml:space="preserve"> </w:t>
      </w:r>
      <w:r w:rsidR="00D565B9">
        <w:rPr>
          <w:rFonts w:ascii="Times New Roman" w:hAnsi="Times New Roman"/>
        </w:rPr>
        <w:t>Skilled in</w:t>
      </w:r>
      <w:r w:rsidR="0076438A" w:rsidRPr="00D06314">
        <w:rPr>
          <w:rFonts w:ascii="Times New Roman" w:hAnsi="Times New Roman"/>
        </w:rPr>
        <w:t xml:space="preserve"> </w:t>
      </w:r>
      <w:r w:rsidR="00AC43F1">
        <w:rPr>
          <w:rFonts w:ascii="Times New Roman" w:hAnsi="Times New Roman"/>
        </w:rPr>
        <w:t xml:space="preserve">partnering with management to </w:t>
      </w:r>
      <w:r w:rsidR="00A27D87">
        <w:rPr>
          <w:rFonts w:ascii="Times New Roman" w:hAnsi="Times New Roman"/>
        </w:rPr>
        <w:t>develop and implement</w:t>
      </w:r>
      <w:r w:rsidR="00AC43F1">
        <w:rPr>
          <w:rFonts w:ascii="Times New Roman" w:hAnsi="Times New Roman"/>
        </w:rPr>
        <w:t xml:space="preserve"> human capital solutions</w:t>
      </w:r>
      <w:r w:rsidR="0076438A" w:rsidRPr="00D06314">
        <w:rPr>
          <w:rFonts w:ascii="Times New Roman" w:hAnsi="Times New Roman"/>
        </w:rPr>
        <w:t xml:space="preserve"> at </w:t>
      </w:r>
      <w:r w:rsidR="00AC43F1">
        <w:rPr>
          <w:rFonts w:ascii="Times New Roman" w:hAnsi="Times New Roman"/>
        </w:rPr>
        <w:t>both a</w:t>
      </w:r>
      <w:r w:rsidR="0076438A" w:rsidRPr="00D06314">
        <w:rPr>
          <w:rFonts w:ascii="Times New Roman" w:hAnsi="Times New Roman"/>
        </w:rPr>
        <w:t xml:space="preserve"> strategic and tactical level</w:t>
      </w:r>
      <w:r w:rsidR="00AC43F1">
        <w:rPr>
          <w:rFonts w:ascii="Times New Roman" w:hAnsi="Times New Roman"/>
        </w:rPr>
        <w:t xml:space="preserve"> </w:t>
      </w:r>
      <w:r w:rsidR="00A27D87">
        <w:rPr>
          <w:rFonts w:ascii="Times New Roman" w:hAnsi="Times New Roman"/>
        </w:rPr>
        <w:t>with positive</w:t>
      </w:r>
      <w:r w:rsidR="00CB6BB6">
        <w:rPr>
          <w:rFonts w:ascii="Times New Roman" w:hAnsi="Times New Roman"/>
        </w:rPr>
        <w:t xml:space="preserve"> organizational</w:t>
      </w:r>
      <w:r w:rsidR="00AC43F1">
        <w:rPr>
          <w:rFonts w:ascii="Times New Roman" w:hAnsi="Times New Roman"/>
        </w:rPr>
        <w:t xml:space="preserve"> impact. </w:t>
      </w:r>
      <w:r w:rsidRPr="00FE3107">
        <w:rPr>
          <w:rFonts w:ascii="Times New Roman" w:hAnsi="Times New Roman"/>
        </w:rPr>
        <w:t xml:space="preserve">An effective </w:t>
      </w:r>
      <w:r w:rsidR="0048051A">
        <w:rPr>
          <w:rFonts w:ascii="Times New Roman" w:hAnsi="Times New Roman"/>
        </w:rPr>
        <w:t>connector</w:t>
      </w:r>
      <w:r w:rsidRPr="00FE3107">
        <w:rPr>
          <w:rFonts w:ascii="Times New Roman" w:hAnsi="Times New Roman"/>
        </w:rPr>
        <w:t xml:space="preserve"> and </w:t>
      </w:r>
      <w:r w:rsidR="0048051A">
        <w:rPr>
          <w:rFonts w:ascii="Times New Roman" w:hAnsi="Times New Roman"/>
        </w:rPr>
        <w:t>communicator</w:t>
      </w:r>
      <w:r w:rsidRPr="00FE3107">
        <w:rPr>
          <w:rFonts w:ascii="Times New Roman" w:hAnsi="Times New Roman"/>
        </w:rPr>
        <w:t xml:space="preserve"> who establishe</w:t>
      </w:r>
      <w:r>
        <w:rPr>
          <w:rFonts w:ascii="Times New Roman" w:hAnsi="Times New Roman"/>
        </w:rPr>
        <w:t>s rapport and trust quickly</w:t>
      </w:r>
      <w:r w:rsidRPr="00FE310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8B6C3F">
        <w:rPr>
          <w:rFonts w:ascii="Times New Roman" w:hAnsi="Times New Roman"/>
          <w:b/>
          <w:i/>
        </w:rPr>
        <w:t xml:space="preserve">MBA degree. </w:t>
      </w:r>
      <w:r w:rsidR="00942556">
        <w:rPr>
          <w:rFonts w:ascii="Times New Roman" w:hAnsi="Times New Roman"/>
        </w:rPr>
        <w:t>Areas of e</w:t>
      </w:r>
      <w:r w:rsidR="0076438A" w:rsidRPr="00D06314">
        <w:rPr>
          <w:rFonts w:ascii="Times New Roman" w:hAnsi="Times New Roman"/>
        </w:rPr>
        <w:t>xpertise</w:t>
      </w:r>
      <w:r w:rsidR="00942556">
        <w:rPr>
          <w:rFonts w:ascii="Times New Roman" w:hAnsi="Times New Roman"/>
        </w:rPr>
        <w:t xml:space="preserve"> include</w:t>
      </w:r>
      <w:r w:rsidR="00D565B9">
        <w:rPr>
          <w:rFonts w:ascii="Times New Roman" w:hAnsi="Times New Roman"/>
        </w:rPr>
        <w:t>:</w:t>
      </w:r>
    </w:p>
    <w:p w14:paraId="023081B8" w14:textId="77777777" w:rsidR="00D565B9" w:rsidRPr="00C40DA2" w:rsidRDefault="00D565B9" w:rsidP="00D06314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/>
          <w:sz w:val="10"/>
          <w:szCs w:val="10"/>
        </w:rPr>
      </w:pPr>
    </w:p>
    <w:p w14:paraId="19ED17DC" w14:textId="77777777" w:rsidR="00D565B9" w:rsidRPr="00C40DA2" w:rsidRDefault="00D565B9" w:rsidP="00D06314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/>
          <w:sz w:val="10"/>
          <w:szCs w:val="10"/>
        </w:rPr>
        <w:sectPr w:rsidR="00D565B9" w:rsidRPr="00C40DA2" w:rsidSect="007B135F">
          <w:type w:val="continuous"/>
          <w:pgSz w:w="12240" w:h="15840"/>
          <w:pgMar w:top="990" w:right="1080" w:bottom="1080" w:left="1080" w:header="720" w:footer="720" w:gutter="0"/>
          <w:cols w:space="720"/>
          <w:noEndnote/>
          <w:docGrid w:linePitch="299"/>
        </w:sectPr>
      </w:pPr>
    </w:p>
    <w:p w14:paraId="37B90640" w14:textId="77777777" w:rsidR="00D06314" w:rsidRPr="00D06314" w:rsidRDefault="0064413C" w:rsidP="000227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Talent </w:t>
      </w:r>
      <w:r w:rsidR="001312C5">
        <w:rPr>
          <w:rFonts w:ascii="Times New Roman" w:hAnsi="Times New Roman"/>
        </w:rPr>
        <w:t>M</w:t>
      </w:r>
      <w:r>
        <w:rPr>
          <w:rFonts w:ascii="Times New Roman" w:hAnsi="Times New Roman"/>
        </w:rPr>
        <w:t>anagement</w:t>
      </w:r>
    </w:p>
    <w:p w14:paraId="50319FFD" w14:textId="77777777" w:rsidR="00D06314" w:rsidRPr="00D06314" w:rsidRDefault="001312C5" w:rsidP="000227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/>
        </w:rPr>
      </w:pPr>
      <w:r>
        <w:rPr>
          <w:rFonts w:ascii="Times New Roman" w:hAnsi="Times New Roman"/>
        </w:rPr>
        <w:t>HR Business P</w:t>
      </w:r>
      <w:r w:rsidR="0064413C">
        <w:rPr>
          <w:rFonts w:ascii="Times New Roman" w:hAnsi="Times New Roman"/>
        </w:rPr>
        <w:t>artnering</w:t>
      </w:r>
    </w:p>
    <w:p w14:paraId="1AD3857A" w14:textId="77777777" w:rsidR="00D06314" w:rsidRPr="00D06314" w:rsidRDefault="001312C5" w:rsidP="000227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/>
        </w:rPr>
      </w:pPr>
      <w:r>
        <w:rPr>
          <w:rFonts w:ascii="Times New Roman" w:hAnsi="Times New Roman"/>
        </w:rPr>
        <w:t>Learning and Development</w:t>
      </w:r>
    </w:p>
    <w:p w14:paraId="3FB4679F" w14:textId="77777777" w:rsidR="00D06314" w:rsidRPr="00D06314" w:rsidRDefault="001312C5" w:rsidP="000227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Total Rewards </w:t>
      </w:r>
    </w:p>
    <w:p w14:paraId="06F8117D" w14:textId="77777777" w:rsidR="00D06314" w:rsidRPr="00D06314" w:rsidRDefault="001312C5" w:rsidP="000227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/>
        </w:rPr>
      </w:pPr>
      <w:r>
        <w:rPr>
          <w:rFonts w:ascii="Times New Roman" w:hAnsi="Times New Roman"/>
        </w:rPr>
        <w:t>Project Management</w:t>
      </w:r>
    </w:p>
    <w:p w14:paraId="75C389E6" w14:textId="77777777" w:rsidR="00D06314" w:rsidRPr="00D06314" w:rsidRDefault="001312C5" w:rsidP="000227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/>
        </w:rPr>
      </w:pPr>
      <w:r>
        <w:rPr>
          <w:rFonts w:ascii="Times New Roman" w:hAnsi="Times New Roman"/>
        </w:rPr>
        <w:t>Data Analysis</w:t>
      </w:r>
    </w:p>
    <w:p w14:paraId="698E442C" w14:textId="77777777" w:rsidR="00D565B9" w:rsidRDefault="00D565B9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  <w:sectPr w:rsidR="00D565B9" w:rsidSect="00D565B9">
          <w:type w:val="continuous"/>
          <w:pgSz w:w="12240" w:h="15840"/>
          <w:pgMar w:top="1080" w:right="1080" w:bottom="1080" w:left="1080" w:header="720" w:footer="720" w:gutter="0"/>
          <w:cols w:num="2" w:space="720"/>
          <w:noEndnote/>
          <w:docGrid w:linePitch="299"/>
        </w:sectPr>
      </w:pPr>
    </w:p>
    <w:p w14:paraId="11DA4380" w14:textId="77777777" w:rsidR="00D565B9" w:rsidRPr="00C40DA2" w:rsidRDefault="00D565B9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10"/>
          <w:szCs w:val="10"/>
        </w:rPr>
      </w:pPr>
    </w:p>
    <w:p w14:paraId="7D5C2E1C" w14:textId="77777777" w:rsidR="00022732" w:rsidRPr="00022732" w:rsidRDefault="00022732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5461D33E" w14:textId="77777777" w:rsidR="0076438A" w:rsidRPr="00D06314" w:rsidRDefault="0076438A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/>
        </w:rPr>
      </w:pPr>
      <w:r w:rsidRPr="00D06314">
        <w:rPr>
          <w:rFonts w:ascii="Times New Roman" w:hAnsi="Times New Roman"/>
          <w:b/>
          <w:bCs/>
        </w:rPr>
        <w:t>PROFESSIONAL EXPERIENCE</w:t>
      </w:r>
    </w:p>
    <w:p w14:paraId="47F1E117" w14:textId="77777777" w:rsidR="0076438A" w:rsidRPr="00C40DA2" w:rsidRDefault="0076438A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10"/>
          <w:szCs w:val="10"/>
        </w:rPr>
      </w:pPr>
    </w:p>
    <w:p w14:paraId="25551AF4" w14:textId="77777777" w:rsidR="0076438A" w:rsidRPr="00D06314" w:rsidRDefault="008B6C3F" w:rsidP="00C40DA2"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LARGE GLOBAL COMPANY</w:t>
      </w:r>
      <w:r w:rsidR="00C40DA2" w:rsidRPr="00945C5B">
        <w:rPr>
          <w:rFonts w:ascii="Times New Roman" w:hAnsi="Times New Roman"/>
          <w:bCs/>
        </w:rPr>
        <w:t>,</w:t>
      </w:r>
      <w:r w:rsidR="00C40DA2">
        <w:rPr>
          <w:rFonts w:ascii="Times New Roman" w:hAnsi="Times New Roman"/>
          <w:b/>
          <w:bCs/>
        </w:rPr>
        <w:t xml:space="preserve"> </w:t>
      </w:r>
      <w:r w:rsidRPr="008B6C3F">
        <w:rPr>
          <w:rFonts w:ascii="Times New Roman" w:hAnsi="Times New Roman"/>
          <w:bCs/>
        </w:rPr>
        <w:t>City, ST</w:t>
      </w:r>
      <w:r w:rsidR="00C40DA2">
        <w:rPr>
          <w:rFonts w:ascii="Times New Roman" w:hAnsi="Times New Roman"/>
        </w:rPr>
        <w:tab/>
      </w:r>
      <w:r w:rsidR="00C40DA2" w:rsidRPr="00C40DA2">
        <w:rPr>
          <w:rFonts w:ascii="Times New Roman" w:hAnsi="Times New Roman"/>
          <w:b/>
        </w:rPr>
        <w:t>20</w:t>
      </w:r>
      <w:r w:rsidR="00AC75C6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1</w:t>
      </w:r>
      <w:r w:rsidR="00C40DA2" w:rsidRPr="00C40DA2">
        <w:rPr>
          <w:rFonts w:ascii="Times New Roman" w:hAnsi="Times New Roman"/>
          <w:b/>
        </w:rPr>
        <w:t xml:space="preserve"> </w:t>
      </w:r>
      <w:r w:rsidR="00945C5B">
        <w:rPr>
          <w:rFonts w:ascii="Times New Roman" w:hAnsi="Times New Roman"/>
          <w:b/>
        </w:rPr>
        <w:t>–</w:t>
      </w:r>
      <w:r w:rsidR="00945C5B" w:rsidRPr="000727C2">
        <w:rPr>
          <w:rFonts w:ascii="Times New Roman" w:hAnsi="Times New Roman"/>
          <w:b/>
        </w:rPr>
        <w:t xml:space="preserve"> </w:t>
      </w:r>
      <w:r w:rsidR="00C40DA2" w:rsidRPr="00C40DA2">
        <w:rPr>
          <w:rFonts w:ascii="Times New Roman" w:hAnsi="Times New Roman"/>
          <w:b/>
        </w:rPr>
        <w:t>Present</w:t>
      </w:r>
    </w:p>
    <w:p w14:paraId="4CF7D62F" w14:textId="77777777" w:rsidR="0076438A" w:rsidRPr="00C40DA2" w:rsidRDefault="00AC75C6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iCs/>
        </w:rPr>
        <w:t>Human Resources Manager, 201</w:t>
      </w:r>
      <w:r w:rsidR="008B6C3F">
        <w:rPr>
          <w:rFonts w:ascii="Times New Roman" w:hAnsi="Times New Roman"/>
          <w:b/>
          <w:i/>
          <w:iCs/>
        </w:rPr>
        <w:t>3</w:t>
      </w:r>
      <w:r>
        <w:rPr>
          <w:rFonts w:ascii="Times New Roman" w:hAnsi="Times New Roman"/>
          <w:b/>
          <w:i/>
          <w:iCs/>
        </w:rPr>
        <w:t>-Present</w:t>
      </w:r>
    </w:p>
    <w:p w14:paraId="5AE0B738" w14:textId="77777777" w:rsidR="005710E0" w:rsidRPr="005710E0" w:rsidRDefault="005710E0" w:rsidP="005710E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5710E0">
        <w:rPr>
          <w:rFonts w:ascii="Times New Roman" w:hAnsi="Times New Roman"/>
        </w:rPr>
        <w:t>Serve as the HR Business Partner to a senior leadership team and their 500-person global organization, providing strategic support in key areas including talent management, compensation, organization design, performance &amp; development, and succession planning.</w:t>
      </w:r>
    </w:p>
    <w:p w14:paraId="79E1B9A1" w14:textId="77777777" w:rsidR="005710E0" w:rsidRPr="005710E0" w:rsidRDefault="005710E0" w:rsidP="005710E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5710E0">
        <w:rPr>
          <w:rFonts w:ascii="Times New Roman" w:hAnsi="Times New Roman"/>
        </w:rPr>
        <w:t>Consult with employees and managers on learning and development solutions to accelerate their career growth and optimize their contribution to business results.</w:t>
      </w:r>
    </w:p>
    <w:p w14:paraId="639B50F8" w14:textId="77777777" w:rsidR="005710E0" w:rsidRPr="005710E0" w:rsidRDefault="005710E0" w:rsidP="005710E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5710E0">
        <w:rPr>
          <w:rFonts w:ascii="Times New Roman" w:hAnsi="Times New Roman"/>
        </w:rPr>
        <w:t>Manage employee relations concerns and coach managers through to resolution, leading to improved employee performance and engagement.</w:t>
      </w:r>
    </w:p>
    <w:p w14:paraId="587E211E" w14:textId="77777777" w:rsidR="005710E0" w:rsidRPr="005710E0" w:rsidRDefault="005710E0" w:rsidP="005710E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5710E0">
        <w:rPr>
          <w:rFonts w:ascii="Times New Roman" w:hAnsi="Times New Roman"/>
        </w:rPr>
        <w:t>Established a talent review rhythm with leadership team to drive measurable progress in the acquisition, development, deployment, and retention of top talent.</w:t>
      </w:r>
    </w:p>
    <w:p w14:paraId="79C972BB" w14:textId="77777777" w:rsidR="005710E0" w:rsidRPr="005710E0" w:rsidRDefault="005710E0" w:rsidP="005710E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5710E0">
        <w:rPr>
          <w:rFonts w:ascii="Times New Roman" w:hAnsi="Times New Roman"/>
        </w:rPr>
        <w:t xml:space="preserve">Led a successful launch of </w:t>
      </w:r>
      <w:r w:rsidRPr="008B6C3F">
        <w:rPr>
          <w:rFonts w:ascii="Times New Roman" w:hAnsi="Times New Roman"/>
          <w:i/>
        </w:rPr>
        <w:t>Workday to 100</w:t>
      </w:r>
      <w:r w:rsidRPr="005710E0">
        <w:rPr>
          <w:rFonts w:ascii="Times New Roman" w:hAnsi="Times New Roman"/>
        </w:rPr>
        <w:t xml:space="preserve"> wage-level associates through focused change management.</w:t>
      </w:r>
    </w:p>
    <w:p w14:paraId="40437348" w14:textId="77777777" w:rsidR="005710E0" w:rsidRPr="005710E0" w:rsidRDefault="005710E0" w:rsidP="005710E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5710E0">
        <w:rPr>
          <w:rFonts w:ascii="Times New Roman" w:hAnsi="Times New Roman"/>
        </w:rPr>
        <w:t>Developed an integrated talent strategy for the Medical Devices organization to drive organizational capability building and strengthen the talent pipeline.</w:t>
      </w:r>
    </w:p>
    <w:p w14:paraId="76AA7B07" w14:textId="77777777" w:rsidR="00C40DA2" w:rsidRDefault="005710E0" w:rsidP="005710E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5710E0">
        <w:rPr>
          <w:rFonts w:ascii="Times New Roman" w:hAnsi="Times New Roman"/>
        </w:rPr>
        <w:t>Served as the U.S. coach for a Supply Chain HR health and wellness challenge; built engagement across 100+ HR leaders and supported the company goal of having the healthiest workforce.</w:t>
      </w:r>
    </w:p>
    <w:p w14:paraId="053EAEA3" w14:textId="77777777" w:rsidR="005710E0" w:rsidRPr="005710E0" w:rsidRDefault="005710E0" w:rsidP="00AC75C6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iCs/>
        </w:rPr>
      </w:pPr>
    </w:p>
    <w:p w14:paraId="50BE56B1" w14:textId="77777777" w:rsidR="00AC75C6" w:rsidRDefault="00AC75C6" w:rsidP="00AC75C6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Human Resources Leadership Development Program</w:t>
      </w:r>
      <w:r w:rsidR="00AF4152">
        <w:rPr>
          <w:rFonts w:ascii="Times New Roman" w:hAnsi="Times New Roman"/>
          <w:b/>
          <w:i/>
          <w:iCs/>
        </w:rPr>
        <w:t xml:space="preserve"> (HRLDP)</w:t>
      </w:r>
      <w:r>
        <w:rPr>
          <w:rFonts w:ascii="Times New Roman" w:hAnsi="Times New Roman"/>
          <w:b/>
          <w:i/>
          <w:iCs/>
        </w:rPr>
        <w:t xml:space="preserve">, </w:t>
      </w:r>
      <w:r w:rsidRPr="000727C2">
        <w:rPr>
          <w:rFonts w:ascii="Times New Roman" w:hAnsi="Times New Roman"/>
          <w:b/>
          <w:i/>
          <w:iCs/>
        </w:rPr>
        <w:t>20</w:t>
      </w:r>
      <w:r>
        <w:rPr>
          <w:rFonts w:ascii="Times New Roman" w:hAnsi="Times New Roman"/>
          <w:b/>
          <w:i/>
          <w:iCs/>
        </w:rPr>
        <w:t>1</w:t>
      </w:r>
      <w:r w:rsidR="008B6C3F">
        <w:rPr>
          <w:rFonts w:ascii="Times New Roman" w:hAnsi="Times New Roman"/>
          <w:b/>
          <w:i/>
          <w:iCs/>
        </w:rPr>
        <w:t>1</w:t>
      </w:r>
      <w:r w:rsidRPr="000727C2">
        <w:rPr>
          <w:rFonts w:ascii="Times New Roman" w:hAnsi="Times New Roman"/>
          <w:b/>
          <w:i/>
          <w:iCs/>
        </w:rPr>
        <w:t>-20</w:t>
      </w:r>
      <w:r>
        <w:rPr>
          <w:rFonts w:ascii="Times New Roman" w:hAnsi="Times New Roman"/>
          <w:b/>
          <w:i/>
          <w:iCs/>
        </w:rPr>
        <w:t>1</w:t>
      </w:r>
      <w:r w:rsidR="008B6C3F">
        <w:rPr>
          <w:rFonts w:ascii="Times New Roman" w:hAnsi="Times New Roman"/>
          <w:b/>
          <w:i/>
          <w:iCs/>
        </w:rPr>
        <w:t>3</w:t>
      </w:r>
    </w:p>
    <w:p w14:paraId="311095F9" w14:textId="77777777" w:rsidR="00AF4152" w:rsidRPr="00C40DA2" w:rsidRDefault="00AF4152" w:rsidP="00AF4152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i/>
          <w:iCs/>
          <w:sz w:val="10"/>
          <w:szCs w:val="10"/>
        </w:rPr>
      </w:pPr>
      <w:r w:rsidRPr="00AF4152">
        <w:rPr>
          <w:rFonts w:ascii="Times New Roman" w:hAnsi="Times New Roman"/>
          <w:i/>
          <w:sz w:val="19"/>
          <w:szCs w:val="19"/>
        </w:rPr>
        <w:t>HRLDP is a highly selective program designed to provide experiences in a range of HR functions over a 24-month period, enabling accelerated development by connecting participants with business leaders, cross-functional collaboration experiences, and structured training systems.</w:t>
      </w:r>
      <w:r w:rsidRPr="00AF4152">
        <w:rPr>
          <w:rFonts w:ascii="Times New Roman" w:hAnsi="Times New Roman"/>
          <w:i/>
          <w:iCs/>
          <w:sz w:val="10"/>
          <w:szCs w:val="10"/>
        </w:rPr>
        <w:t xml:space="preserve"> </w:t>
      </w:r>
    </w:p>
    <w:p w14:paraId="64564AD8" w14:textId="77777777" w:rsidR="00AF4152" w:rsidRPr="00AF4152" w:rsidRDefault="00AF4152" w:rsidP="00AC75C6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10"/>
          <w:szCs w:val="10"/>
        </w:rPr>
      </w:pPr>
    </w:p>
    <w:p w14:paraId="5D82350E" w14:textId="77777777" w:rsidR="00AF4152" w:rsidRPr="00AF4152" w:rsidRDefault="00AF4152" w:rsidP="00AF4152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i/>
        </w:rPr>
      </w:pPr>
      <w:r w:rsidRPr="00AF4152">
        <w:rPr>
          <w:rFonts w:ascii="Times New Roman" w:hAnsi="Times New Roman"/>
          <w:i/>
        </w:rPr>
        <w:t>Rotation #1: HR Business Partner</w:t>
      </w:r>
      <w:r w:rsidRPr="00AF4152">
        <w:rPr>
          <w:rFonts w:ascii="Times New Roman" w:hAnsi="Times New Roman"/>
          <w:i/>
        </w:rPr>
        <w:tab/>
      </w:r>
      <w:r w:rsidRPr="00AF4152">
        <w:rPr>
          <w:rFonts w:ascii="Times New Roman" w:hAnsi="Times New Roman"/>
          <w:i/>
        </w:rPr>
        <w:tab/>
      </w:r>
      <w:r w:rsidRPr="00AF4152">
        <w:rPr>
          <w:rFonts w:ascii="Times New Roman" w:hAnsi="Times New Roman"/>
          <w:i/>
        </w:rPr>
        <w:tab/>
      </w:r>
      <w:r w:rsidRPr="00AF4152">
        <w:rPr>
          <w:rFonts w:ascii="Times New Roman" w:hAnsi="Times New Roman"/>
          <w:i/>
        </w:rPr>
        <w:tab/>
      </w:r>
      <w:r w:rsidRPr="00AF4152">
        <w:rPr>
          <w:rFonts w:ascii="Times New Roman" w:hAnsi="Times New Roman"/>
          <w:i/>
        </w:rPr>
        <w:tab/>
      </w:r>
      <w:r w:rsidRPr="00AF4152">
        <w:rPr>
          <w:rFonts w:ascii="Times New Roman" w:hAnsi="Times New Roman"/>
          <w:i/>
        </w:rPr>
        <w:tab/>
        <w:t xml:space="preserve">        </w:t>
      </w:r>
    </w:p>
    <w:p w14:paraId="673A4C33" w14:textId="77777777" w:rsidR="00AF4152" w:rsidRDefault="00AF4152" w:rsidP="00AF415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AF4152">
        <w:rPr>
          <w:rFonts w:ascii="Times New Roman" w:hAnsi="Times New Roman"/>
        </w:rPr>
        <w:t>Provided strategic support to a senior leadership team and 200+ global finance employees.</w:t>
      </w:r>
    </w:p>
    <w:p w14:paraId="428A32DE" w14:textId="77777777" w:rsidR="00AF4152" w:rsidRPr="00AF4152" w:rsidRDefault="00AF4152" w:rsidP="00AF415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AF4152">
        <w:rPr>
          <w:rFonts w:ascii="Times New Roman" w:hAnsi="Times New Roman"/>
        </w:rPr>
        <w:t>Led the global re-launch of the Supply Chain Competency Model to 1,500 employees to foster internal career growth and development; increased participation by 66% as a result.</w:t>
      </w:r>
    </w:p>
    <w:p w14:paraId="4ACE4F88" w14:textId="77777777" w:rsidR="005710E0" w:rsidRPr="005710E0" w:rsidRDefault="005710E0" w:rsidP="00AF4152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i/>
          <w:sz w:val="10"/>
          <w:szCs w:val="10"/>
        </w:rPr>
      </w:pPr>
    </w:p>
    <w:p w14:paraId="67CDE8EC" w14:textId="77777777" w:rsidR="00AF4152" w:rsidRPr="00AF4152" w:rsidRDefault="00AF4152" w:rsidP="00AF4152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i/>
        </w:rPr>
      </w:pPr>
      <w:r w:rsidRPr="00AF4152">
        <w:rPr>
          <w:rFonts w:ascii="Times New Roman" w:hAnsi="Times New Roman"/>
          <w:i/>
        </w:rPr>
        <w:t>Rotation #2: Leadership &amp; Learning Specialist</w:t>
      </w:r>
    </w:p>
    <w:p w14:paraId="616DA1BD" w14:textId="77777777" w:rsidR="00AF4152" w:rsidRPr="00AF4152" w:rsidRDefault="00AF4152" w:rsidP="00AF415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AF4152">
        <w:rPr>
          <w:rFonts w:ascii="Times New Roman" w:hAnsi="Times New Roman"/>
        </w:rPr>
        <w:t>Established and executed a strategy to improve manager engagement in enterprise-wide leadership programs, resulting in higher employee satisfaction scores.</w:t>
      </w:r>
    </w:p>
    <w:p w14:paraId="45E2C11A" w14:textId="77777777" w:rsidR="00AF4152" w:rsidRPr="00AF4152" w:rsidRDefault="00AF4152" w:rsidP="00AF415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AF4152">
        <w:rPr>
          <w:rFonts w:ascii="Times New Roman" w:hAnsi="Times New Roman"/>
        </w:rPr>
        <w:t>Conducted an in-depth costing analysis of people leadership programs to determine appropriate pricing; uncovered opportunities for significant cost savings.</w:t>
      </w:r>
    </w:p>
    <w:p w14:paraId="2716DC70" w14:textId="77777777" w:rsidR="00AF4152" w:rsidRPr="00AF4152" w:rsidRDefault="008B6C3F" w:rsidP="00AF415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>
        <w:rPr>
          <w:rFonts w:ascii="Times New Roman" w:hAnsi="Times New Roman"/>
        </w:rPr>
        <w:t>Re-designed the company’s</w:t>
      </w:r>
      <w:r w:rsidR="00AF4152" w:rsidRPr="00AF4152">
        <w:rPr>
          <w:rFonts w:ascii="Times New Roman" w:hAnsi="Times New Roman"/>
        </w:rPr>
        <w:t xml:space="preserve"> </w:t>
      </w:r>
      <w:r w:rsidR="00AF4152" w:rsidRPr="008B6C3F">
        <w:rPr>
          <w:rFonts w:ascii="Times New Roman" w:hAnsi="Times New Roman"/>
          <w:i/>
        </w:rPr>
        <w:t>Development Curriculum</w:t>
      </w:r>
      <w:r w:rsidR="00AF4152" w:rsidRPr="00AF4152">
        <w:rPr>
          <w:rFonts w:ascii="Times New Roman" w:hAnsi="Times New Roman"/>
        </w:rPr>
        <w:t xml:space="preserve"> to drive the internal leadership capability building in the most critical areas and across all levels of the enterprise.</w:t>
      </w:r>
    </w:p>
    <w:p w14:paraId="33136DEF" w14:textId="77777777" w:rsidR="00AF4152" w:rsidRPr="005710E0" w:rsidRDefault="00AF4152" w:rsidP="00AF4152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10"/>
          <w:szCs w:val="10"/>
        </w:rPr>
      </w:pPr>
    </w:p>
    <w:p w14:paraId="0B6D3AFA" w14:textId="77777777" w:rsidR="00AF4152" w:rsidRPr="00AF4152" w:rsidRDefault="00AF4152" w:rsidP="00AF4152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i/>
        </w:rPr>
      </w:pPr>
      <w:r w:rsidRPr="00AF4152">
        <w:rPr>
          <w:rFonts w:ascii="Times New Roman" w:hAnsi="Times New Roman"/>
          <w:i/>
        </w:rPr>
        <w:t>Rotation #3: Total Rewards Specialist</w:t>
      </w:r>
    </w:p>
    <w:p w14:paraId="787C316E" w14:textId="77777777" w:rsidR="00AF4152" w:rsidRPr="00AF4152" w:rsidRDefault="00AF4152" w:rsidP="00AF415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AF4152">
        <w:rPr>
          <w:rFonts w:ascii="Times New Roman" w:hAnsi="Times New Roman"/>
        </w:rPr>
        <w:t xml:space="preserve">Leveled 400+ jobs in partnership with the business for a multi-year initiative that aims to standardize and bring efficiency to the </w:t>
      </w:r>
      <w:r w:rsidR="005710E0">
        <w:rPr>
          <w:rFonts w:ascii="Times New Roman" w:hAnsi="Times New Roman"/>
        </w:rPr>
        <w:t xml:space="preserve">finance, procurement, IT, HR, and real estate </w:t>
      </w:r>
      <w:r w:rsidRPr="00AF4152">
        <w:rPr>
          <w:rFonts w:ascii="Times New Roman" w:hAnsi="Times New Roman"/>
        </w:rPr>
        <w:t>functions.</w:t>
      </w:r>
    </w:p>
    <w:p w14:paraId="4F813408" w14:textId="77777777" w:rsidR="00AF4152" w:rsidRPr="00AF4152" w:rsidRDefault="00AF4152" w:rsidP="00AF415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AF4152">
        <w:rPr>
          <w:rFonts w:ascii="Times New Roman" w:hAnsi="Times New Roman"/>
        </w:rPr>
        <w:t>Built a compensation</w:t>
      </w:r>
      <w:r w:rsidR="008B6C3F">
        <w:rPr>
          <w:rFonts w:ascii="Times New Roman" w:hAnsi="Times New Roman"/>
        </w:rPr>
        <w:t xml:space="preserve"> strategy and approach for company’s</w:t>
      </w:r>
      <w:r w:rsidRPr="00AF4152">
        <w:rPr>
          <w:rFonts w:ascii="Times New Roman" w:hAnsi="Times New Roman"/>
        </w:rPr>
        <w:t xml:space="preserve"> new global shared services organization.</w:t>
      </w:r>
    </w:p>
    <w:p w14:paraId="2AB6067A" w14:textId="77777777" w:rsidR="007B135F" w:rsidRDefault="00AF4152" w:rsidP="00AF415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AF4152">
        <w:rPr>
          <w:rFonts w:ascii="Times New Roman" w:hAnsi="Times New Roman"/>
        </w:rPr>
        <w:t>Led a global cross-functional team to develop the strategy and design for a new enterprise-wide rewards and recognition program.</w:t>
      </w:r>
    </w:p>
    <w:p w14:paraId="24233B8E" w14:textId="77777777" w:rsidR="00AF4152" w:rsidRPr="007B135F" w:rsidRDefault="007B135F" w:rsidP="007B135F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7B135F">
        <w:rPr>
          <w:rFonts w:ascii="Times New Roman" w:hAnsi="Times New Roman"/>
          <w:b/>
        </w:rPr>
        <w:lastRenderedPageBreak/>
        <w:t>Name</w:t>
      </w:r>
      <w:r w:rsidRPr="007B135F">
        <w:rPr>
          <w:rFonts w:ascii="Times New Roman" w:hAnsi="Times New Roman"/>
          <w:b/>
        </w:rPr>
        <w:tab/>
        <w:t>Page 2</w:t>
      </w:r>
    </w:p>
    <w:p w14:paraId="76B08A21" w14:textId="77777777" w:rsidR="00573564" w:rsidRDefault="00573564" w:rsidP="000727C2">
      <w:pPr>
        <w:widowControl w:val="0"/>
        <w:tabs>
          <w:tab w:val="right" w:pos="999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  <w:bCs/>
        </w:rPr>
      </w:pPr>
    </w:p>
    <w:p w14:paraId="6DB00221" w14:textId="77777777" w:rsidR="0076438A" w:rsidRPr="00D06314" w:rsidRDefault="007B135F" w:rsidP="000727C2">
      <w:pPr>
        <w:widowControl w:val="0"/>
        <w:tabs>
          <w:tab w:val="right" w:pos="999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GIANT COMPANY,</w:t>
      </w:r>
      <w:r w:rsidR="000727C2" w:rsidRPr="000727C2">
        <w:rPr>
          <w:rFonts w:ascii="Times New Roman" w:hAnsi="Times New Roman"/>
          <w:bCs/>
        </w:rPr>
        <w:t xml:space="preserve"> </w:t>
      </w:r>
      <w:r w:rsidR="00945C5B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>ity, ST</w:t>
      </w:r>
      <w:r w:rsidR="000727C2">
        <w:rPr>
          <w:rFonts w:ascii="Times New Roman" w:hAnsi="Times New Roman"/>
        </w:rPr>
        <w:tab/>
      </w:r>
      <w:r w:rsidR="000727C2" w:rsidRPr="000727C2">
        <w:rPr>
          <w:rFonts w:ascii="Times New Roman" w:hAnsi="Times New Roman"/>
          <w:b/>
        </w:rPr>
        <w:t>Summer 20</w:t>
      </w:r>
      <w:r w:rsidR="00945C5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</w:t>
      </w:r>
    </w:p>
    <w:p w14:paraId="144EACCB" w14:textId="77777777" w:rsidR="0076438A" w:rsidRPr="000727C2" w:rsidRDefault="00372116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iCs/>
        </w:rPr>
        <w:t xml:space="preserve">Human Resources Leadership Program </w:t>
      </w:r>
      <w:r w:rsidR="0076438A" w:rsidRPr="000727C2">
        <w:rPr>
          <w:rFonts w:ascii="Times New Roman" w:hAnsi="Times New Roman"/>
          <w:b/>
          <w:i/>
          <w:iCs/>
        </w:rPr>
        <w:t xml:space="preserve">Intern, </w:t>
      </w:r>
      <w:r>
        <w:rPr>
          <w:rFonts w:ascii="Times New Roman" w:hAnsi="Times New Roman"/>
          <w:b/>
          <w:i/>
          <w:iCs/>
        </w:rPr>
        <w:t>Organization and Staffing</w:t>
      </w:r>
      <w:r w:rsidR="0076438A" w:rsidRPr="000727C2">
        <w:rPr>
          <w:rFonts w:ascii="Times New Roman" w:hAnsi="Times New Roman"/>
          <w:b/>
          <w:i/>
          <w:iCs/>
        </w:rPr>
        <w:t xml:space="preserve"> Group</w:t>
      </w:r>
    </w:p>
    <w:p w14:paraId="2947A484" w14:textId="77777777" w:rsidR="00372116" w:rsidRPr="00372116" w:rsidRDefault="00372116" w:rsidP="0037211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372116">
        <w:rPr>
          <w:rFonts w:ascii="Times New Roman" w:hAnsi="Times New Roman"/>
        </w:rPr>
        <w:t xml:space="preserve">Led the </w:t>
      </w:r>
      <w:r w:rsidR="007D5318">
        <w:rPr>
          <w:rFonts w:ascii="Times New Roman" w:hAnsi="Times New Roman"/>
        </w:rPr>
        <w:t>m</w:t>
      </w:r>
      <w:r w:rsidRPr="00372116">
        <w:rPr>
          <w:rFonts w:ascii="Times New Roman" w:hAnsi="Times New Roman"/>
        </w:rPr>
        <w:t>id-</w:t>
      </w:r>
      <w:r w:rsidR="007D5318">
        <w:rPr>
          <w:rFonts w:ascii="Times New Roman" w:hAnsi="Times New Roman"/>
        </w:rPr>
        <w:t>y</w:t>
      </w:r>
      <w:r w:rsidRPr="00372116">
        <w:rPr>
          <w:rFonts w:ascii="Times New Roman" w:hAnsi="Times New Roman"/>
        </w:rPr>
        <w:t xml:space="preserve">ear </w:t>
      </w:r>
      <w:r w:rsidR="007D5318">
        <w:rPr>
          <w:rFonts w:ascii="Times New Roman" w:hAnsi="Times New Roman"/>
        </w:rPr>
        <w:t xml:space="preserve">performance </w:t>
      </w:r>
      <w:r w:rsidRPr="00372116">
        <w:rPr>
          <w:rFonts w:ascii="Times New Roman" w:hAnsi="Times New Roman"/>
        </w:rPr>
        <w:t xml:space="preserve">process for </w:t>
      </w:r>
      <w:r w:rsidR="007B135F">
        <w:rPr>
          <w:rFonts w:ascii="Times New Roman" w:hAnsi="Times New Roman"/>
        </w:rPr>
        <w:t>Giant ABC</w:t>
      </w:r>
      <w:r w:rsidR="007D5318">
        <w:rPr>
          <w:rFonts w:ascii="Times New Roman" w:hAnsi="Times New Roman"/>
        </w:rPr>
        <w:t>, an organization comprised of over 8,200 employees</w:t>
      </w:r>
      <w:r w:rsidRPr="00372116">
        <w:rPr>
          <w:rFonts w:ascii="Times New Roman" w:hAnsi="Times New Roman"/>
        </w:rPr>
        <w:t xml:space="preserve">; </w:t>
      </w:r>
      <w:r w:rsidR="007D5318">
        <w:rPr>
          <w:rFonts w:ascii="Times New Roman" w:hAnsi="Times New Roman"/>
        </w:rPr>
        <w:t>developed t</w:t>
      </w:r>
      <w:r w:rsidRPr="00372116">
        <w:rPr>
          <w:rFonts w:ascii="Times New Roman" w:hAnsi="Times New Roman"/>
        </w:rPr>
        <w:t>raining materials and facilitated training sessions; created surve</w:t>
      </w:r>
      <w:r w:rsidR="007D5318">
        <w:rPr>
          <w:rFonts w:ascii="Times New Roman" w:hAnsi="Times New Roman"/>
        </w:rPr>
        <w:t>y to measure outcomes and collect insight for process improvement</w:t>
      </w:r>
      <w:r w:rsidRPr="00372116">
        <w:rPr>
          <w:rFonts w:ascii="Times New Roman" w:hAnsi="Times New Roman"/>
        </w:rPr>
        <w:t>.</w:t>
      </w:r>
    </w:p>
    <w:p w14:paraId="3C7F1B58" w14:textId="77777777" w:rsidR="00372116" w:rsidRPr="00372116" w:rsidRDefault="00372116" w:rsidP="0037211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372116">
        <w:rPr>
          <w:rFonts w:ascii="Times New Roman" w:hAnsi="Times New Roman"/>
        </w:rPr>
        <w:t>Performed HR generalist responsibilities for 60+ interns across the U.S., which included conducting performance evaluations, planning learning series events, and organizing a mentoring program.</w:t>
      </w:r>
    </w:p>
    <w:p w14:paraId="7348CC11" w14:textId="77777777" w:rsidR="0076438A" w:rsidRPr="00D06314" w:rsidRDefault="0076438A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</w:p>
    <w:p w14:paraId="4AC9A4DB" w14:textId="77777777" w:rsidR="0076438A" w:rsidRPr="00D06314" w:rsidRDefault="002D1CE0" w:rsidP="000727C2">
      <w:pPr>
        <w:widowControl w:val="0"/>
        <w:tabs>
          <w:tab w:val="right" w:pos="999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FINANCIAL CORPORATION</w:t>
      </w:r>
      <w:r>
        <w:rPr>
          <w:rFonts w:ascii="Times New Roman" w:hAnsi="Times New Roman"/>
          <w:bCs/>
        </w:rPr>
        <w:t>,</w:t>
      </w:r>
      <w:r w:rsidR="000727C2">
        <w:rPr>
          <w:rFonts w:ascii="Times New Roman" w:hAnsi="Times New Roman"/>
          <w:b/>
          <w:bCs/>
        </w:rPr>
        <w:t xml:space="preserve"> </w:t>
      </w:r>
      <w:r w:rsidR="007B135F" w:rsidRPr="007B135F">
        <w:rPr>
          <w:rFonts w:ascii="Times New Roman" w:hAnsi="Times New Roman"/>
          <w:bCs/>
        </w:rPr>
        <w:t>City</w:t>
      </w:r>
      <w:r w:rsidRPr="007B135F">
        <w:rPr>
          <w:rFonts w:ascii="Times New Roman" w:hAnsi="Times New Roman"/>
        </w:rPr>
        <w:t xml:space="preserve">, </w:t>
      </w:r>
      <w:r w:rsidR="007B135F" w:rsidRPr="007B135F">
        <w:rPr>
          <w:rFonts w:ascii="Times New Roman" w:hAnsi="Times New Roman"/>
        </w:rPr>
        <w:t>ST</w:t>
      </w:r>
      <w:r w:rsidR="000727C2">
        <w:rPr>
          <w:rFonts w:ascii="Times New Roman" w:hAnsi="Times New Roman"/>
        </w:rPr>
        <w:tab/>
      </w:r>
      <w:r w:rsidR="000727C2" w:rsidRPr="000727C2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0</w:t>
      </w:r>
      <w:r w:rsidR="007B135F">
        <w:rPr>
          <w:rFonts w:ascii="Times New Roman" w:hAnsi="Times New Roman"/>
          <w:b/>
        </w:rPr>
        <w:t>7</w:t>
      </w:r>
      <w:r w:rsidR="000727C2" w:rsidRPr="000727C2">
        <w:rPr>
          <w:rFonts w:ascii="Times New Roman" w:hAnsi="Times New Roman"/>
          <w:b/>
        </w:rPr>
        <w:t xml:space="preserve"> </w:t>
      </w:r>
      <w:r w:rsidR="00FB4326">
        <w:rPr>
          <w:rFonts w:ascii="Times New Roman" w:hAnsi="Times New Roman"/>
          <w:b/>
        </w:rPr>
        <w:t>–</w:t>
      </w:r>
      <w:r w:rsidR="000727C2" w:rsidRPr="000727C2">
        <w:rPr>
          <w:rFonts w:ascii="Times New Roman" w:hAnsi="Times New Roman"/>
          <w:b/>
        </w:rPr>
        <w:t xml:space="preserve"> 20</w:t>
      </w:r>
      <w:r w:rsidR="007B135F">
        <w:rPr>
          <w:rFonts w:ascii="Times New Roman" w:hAnsi="Times New Roman"/>
          <w:b/>
        </w:rPr>
        <w:t>09</w:t>
      </w:r>
    </w:p>
    <w:p w14:paraId="34C648FD" w14:textId="77777777" w:rsidR="0076438A" w:rsidRPr="000727C2" w:rsidRDefault="002D1CE0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iCs/>
        </w:rPr>
        <w:t>Credit Underwriter, Commercial Middle Market Banking Group</w:t>
      </w:r>
    </w:p>
    <w:p w14:paraId="35EAED2C" w14:textId="77777777" w:rsidR="002D1CE0" w:rsidRPr="002D1CE0" w:rsidRDefault="002D1CE0" w:rsidP="002D1CE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2D1CE0">
        <w:rPr>
          <w:rFonts w:ascii="Times New Roman" w:hAnsi="Times New Roman"/>
        </w:rPr>
        <w:t>Underwrote over 25 multi-</w:t>
      </w:r>
      <w:proofErr w:type="gramStart"/>
      <w:r w:rsidRPr="002D1CE0">
        <w:rPr>
          <w:rFonts w:ascii="Times New Roman" w:hAnsi="Times New Roman"/>
        </w:rPr>
        <w:t>million dollar</w:t>
      </w:r>
      <w:proofErr w:type="gramEnd"/>
      <w:r w:rsidRPr="002D1CE0">
        <w:rPr>
          <w:rFonts w:ascii="Times New Roman" w:hAnsi="Times New Roman"/>
        </w:rPr>
        <w:t xml:space="preserve"> debt facilities to companies with up to $1 billion in revenue through in-depth analysis of financial statements, cash flow, pricing, risk, industry, and competition.</w:t>
      </w:r>
    </w:p>
    <w:p w14:paraId="109993F8" w14:textId="77777777" w:rsidR="002D1CE0" w:rsidRPr="002D1CE0" w:rsidRDefault="002D1CE0" w:rsidP="002D1CE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2D1CE0">
        <w:rPr>
          <w:rFonts w:ascii="Times New Roman" w:hAnsi="Times New Roman"/>
        </w:rPr>
        <w:t>Managed loan closing process by conducting due diligence, reviewing legal documentation, clarifying terms to clients, and verifying accuracy of booking onto internal systems.</w:t>
      </w:r>
    </w:p>
    <w:p w14:paraId="6ECE428B" w14:textId="77777777" w:rsidR="002D1CE0" w:rsidRDefault="002D1CE0" w:rsidP="002D1CE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2D1CE0">
        <w:rPr>
          <w:rFonts w:ascii="Times New Roman" w:hAnsi="Times New Roman"/>
        </w:rPr>
        <w:t>Trained junior underwriters in deal structuring, legal documentation, and financial analysis to advance their portfolio management skills.</w:t>
      </w:r>
    </w:p>
    <w:p w14:paraId="79DBCA33" w14:textId="77777777" w:rsidR="002D1CE0" w:rsidRPr="002D1CE0" w:rsidRDefault="002D1CE0" w:rsidP="00D72D42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2D1CE0">
        <w:rPr>
          <w:rFonts w:ascii="Times New Roman" w:hAnsi="Times New Roman"/>
        </w:rPr>
        <w:t xml:space="preserve">Leveraged experience and network within the bank’s management development program to </w:t>
      </w:r>
      <w:r w:rsidR="00B57115">
        <w:rPr>
          <w:rFonts w:ascii="Times New Roman" w:hAnsi="Times New Roman"/>
        </w:rPr>
        <w:t xml:space="preserve">consult and provide </w:t>
      </w:r>
      <w:r w:rsidRPr="002D1CE0">
        <w:rPr>
          <w:rFonts w:ascii="Times New Roman" w:hAnsi="Times New Roman"/>
        </w:rPr>
        <w:t>recommend</w:t>
      </w:r>
      <w:r w:rsidR="00B57115">
        <w:rPr>
          <w:rFonts w:ascii="Times New Roman" w:hAnsi="Times New Roman"/>
        </w:rPr>
        <w:t>ations on programmatic</w:t>
      </w:r>
      <w:r w:rsidRPr="002D1CE0">
        <w:rPr>
          <w:rFonts w:ascii="Times New Roman" w:hAnsi="Times New Roman"/>
        </w:rPr>
        <w:t xml:space="preserve"> enhancements, leading to increased retention of key talent.</w:t>
      </w:r>
    </w:p>
    <w:p w14:paraId="7FE90288" w14:textId="77777777" w:rsidR="0076438A" w:rsidRPr="00D06314" w:rsidRDefault="0076438A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</w:p>
    <w:p w14:paraId="29130CED" w14:textId="77777777" w:rsidR="0076438A" w:rsidRPr="00D06314" w:rsidRDefault="0076438A" w:rsidP="000727C2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/>
        </w:rPr>
      </w:pPr>
      <w:r w:rsidRPr="00D06314">
        <w:rPr>
          <w:rFonts w:ascii="Times New Roman" w:hAnsi="Times New Roman"/>
          <w:b/>
          <w:bCs/>
        </w:rPr>
        <w:t>EDUCATION</w:t>
      </w:r>
    </w:p>
    <w:p w14:paraId="5AE39AC4" w14:textId="77777777" w:rsidR="0076438A" w:rsidRPr="001312C5" w:rsidRDefault="0076438A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10"/>
          <w:szCs w:val="10"/>
        </w:rPr>
      </w:pPr>
    </w:p>
    <w:p w14:paraId="68B533A8" w14:textId="77777777" w:rsidR="0076438A" w:rsidRPr="00D06314" w:rsidRDefault="00022732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D06314">
        <w:rPr>
          <w:rFonts w:ascii="Times New Roman" w:hAnsi="Times New Roman"/>
          <w:b/>
          <w:bCs/>
        </w:rPr>
        <w:t>Vanderbilt University</w:t>
      </w:r>
      <w:r>
        <w:rPr>
          <w:rFonts w:ascii="Times New Roman" w:hAnsi="Times New Roman"/>
          <w:b/>
          <w:bCs/>
        </w:rPr>
        <w:t>,</w:t>
      </w:r>
      <w:r w:rsidRPr="00D06314">
        <w:rPr>
          <w:rFonts w:ascii="Times New Roman" w:hAnsi="Times New Roman"/>
          <w:b/>
          <w:bCs/>
        </w:rPr>
        <w:t xml:space="preserve"> Owen Graduate School </w:t>
      </w:r>
      <w:r>
        <w:rPr>
          <w:rFonts w:ascii="Times New Roman" w:hAnsi="Times New Roman"/>
          <w:b/>
          <w:bCs/>
        </w:rPr>
        <w:t>o</w:t>
      </w:r>
      <w:r w:rsidRPr="00D06314">
        <w:rPr>
          <w:rFonts w:ascii="Times New Roman" w:hAnsi="Times New Roman"/>
          <w:b/>
          <w:bCs/>
        </w:rPr>
        <w:t>f Management</w:t>
      </w:r>
      <w:r w:rsidR="000727C2" w:rsidRPr="00573564">
        <w:rPr>
          <w:rFonts w:ascii="Times New Roman" w:hAnsi="Times New Roman"/>
          <w:bCs/>
        </w:rPr>
        <w:t>,</w:t>
      </w:r>
      <w:r w:rsidR="000727C2">
        <w:rPr>
          <w:rFonts w:ascii="Times New Roman" w:hAnsi="Times New Roman"/>
          <w:b/>
          <w:bCs/>
        </w:rPr>
        <w:t xml:space="preserve"> </w:t>
      </w:r>
      <w:r w:rsidR="0076438A" w:rsidRPr="00D06314">
        <w:rPr>
          <w:rFonts w:ascii="Times New Roman" w:hAnsi="Times New Roman"/>
        </w:rPr>
        <w:t>Nashville, TN</w:t>
      </w:r>
    </w:p>
    <w:p w14:paraId="0A8BA7CD" w14:textId="77777777" w:rsidR="0076438A" w:rsidRPr="00D06314" w:rsidRDefault="0076438A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D06314">
        <w:rPr>
          <w:rFonts w:ascii="Times New Roman" w:hAnsi="Times New Roman"/>
          <w:i/>
          <w:iCs/>
        </w:rPr>
        <w:t>Master</w:t>
      </w:r>
      <w:r w:rsidR="000727C2">
        <w:rPr>
          <w:rFonts w:ascii="Times New Roman" w:hAnsi="Times New Roman"/>
          <w:i/>
          <w:iCs/>
        </w:rPr>
        <w:t xml:space="preserve"> of Business Administration, </w:t>
      </w:r>
      <w:r w:rsidRPr="00D06314">
        <w:rPr>
          <w:rFonts w:ascii="Times New Roman" w:hAnsi="Times New Roman"/>
          <w:i/>
          <w:iCs/>
        </w:rPr>
        <w:t>20</w:t>
      </w:r>
      <w:r w:rsidR="007B135F">
        <w:rPr>
          <w:rFonts w:ascii="Times New Roman" w:hAnsi="Times New Roman"/>
          <w:i/>
          <w:iCs/>
        </w:rPr>
        <w:t>11</w:t>
      </w:r>
    </w:p>
    <w:p w14:paraId="2AB108F0" w14:textId="77777777" w:rsidR="0076438A" w:rsidRPr="0026466E" w:rsidRDefault="000727C2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i/>
        </w:rPr>
      </w:pPr>
      <w:r w:rsidRPr="0026466E">
        <w:rPr>
          <w:rFonts w:ascii="Times New Roman" w:hAnsi="Times New Roman"/>
          <w:i/>
        </w:rPr>
        <w:t xml:space="preserve">Concentration: </w:t>
      </w:r>
      <w:r w:rsidR="0026466E">
        <w:rPr>
          <w:rFonts w:ascii="Times New Roman" w:hAnsi="Times New Roman"/>
          <w:i/>
        </w:rPr>
        <w:t>Human and Organizational Performance, Strategy</w:t>
      </w:r>
    </w:p>
    <w:p w14:paraId="64B0B222" w14:textId="77777777" w:rsidR="001312C5" w:rsidRDefault="001312C5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i/>
          <w:iCs/>
        </w:rPr>
      </w:pPr>
    </w:p>
    <w:p w14:paraId="69AE9F1C" w14:textId="77777777" w:rsidR="00C40DA2" w:rsidRPr="001312C5" w:rsidRDefault="001312C5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7B135F">
        <w:rPr>
          <w:rFonts w:ascii="Times New Roman" w:hAnsi="Times New Roman"/>
          <w:i/>
          <w:iCs/>
        </w:rPr>
        <w:t>Leadership</w:t>
      </w:r>
      <w:r w:rsidRPr="001312C5">
        <w:rPr>
          <w:rFonts w:ascii="Times New Roman" w:hAnsi="Times New Roman"/>
          <w:iCs/>
        </w:rPr>
        <w:t>: National MBA Human Capital Case Competition (Communications Lead), TA for Org. Learning and Marketing courses, Human and Organizational Performance Association (Board Member)</w:t>
      </w:r>
    </w:p>
    <w:p w14:paraId="6B1AF06D" w14:textId="77777777" w:rsidR="001312C5" w:rsidRPr="001312C5" w:rsidRDefault="001312C5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  <w:bCs/>
        </w:rPr>
      </w:pPr>
    </w:p>
    <w:p w14:paraId="03867E16" w14:textId="77777777" w:rsidR="0076438A" w:rsidRPr="00D06314" w:rsidRDefault="007B135F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State </w:t>
      </w:r>
      <w:r w:rsidR="00936174">
        <w:rPr>
          <w:rFonts w:ascii="Times New Roman" w:hAnsi="Times New Roman"/>
          <w:b/>
          <w:bCs/>
        </w:rPr>
        <w:t>University</w:t>
      </w:r>
      <w:r w:rsidR="00022732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Jamison</w:t>
      </w:r>
      <w:r w:rsidR="00936174">
        <w:rPr>
          <w:rFonts w:ascii="Times New Roman" w:hAnsi="Times New Roman"/>
          <w:b/>
          <w:bCs/>
        </w:rPr>
        <w:t xml:space="preserve"> Business School</w:t>
      </w:r>
      <w:r w:rsidR="000727C2" w:rsidRPr="00573564">
        <w:rPr>
          <w:rFonts w:ascii="Times New Roman" w:hAnsi="Times New Roman"/>
          <w:bCs/>
          <w:i/>
        </w:rPr>
        <w:t>,</w:t>
      </w:r>
      <w:r w:rsidR="000727C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City, ST</w:t>
      </w:r>
    </w:p>
    <w:p w14:paraId="599FC877" w14:textId="77777777" w:rsidR="001312C5" w:rsidRDefault="0076438A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i/>
          <w:iCs/>
        </w:rPr>
      </w:pPr>
      <w:r w:rsidRPr="00D06314">
        <w:rPr>
          <w:rFonts w:ascii="Times New Roman" w:hAnsi="Times New Roman"/>
          <w:i/>
          <w:iCs/>
        </w:rPr>
        <w:t xml:space="preserve">Bachelor of </w:t>
      </w:r>
      <w:r w:rsidR="00936174">
        <w:rPr>
          <w:rFonts w:ascii="Times New Roman" w:hAnsi="Times New Roman"/>
          <w:i/>
          <w:iCs/>
        </w:rPr>
        <w:t>Business Administration</w:t>
      </w:r>
    </w:p>
    <w:p w14:paraId="61DA5917" w14:textId="77777777" w:rsidR="0076438A" w:rsidRPr="00D06314" w:rsidRDefault="001312C5" w:rsidP="00D06314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Concentration: </w:t>
      </w:r>
      <w:r w:rsidR="0026466E">
        <w:rPr>
          <w:rFonts w:ascii="Times New Roman" w:hAnsi="Times New Roman"/>
          <w:i/>
          <w:iCs/>
        </w:rPr>
        <w:t>Organization and</w:t>
      </w:r>
      <w:r w:rsidR="00936174">
        <w:rPr>
          <w:rFonts w:ascii="Times New Roman" w:hAnsi="Times New Roman"/>
          <w:i/>
          <w:iCs/>
        </w:rPr>
        <w:t xml:space="preserve"> Management</w:t>
      </w:r>
      <w:r>
        <w:rPr>
          <w:rFonts w:ascii="Times New Roman" w:hAnsi="Times New Roman"/>
          <w:i/>
          <w:iCs/>
        </w:rPr>
        <w:t>, Marketing</w:t>
      </w:r>
    </w:p>
    <w:p w14:paraId="1098BBB9" w14:textId="77777777" w:rsidR="001312C5" w:rsidRDefault="001312C5" w:rsidP="001312C5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</w:p>
    <w:p w14:paraId="4E665F0E" w14:textId="77777777" w:rsidR="000727C2" w:rsidRPr="00D06314" w:rsidRDefault="001312C5" w:rsidP="001312C5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</w:rPr>
      </w:pPr>
      <w:r w:rsidRPr="007B135F">
        <w:rPr>
          <w:rFonts w:ascii="Times New Roman" w:hAnsi="Times New Roman"/>
          <w:i/>
        </w:rPr>
        <w:t>Leadership</w:t>
      </w:r>
      <w:r w:rsidRPr="001312C5">
        <w:rPr>
          <w:rFonts w:ascii="Times New Roman" w:hAnsi="Times New Roman"/>
        </w:rPr>
        <w:t xml:space="preserve">: Alpha </w:t>
      </w:r>
      <w:r w:rsidR="007B135F">
        <w:rPr>
          <w:rFonts w:ascii="Times New Roman" w:hAnsi="Times New Roman"/>
        </w:rPr>
        <w:t>Beta</w:t>
      </w:r>
      <w:r w:rsidRPr="001312C5">
        <w:rPr>
          <w:rFonts w:ascii="Times New Roman" w:hAnsi="Times New Roman"/>
        </w:rPr>
        <w:t xml:space="preserve"> </w:t>
      </w:r>
      <w:r w:rsidR="007B135F">
        <w:rPr>
          <w:rFonts w:ascii="Times New Roman" w:hAnsi="Times New Roman"/>
        </w:rPr>
        <w:t>Sigma</w:t>
      </w:r>
      <w:r w:rsidRPr="001312C5">
        <w:rPr>
          <w:rFonts w:ascii="Times New Roman" w:hAnsi="Times New Roman"/>
        </w:rPr>
        <w:t xml:space="preserve"> Executive Board</w:t>
      </w:r>
      <w:r w:rsidR="007B135F">
        <w:rPr>
          <w:rFonts w:ascii="Times New Roman" w:hAnsi="Times New Roman"/>
        </w:rPr>
        <w:t>;</w:t>
      </w:r>
      <w:r w:rsidRPr="001312C5">
        <w:rPr>
          <w:rFonts w:ascii="Times New Roman" w:hAnsi="Times New Roman"/>
        </w:rPr>
        <w:t xml:space="preserve"> Resident Advisor</w:t>
      </w:r>
      <w:r w:rsidR="007B135F">
        <w:rPr>
          <w:rFonts w:ascii="Times New Roman" w:hAnsi="Times New Roman"/>
        </w:rPr>
        <w:t>;</w:t>
      </w:r>
      <w:r w:rsidRPr="001312C5">
        <w:rPr>
          <w:rFonts w:ascii="Times New Roman" w:hAnsi="Times New Roman"/>
        </w:rPr>
        <w:t xml:space="preserve"> </w:t>
      </w:r>
      <w:r w:rsidRPr="00AF4152">
        <w:rPr>
          <w:rFonts w:ascii="Times New Roman" w:hAnsi="Times New Roman"/>
          <w:i/>
        </w:rPr>
        <w:t xml:space="preserve">The </w:t>
      </w:r>
      <w:r w:rsidR="007B135F">
        <w:rPr>
          <w:rFonts w:ascii="Times New Roman" w:hAnsi="Times New Roman"/>
          <w:i/>
        </w:rPr>
        <w:t>News</w:t>
      </w:r>
      <w:r w:rsidRPr="001312C5">
        <w:rPr>
          <w:rFonts w:ascii="Times New Roman" w:hAnsi="Times New Roman"/>
        </w:rPr>
        <w:t xml:space="preserve"> Newspaper Editor</w:t>
      </w:r>
    </w:p>
    <w:sectPr w:rsidR="000727C2" w:rsidRPr="00D06314" w:rsidSect="00D565B9">
      <w:type w:val="continuous"/>
      <w:pgSz w:w="12240" w:h="15840"/>
      <w:pgMar w:top="1080" w:right="1080" w:bottom="108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792"/>
    <w:multiLevelType w:val="hybridMultilevel"/>
    <w:tmpl w:val="4574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2052"/>
    <w:multiLevelType w:val="hybridMultilevel"/>
    <w:tmpl w:val="1F1E1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3C76"/>
    <w:multiLevelType w:val="hybridMultilevel"/>
    <w:tmpl w:val="6CEC0E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5BF"/>
    <w:multiLevelType w:val="hybridMultilevel"/>
    <w:tmpl w:val="384AE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49DE"/>
    <w:multiLevelType w:val="hybridMultilevel"/>
    <w:tmpl w:val="33EC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22815"/>
    <w:multiLevelType w:val="hybridMultilevel"/>
    <w:tmpl w:val="D88AC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7E0"/>
    <w:multiLevelType w:val="hybridMultilevel"/>
    <w:tmpl w:val="9EDC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F0FE3"/>
    <w:multiLevelType w:val="hybridMultilevel"/>
    <w:tmpl w:val="523E9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50BE"/>
    <w:multiLevelType w:val="hybridMultilevel"/>
    <w:tmpl w:val="AA8EA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A4031"/>
    <w:multiLevelType w:val="hybridMultilevel"/>
    <w:tmpl w:val="A1E2E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34ADE"/>
    <w:multiLevelType w:val="hybridMultilevel"/>
    <w:tmpl w:val="D07CD8CA"/>
    <w:lvl w:ilvl="0" w:tplc="656EAE4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47795"/>
    <w:multiLevelType w:val="hybridMultilevel"/>
    <w:tmpl w:val="B90C8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742E4"/>
    <w:multiLevelType w:val="hybridMultilevel"/>
    <w:tmpl w:val="DDA24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A1AFC"/>
    <w:multiLevelType w:val="hybridMultilevel"/>
    <w:tmpl w:val="B2D65A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7117EA"/>
    <w:multiLevelType w:val="hybridMultilevel"/>
    <w:tmpl w:val="53F8B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3EAE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556F9"/>
    <w:multiLevelType w:val="hybridMultilevel"/>
    <w:tmpl w:val="A0021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E13F6"/>
    <w:multiLevelType w:val="hybridMultilevel"/>
    <w:tmpl w:val="E062A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A37B2"/>
    <w:multiLevelType w:val="hybridMultilevel"/>
    <w:tmpl w:val="B68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02CF7"/>
    <w:multiLevelType w:val="hybridMultilevel"/>
    <w:tmpl w:val="9D2E7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3"/>
  </w:num>
  <w:num w:numId="10">
    <w:abstractNumId w:val="17"/>
  </w:num>
  <w:num w:numId="11">
    <w:abstractNumId w:val="9"/>
  </w:num>
  <w:num w:numId="12">
    <w:abstractNumId w:val="15"/>
  </w:num>
  <w:num w:numId="13">
    <w:abstractNumId w:val="16"/>
  </w:num>
  <w:num w:numId="14">
    <w:abstractNumId w:val="18"/>
  </w:num>
  <w:num w:numId="15">
    <w:abstractNumId w:val="12"/>
  </w:num>
  <w:num w:numId="16">
    <w:abstractNumId w:val="5"/>
  </w:num>
  <w:num w:numId="17">
    <w:abstractNumId w:val="7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14"/>
    <w:rsid w:val="00022732"/>
    <w:rsid w:val="00063BBF"/>
    <w:rsid w:val="000727C2"/>
    <w:rsid w:val="001312C5"/>
    <w:rsid w:val="001871F9"/>
    <w:rsid w:val="0026466E"/>
    <w:rsid w:val="002D1CE0"/>
    <w:rsid w:val="0031099D"/>
    <w:rsid w:val="00372116"/>
    <w:rsid w:val="0048051A"/>
    <w:rsid w:val="004823E8"/>
    <w:rsid w:val="005710E0"/>
    <w:rsid w:val="00573564"/>
    <w:rsid w:val="0064413C"/>
    <w:rsid w:val="0076438A"/>
    <w:rsid w:val="007B135F"/>
    <w:rsid w:val="007D5318"/>
    <w:rsid w:val="008947F3"/>
    <w:rsid w:val="008B6C3F"/>
    <w:rsid w:val="00936174"/>
    <w:rsid w:val="00942556"/>
    <w:rsid w:val="00945C5B"/>
    <w:rsid w:val="00973273"/>
    <w:rsid w:val="00A27D87"/>
    <w:rsid w:val="00AC43F1"/>
    <w:rsid w:val="00AC75C6"/>
    <w:rsid w:val="00AF4152"/>
    <w:rsid w:val="00B57115"/>
    <w:rsid w:val="00C40DA2"/>
    <w:rsid w:val="00CB6BB6"/>
    <w:rsid w:val="00D06314"/>
    <w:rsid w:val="00D44BFB"/>
    <w:rsid w:val="00D565B9"/>
    <w:rsid w:val="00D72D42"/>
    <w:rsid w:val="00DE3BCE"/>
    <w:rsid w:val="00FB4326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FC8BCA"/>
  <w14:defaultImageDpi w14:val="0"/>
  <w15:chartTrackingRefBased/>
  <w15:docId w15:val="{1BA415DF-60E6-4D0E-8075-B30A4049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name" TargetMode="External"/><Relationship Id="rId5" Type="http://schemas.openxmlformats.org/officeDocument/2006/relationships/hyperlink" Target="mailto:na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4885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Nelson</dc:creator>
  <cp:keywords/>
  <cp:lastModifiedBy>Sylvia Boyd</cp:lastModifiedBy>
  <cp:revision>2</cp:revision>
  <dcterms:created xsi:type="dcterms:W3CDTF">2017-05-18T22:17:00Z</dcterms:created>
  <dcterms:modified xsi:type="dcterms:W3CDTF">2017-05-18T22:17:00Z</dcterms:modified>
</cp:coreProperties>
</file>