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D7A6D" w14:textId="335EC7C1" w:rsidR="002B1D4A" w:rsidRDefault="00B25A8F" w:rsidP="008E5998">
      <w:pPr>
        <w:shd w:val="clear" w:color="auto" w:fill="FFFFFF"/>
        <w:spacing w:line="480" w:lineRule="auto"/>
        <w:rPr>
          <w:rFonts w:ascii="Helvetica Neue" w:eastAsia="Times New Roman" w:hAnsi="Helvetica Neue" w:cs="Times New Roman"/>
          <w:b/>
          <w:bCs/>
          <w:color w:val="333333"/>
          <w:kern w:val="36"/>
          <w:sz w:val="28"/>
          <w:szCs w:val="28"/>
        </w:rPr>
      </w:pPr>
      <w:r>
        <w:rPr>
          <w:rFonts w:ascii="Helvetica Neue" w:eastAsia="Times New Roman" w:hAnsi="Helvetica Neue" w:cs="Times New Roman"/>
          <w:b/>
          <w:bCs/>
          <w:color w:val="333333"/>
          <w:kern w:val="36"/>
          <w:sz w:val="28"/>
          <w:szCs w:val="28"/>
        </w:rPr>
        <w:t>Mental Health and Addiction Resources</w:t>
      </w:r>
    </w:p>
    <w:p w14:paraId="5621FB4C" w14:textId="70B277AF" w:rsidR="00B25A8F" w:rsidRPr="00B25A8F" w:rsidRDefault="00B25A8F" w:rsidP="008E5998">
      <w:pPr>
        <w:shd w:val="clear" w:color="auto" w:fill="FFFFFF"/>
        <w:spacing w:line="480" w:lineRule="auto"/>
        <w:rPr>
          <w:rFonts w:ascii="Times New Roman" w:hAnsi="Times New Roman" w:cs="Times New Roman"/>
          <w:color w:val="565A5C"/>
          <w:spacing w:val="3"/>
        </w:rPr>
      </w:pPr>
      <w:r>
        <w:rPr>
          <w:rFonts w:ascii="Helvetica Neue" w:eastAsia="Times New Roman" w:hAnsi="Helvetica Neue" w:cs="Times New Roman"/>
          <w:bCs/>
          <w:color w:val="333333"/>
          <w:kern w:val="36"/>
          <w:sz w:val="28"/>
          <w:szCs w:val="28"/>
        </w:rPr>
        <w:t>Important substance abuse resource underutilized</w:t>
      </w:r>
    </w:p>
    <w:p w14:paraId="792E7213" w14:textId="0A46E86A" w:rsidR="002B1D4A" w:rsidRPr="008E5998" w:rsidRDefault="00B25A8F" w:rsidP="008E5998">
      <w:pPr>
        <w:shd w:val="clear" w:color="auto" w:fill="FFFFFF"/>
        <w:spacing w:line="480" w:lineRule="auto"/>
        <w:rPr>
          <w:rFonts w:ascii="Times New Roman" w:hAnsi="Times New Roman" w:cs="Times New Roman"/>
          <w:spacing w:val="3"/>
        </w:rPr>
      </w:pPr>
      <w:r>
        <w:rPr>
          <w:rFonts w:ascii="Times New Roman" w:hAnsi="Times New Roman" w:cs="Times New Roman"/>
          <w:spacing w:val="3"/>
        </w:rPr>
        <w:t xml:space="preserve"> A team of scientists found the </w:t>
      </w:r>
      <w:r w:rsidR="002B1D4A" w:rsidRPr="008E5998">
        <w:rPr>
          <w:rFonts w:ascii="Times New Roman" w:hAnsi="Times New Roman" w:cs="Times New Roman"/>
          <w:spacing w:val="3"/>
        </w:rPr>
        <w:t>Substance Abuse and Mental Health Services Administration (SAMHSA) hotline</w:t>
      </w:r>
      <w:r>
        <w:rPr>
          <w:rFonts w:ascii="Times New Roman" w:hAnsi="Times New Roman" w:cs="Times New Roman"/>
          <w:spacing w:val="3"/>
        </w:rPr>
        <w:t xml:space="preserve"> underutilized due to unawareness for the resource</w:t>
      </w:r>
      <w:r w:rsidR="002B1D4A" w:rsidRPr="008E5998">
        <w:rPr>
          <w:rFonts w:ascii="Times New Roman" w:hAnsi="Times New Roman" w:cs="Times New Roman"/>
          <w:spacing w:val="3"/>
        </w:rPr>
        <w:t>. In the wake of celebrities passing away due to accide</w:t>
      </w:r>
      <w:r>
        <w:rPr>
          <w:rFonts w:ascii="Times New Roman" w:hAnsi="Times New Roman" w:cs="Times New Roman"/>
          <w:spacing w:val="3"/>
        </w:rPr>
        <w:t>ntal or intentional drug overdose</w:t>
      </w:r>
      <w:r w:rsidR="002B1D4A" w:rsidRPr="008E5998">
        <w:rPr>
          <w:rFonts w:ascii="Times New Roman" w:hAnsi="Times New Roman" w:cs="Times New Roman"/>
          <w:spacing w:val="3"/>
        </w:rPr>
        <w:t xml:space="preserve">, social media </w:t>
      </w:r>
      <w:r>
        <w:rPr>
          <w:rFonts w:ascii="Times New Roman" w:hAnsi="Times New Roman" w:cs="Times New Roman"/>
          <w:spacing w:val="3"/>
        </w:rPr>
        <w:t>shined</w:t>
      </w:r>
      <w:r w:rsidR="009A76AA" w:rsidRPr="008E5998">
        <w:rPr>
          <w:rFonts w:ascii="Times New Roman" w:hAnsi="Times New Roman" w:cs="Times New Roman"/>
          <w:spacing w:val="3"/>
        </w:rPr>
        <w:t xml:space="preserve"> a</w:t>
      </w:r>
      <w:r w:rsidR="002B1D4A" w:rsidRPr="008E5998">
        <w:rPr>
          <w:rFonts w:ascii="Times New Roman" w:hAnsi="Times New Roman" w:cs="Times New Roman"/>
          <w:spacing w:val="3"/>
        </w:rPr>
        <w:t xml:space="preserve"> spotlight for help lines. However, </w:t>
      </w:r>
      <w:r w:rsidR="00F7259D" w:rsidRPr="008E5998">
        <w:rPr>
          <w:rFonts w:ascii="Times New Roman" w:hAnsi="Times New Roman" w:cs="Times New Roman"/>
          <w:spacing w:val="3"/>
        </w:rPr>
        <w:t>the only free, federally managed, d</w:t>
      </w:r>
      <w:r>
        <w:rPr>
          <w:rFonts w:ascii="Times New Roman" w:hAnsi="Times New Roman" w:cs="Times New Roman"/>
          <w:spacing w:val="3"/>
        </w:rPr>
        <w:t>rug treatment referral service (</w:t>
      </w:r>
      <w:r w:rsidR="00F7259D" w:rsidRPr="008E5998">
        <w:rPr>
          <w:rFonts w:ascii="Times New Roman" w:hAnsi="Times New Roman" w:cs="Times New Roman"/>
          <w:spacing w:val="3"/>
        </w:rPr>
        <w:t>which enables substance abuse</w:t>
      </w:r>
      <w:r>
        <w:rPr>
          <w:rFonts w:ascii="Times New Roman" w:hAnsi="Times New Roman" w:cs="Times New Roman"/>
          <w:spacing w:val="3"/>
        </w:rPr>
        <w:t>rs</w:t>
      </w:r>
      <w:r w:rsidR="00F7259D" w:rsidRPr="008E5998">
        <w:rPr>
          <w:rFonts w:ascii="Times New Roman" w:hAnsi="Times New Roman" w:cs="Times New Roman"/>
          <w:spacing w:val="3"/>
        </w:rPr>
        <w:t xml:space="preserve"> to be sent to local treatment centers with an official referral</w:t>
      </w:r>
      <w:r>
        <w:rPr>
          <w:rFonts w:ascii="Times New Roman" w:hAnsi="Times New Roman" w:cs="Times New Roman"/>
          <w:spacing w:val="3"/>
        </w:rPr>
        <w:t>)</w:t>
      </w:r>
      <w:r w:rsidR="00F7259D" w:rsidRPr="008E5998">
        <w:rPr>
          <w:rFonts w:ascii="Times New Roman" w:hAnsi="Times New Roman" w:cs="Times New Roman"/>
          <w:spacing w:val="3"/>
        </w:rPr>
        <w:t xml:space="preserve">, </w:t>
      </w:r>
      <w:r w:rsidR="002B1D4A" w:rsidRPr="008E5998">
        <w:rPr>
          <w:rFonts w:ascii="Times New Roman" w:hAnsi="Times New Roman" w:cs="Times New Roman"/>
          <w:spacing w:val="3"/>
        </w:rPr>
        <w:t>the SAMHSA ho</w:t>
      </w:r>
      <w:r w:rsidR="00F7259D" w:rsidRPr="008E5998">
        <w:rPr>
          <w:rFonts w:ascii="Times New Roman" w:hAnsi="Times New Roman" w:cs="Times New Roman"/>
          <w:spacing w:val="3"/>
        </w:rPr>
        <w:t xml:space="preserve">tline, has been </w:t>
      </w:r>
      <w:r w:rsidR="00D11ACA" w:rsidRPr="008E5998">
        <w:rPr>
          <w:rFonts w:ascii="Times New Roman" w:hAnsi="Times New Roman" w:cs="Times New Roman"/>
          <w:spacing w:val="3"/>
        </w:rPr>
        <w:t xml:space="preserve">unused. </w:t>
      </w:r>
      <w:r>
        <w:rPr>
          <w:rFonts w:ascii="Times New Roman" w:hAnsi="Times New Roman" w:cs="Times New Roman"/>
          <w:spacing w:val="3"/>
        </w:rPr>
        <w:t xml:space="preserve">John Ayers and </w:t>
      </w:r>
      <w:proofErr w:type="spellStart"/>
      <w:r>
        <w:rPr>
          <w:rFonts w:ascii="Times New Roman" w:hAnsi="Times New Roman" w:cs="Times New Roman"/>
          <w:spacing w:val="3"/>
        </w:rPr>
        <w:t>Alivia</w:t>
      </w:r>
      <w:proofErr w:type="spellEnd"/>
      <w:r>
        <w:rPr>
          <w:rFonts w:ascii="Times New Roman" w:hAnsi="Times New Roman" w:cs="Times New Roman"/>
          <w:spacing w:val="3"/>
        </w:rPr>
        <w:t xml:space="preserve"> Nobles of UC San Diego, and Mark </w:t>
      </w:r>
      <w:proofErr w:type="spellStart"/>
      <w:r>
        <w:rPr>
          <w:rFonts w:ascii="Times New Roman" w:hAnsi="Times New Roman" w:cs="Times New Roman"/>
          <w:spacing w:val="3"/>
        </w:rPr>
        <w:t>Dredze</w:t>
      </w:r>
      <w:proofErr w:type="spellEnd"/>
      <w:r>
        <w:rPr>
          <w:rFonts w:ascii="Times New Roman" w:hAnsi="Times New Roman" w:cs="Times New Roman"/>
          <w:spacing w:val="3"/>
        </w:rPr>
        <w:t xml:space="preserve"> of Johns Hopkins</w:t>
      </w:r>
      <w:r w:rsidR="00D11ACA" w:rsidRPr="008E5998">
        <w:rPr>
          <w:rFonts w:ascii="Times New Roman" w:hAnsi="Times New Roman" w:cs="Times New Roman"/>
          <w:spacing w:val="3"/>
        </w:rPr>
        <w:t xml:space="preserve"> searched various public forums, including social media, to determine the number of times the hotline was being referenced in compared to others.</w:t>
      </w:r>
      <w:r>
        <w:rPr>
          <w:rFonts w:ascii="Times New Roman" w:hAnsi="Times New Roman" w:cs="Times New Roman"/>
          <w:spacing w:val="3"/>
        </w:rPr>
        <w:t xml:space="preserve"> The scientists concluded that further promotion of the SAMHSA hotline could lead to more effective abuse management. </w:t>
      </w:r>
    </w:p>
    <w:p w14:paraId="05DB31E0" w14:textId="77777777" w:rsidR="002B1D4A" w:rsidRPr="008E5998" w:rsidRDefault="002B1D4A" w:rsidP="008E5998">
      <w:pPr>
        <w:shd w:val="clear" w:color="auto" w:fill="FFFFFF"/>
        <w:spacing w:line="480" w:lineRule="auto"/>
        <w:rPr>
          <w:rFonts w:ascii="Times New Roman" w:hAnsi="Times New Roman" w:cs="Times New Roman"/>
          <w:spacing w:val="3"/>
        </w:rPr>
      </w:pPr>
      <w:r w:rsidRPr="008E5998">
        <w:rPr>
          <w:rFonts w:ascii="Times New Roman" w:hAnsi="Times New Roman" w:cs="Times New Roman"/>
          <w:spacing w:val="3"/>
        </w:rPr>
        <w:t> </w:t>
      </w:r>
    </w:p>
    <w:p w14:paraId="1530A207" w14:textId="215D451E" w:rsidR="009A76AA" w:rsidRPr="009A76AA" w:rsidRDefault="009A76AA" w:rsidP="008E5998">
      <w:pPr>
        <w:shd w:val="clear" w:color="auto" w:fill="FFFFFF"/>
        <w:spacing w:line="480" w:lineRule="auto"/>
        <w:ind w:left="720"/>
        <w:rPr>
          <w:rFonts w:ascii="Times New Roman" w:eastAsia="Times New Roman" w:hAnsi="Times New Roman" w:cs="Times New Roman"/>
          <w:color w:val="565A5C"/>
          <w:spacing w:val="3"/>
        </w:rPr>
      </w:pPr>
      <w:r w:rsidRPr="008E5998">
        <w:rPr>
          <w:rFonts w:ascii="Times New Roman" w:eastAsia="Times New Roman" w:hAnsi="Times New Roman" w:cs="Times New Roman"/>
          <w:spacing w:val="3"/>
        </w:rPr>
        <w:t xml:space="preserve">John W. Ayers, PhD, MA, </w:t>
      </w:r>
      <w:proofErr w:type="spellStart"/>
      <w:r w:rsidRPr="008E5998">
        <w:rPr>
          <w:rFonts w:ascii="Times New Roman" w:eastAsia="Times New Roman" w:hAnsi="Times New Roman" w:cs="Times New Roman"/>
          <w:spacing w:val="3"/>
        </w:rPr>
        <w:t>Alivia</w:t>
      </w:r>
      <w:proofErr w:type="spellEnd"/>
      <w:r w:rsidRPr="008E5998">
        <w:rPr>
          <w:rFonts w:ascii="Times New Roman" w:eastAsia="Times New Roman" w:hAnsi="Times New Roman" w:cs="Times New Roman"/>
          <w:spacing w:val="3"/>
        </w:rPr>
        <w:t xml:space="preserve"> L, No</w:t>
      </w:r>
      <w:r w:rsidR="008E5998" w:rsidRPr="008E5998">
        <w:rPr>
          <w:rFonts w:ascii="Times New Roman" w:eastAsia="Times New Roman" w:hAnsi="Times New Roman" w:cs="Times New Roman"/>
          <w:spacing w:val="3"/>
        </w:rPr>
        <w:t xml:space="preserve">bles, PhD, MS; Mark </w:t>
      </w:r>
      <w:proofErr w:type="spellStart"/>
      <w:r w:rsidR="008E5998" w:rsidRPr="008E5998">
        <w:rPr>
          <w:rFonts w:ascii="Times New Roman" w:eastAsia="Times New Roman" w:hAnsi="Times New Roman" w:cs="Times New Roman"/>
          <w:spacing w:val="3"/>
        </w:rPr>
        <w:t>Dredze</w:t>
      </w:r>
      <w:proofErr w:type="spellEnd"/>
      <w:r w:rsidR="008E5998" w:rsidRPr="008E5998">
        <w:rPr>
          <w:rFonts w:ascii="Times New Roman" w:eastAsia="Times New Roman" w:hAnsi="Times New Roman" w:cs="Times New Roman"/>
          <w:spacing w:val="3"/>
        </w:rPr>
        <w:t>, PhD;</w:t>
      </w:r>
      <w:r w:rsidRPr="008E5998">
        <w:rPr>
          <w:rFonts w:ascii="Times New Roman" w:eastAsia="Times New Roman" w:hAnsi="Times New Roman" w:cs="Times New Roman"/>
          <w:spacing w:val="3"/>
        </w:rPr>
        <w:t xml:space="preserve"> </w:t>
      </w:r>
      <w:r w:rsidRPr="009A76AA">
        <w:rPr>
          <w:rFonts w:ascii="Times New Roman" w:eastAsia="Times New Roman" w:hAnsi="Times New Roman" w:cs="Times New Roman"/>
          <w:bCs/>
          <w:kern w:val="36"/>
        </w:rPr>
        <w:t>Media Trends for the Substance Abuse and Mental Health Services Administration 800-662-HELP Addiction Treatment Referral Services After a Celebrity Overdose</w:t>
      </w:r>
      <w:r w:rsidR="008E5998">
        <w:rPr>
          <w:rFonts w:ascii="Times New Roman" w:eastAsia="Times New Roman" w:hAnsi="Times New Roman" w:cs="Times New Roman"/>
          <w:bCs/>
          <w:kern w:val="36"/>
        </w:rPr>
        <w:t>; JAMA;</w:t>
      </w:r>
      <w:r w:rsidRPr="008E5998">
        <w:rPr>
          <w:rFonts w:ascii="Times New Roman" w:eastAsia="Times New Roman" w:hAnsi="Times New Roman" w:cs="Times New Roman"/>
          <w:bCs/>
          <w:kern w:val="36"/>
        </w:rPr>
        <w:t xml:space="preserve"> January 14</w:t>
      </w:r>
      <w:r w:rsidRPr="008E5998">
        <w:rPr>
          <w:rFonts w:ascii="Times New Roman" w:eastAsia="Times New Roman" w:hAnsi="Times New Roman" w:cs="Times New Roman"/>
          <w:bCs/>
          <w:kern w:val="36"/>
          <w:vertAlign w:val="superscript"/>
        </w:rPr>
        <w:t>th</w:t>
      </w:r>
      <w:r w:rsidRPr="008E5998">
        <w:rPr>
          <w:rFonts w:ascii="Times New Roman" w:eastAsia="Times New Roman" w:hAnsi="Times New Roman" w:cs="Times New Roman"/>
          <w:bCs/>
          <w:kern w:val="36"/>
        </w:rPr>
        <w:t>, 2019;</w:t>
      </w:r>
      <w:r>
        <w:rPr>
          <w:rFonts w:ascii="Times New Roman" w:eastAsia="Times New Roman" w:hAnsi="Times New Roman" w:cs="Times New Roman"/>
          <w:bCs/>
          <w:color w:val="333333"/>
          <w:kern w:val="36"/>
        </w:rPr>
        <w:t xml:space="preserve"> </w:t>
      </w:r>
      <w:r w:rsidRPr="009A76AA">
        <w:rPr>
          <w:rFonts w:ascii="Times New Roman" w:eastAsia="Times New Roman" w:hAnsi="Times New Roman" w:cs="Times New Roman"/>
          <w:bCs/>
          <w:color w:val="333333"/>
          <w:kern w:val="36"/>
        </w:rPr>
        <w:t>https://jamanetwork.com/journals/jamainternalmedicine/article-abstract/2720125</w:t>
      </w:r>
    </w:p>
    <w:p w14:paraId="40BBA3E3" w14:textId="77777777" w:rsidR="002B1D4A" w:rsidRPr="002B1D4A" w:rsidRDefault="002B1D4A" w:rsidP="009A76AA">
      <w:pPr>
        <w:shd w:val="clear" w:color="auto" w:fill="FFFFFF"/>
        <w:ind w:left="720"/>
        <w:rPr>
          <w:rFonts w:ascii="Times New Roman" w:eastAsia="Times New Roman" w:hAnsi="Times New Roman" w:cs="Times New Roman"/>
          <w:color w:val="565A5C"/>
          <w:spacing w:val="3"/>
        </w:rPr>
      </w:pPr>
    </w:p>
    <w:p w14:paraId="22AEE952" w14:textId="77777777" w:rsidR="009A76AA" w:rsidRDefault="009A76AA" w:rsidP="009A76AA">
      <w:pPr>
        <w:shd w:val="clear" w:color="auto" w:fill="FFFFFF"/>
        <w:rPr>
          <w:rFonts w:ascii="Times New Roman" w:eastAsia="Times New Roman" w:hAnsi="Times New Roman" w:cs="Times New Roman"/>
          <w:color w:val="565A5C"/>
          <w:spacing w:val="3"/>
        </w:rPr>
      </w:pPr>
    </w:p>
    <w:p w14:paraId="5C9E3DE0" w14:textId="77777777" w:rsidR="008E5998" w:rsidRDefault="008E5998" w:rsidP="009A76AA">
      <w:pPr>
        <w:shd w:val="clear" w:color="auto" w:fill="FFFFFF"/>
        <w:rPr>
          <w:rFonts w:ascii="Times New Roman" w:eastAsia="Times New Roman" w:hAnsi="Times New Roman" w:cs="Times New Roman"/>
          <w:color w:val="565A5C"/>
          <w:spacing w:val="3"/>
        </w:rPr>
      </w:pPr>
    </w:p>
    <w:p w14:paraId="3DB8945D" w14:textId="77777777" w:rsidR="008E5998" w:rsidRDefault="008E5998" w:rsidP="009A76AA">
      <w:pPr>
        <w:shd w:val="clear" w:color="auto" w:fill="FFFFFF"/>
        <w:rPr>
          <w:rFonts w:ascii="Times New Roman" w:eastAsia="Times New Roman" w:hAnsi="Times New Roman" w:cs="Times New Roman"/>
          <w:color w:val="565A5C"/>
          <w:spacing w:val="3"/>
        </w:rPr>
      </w:pPr>
    </w:p>
    <w:p w14:paraId="6D209364" w14:textId="77777777" w:rsidR="008E5998" w:rsidRDefault="008E5998" w:rsidP="009A76AA">
      <w:pPr>
        <w:shd w:val="clear" w:color="auto" w:fill="FFFFFF"/>
        <w:rPr>
          <w:rFonts w:ascii="Times New Roman" w:eastAsia="Times New Roman" w:hAnsi="Times New Roman" w:cs="Times New Roman"/>
          <w:color w:val="565A5C"/>
          <w:spacing w:val="3"/>
        </w:rPr>
      </w:pPr>
    </w:p>
    <w:p w14:paraId="15C35AD7" w14:textId="77777777" w:rsidR="008E5998" w:rsidRDefault="008E5998" w:rsidP="009A76AA">
      <w:pPr>
        <w:shd w:val="clear" w:color="auto" w:fill="FFFFFF"/>
        <w:rPr>
          <w:rFonts w:ascii="Times New Roman" w:eastAsia="Times New Roman" w:hAnsi="Times New Roman" w:cs="Times New Roman"/>
          <w:color w:val="565A5C"/>
          <w:spacing w:val="3"/>
        </w:rPr>
      </w:pPr>
      <w:bookmarkStart w:id="0" w:name="_GoBack"/>
      <w:bookmarkEnd w:id="0"/>
    </w:p>
    <w:p w14:paraId="0280B929" w14:textId="77777777" w:rsidR="008E5998" w:rsidRDefault="008E5998" w:rsidP="009A76AA">
      <w:pPr>
        <w:shd w:val="clear" w:color="auto" w:fill="FFFFFF"/>
        <w:rPr>
          <w:rFonts w:ascii="Times New Roman" w:eastAsia="Times New Roman" w:hAnsi="Times New Roman" w:cs="Times New Roman"/>
          <w:color w:val="565A5C"/>
          <w:spacing w:val="3"/>
        </w:rPr>
      </w:pPr>
    </w:p>
    <w:p w14:paraId="1F4BFF36" w14:textId="77777777" w:rsidR="008E5998" w:rsidRDefault="008E5998" w:rsidP="009A76AA">
      <w:pPr>
        <w:shd w:val="clear" w:color="auto" w:fill="FFFFFF"/>
        <w:rPr>
          <w:rFonts w:ascii="Times New Roman" w:eastAsia="Times New Roman" w:hAnsi="Times New Roman" w:cs="Times New Roman"/>
          <w:color w:val="565A5C"/>
          <w:spacing w:val="3"/>
        </w:rPr>
      </w:pPr>
    </w:p>
    <w:p w14:paraId="418A7FA1" w14:textId="77777777" w:rsidR="008E5998" w:rsidRDefault="008E5998" w:rsidP="009A76AA">
      <w:pPr>
        <w:shd w:val="clear" w:color="auto" w:fill="FFFFFF"/>
        <w:rPr>
          <w:rFonts w:ascii="Times New Roman" w:eastAsia="Times New Roman" w:hAnsi="Times New Roman" w:cs="Times New Roman"/>
          <w:color w:val="565A5C"/>
          <w:spacing w:val="3"/>
        </w:rPr>
      </w:pPr>
    </w:p>
    <w:p w14:paraId="49D5DF3F" w14:textId="1C6E4684" w:rsidR="008E5998" w:rsidRDefault="00B048AA" w:rsidP="00BD7D96">
      <w:pPr>
        <w:pStyle w:val="Heading1"/>
        <w:shd w:val="clear" w:color="auto" w:fill="FFFFFF"/>
        <w:spacing w:before="0" w:beforeAutospacing="0" w:after="135" w:afterAutospacing="0" w:line="480" w:lineRule="auto"/>
        <w:rPr>
          <w:rFonts w:ascii="Helvetica" w:eastAsia="Times New Roman" w:hAnsi="Helvetica" w:cs="Times New Roman"/>
          <w:color w:val="101010"/>
          <w:sz w:val="28"/>
          <w:szCs w:val="28"/>
        </w:rPr>
      </w:pPr>
      <w:r>
        <w:rPr>
          <w:rFonts w:ascii="Helvetica" w:eastAsia="Times New Roman" w:hAnsi="Helvetica" w:cs="Times New Roman"/>
          <w:color w:val="101010"/>
          <w:sz w:val="28"/>
          <w:szCs w:val="28"/>
        </w:rPr>
        <w:t>Archaeological Discovery</w:t>
      </w:r>
    </w:p>
    <w:p w14:paraId="03F300B1" w14:textId="42432688" w:rsidR="00B048AA" w:rsidRPr="00B048AA" w:rsidRDefault="00B048AA" w:rsidP="00BD7D96">
      <w:pPr>
        <w:pStyle w:val="Heading1"/>
        <w:shd w:val="clear" w:color="auto" w:fill="FFFFFF"/>
        <w:spacing w:before="0" w:beforeAutospacing="0" w:after="135" w:afterAutospacing="0" w:line="480" w:lineRule="auto"/>
        <w:rPr>
          <w:rFonts w:ascii="Helvetica" w:eastAsia="Times New Roman" w:hAnsi="Helvetica" w:cs="Times New Roman"/>
          <w:b w:val="0"/>
          <w:color w:val="101010"/>
          <w:sz w:val="28"/>
          <w:szCs w:val="28"/>
        </w:rPr>
      </w:pPr>
      <w:r>
        <w:rPr>
          <w:rFonts w:ascii="Helvetica" w:eastAsia="Times New Roman" w:hAnsi="Helvetica" w:cs="Times New Roman"/>
          <w:b w:val="0"/>
          <w:color w:val="101010"/>
          <w:sz w:val="28"/>
          <w:szCs w:val="28"/>
        </w:rPr>
        <w:t>Scientists discover social and cultural implications of Easter Island statues</w:t>
      </w:r>
    </w:p>
    <w:p w14:paraId="37E53232" w14:textId="3A1E7189" w:rsidR="0036194C" w:rsidRPr="0036194C" w:rsidRDefault="0036194C" w:rsidP="00BD7D96">
      <w:pPr>
        <w:shd w:val="clear" w:color="auto" w:fill="FFFFFF"/>
        <w:spacing w:line="480" w:lineRule="auto"/>
        <w:rPr>
          <w:rFonts w:ascii="Times New Roman" w:eastAsia="Times New Roman" w:hAnsi="Times New Roman" w:cs="Times New Roman"/>
          <w:spacing w:val="3"/>
        </w:rPr>
      </w:pPr>
      <w:r w:rsidRPr="0036194C">
        <w:rPr>
          <w:rFonts w:ascii="Times New Roman" w:eastAsia="Times New Roman" w:hAnsi="Times New Roman" w:cs="Times New Roman"/>
          <w:spacing w:val="3"/>
        </w:rPr>
        <w:t xml:space="preserve">Through the use of </w:t>
      </w:r>
      <w:r>
        <w:rPr>
          <w:rFonts w:ascii="Times New Roman" w:eastAsia="Times New Roman" w:hAnsi="Times New Roman" w:cs="Times New Roman"/>
          <w:spacing w:val="3"/>
        </w:rPr>
        <w:t xml:space="preserve">spatial </w:t>
      </w:r>
      <w:r w:rsidR="00B771AF">
        <w:rPr>
          <w:rFonts w:ascii="Times New Roman" w:eastAsia="Times New Roman" w:hAnsi="Times New Roman" w:cs="Times New Roman"/>
          <w:spacing w:val="3"/>
        </w:rPr>
        <w:t xml:space="preserve">modeling, scientists surmise that the various statues and monuments built by the indigenous peoples of Rapa Nui (Easter Island) symbolized locations of freshwater—a rare and vital resource on the island. </w:t>
      </w:r>
      <w:r w:rsidR="00B72CFC">
        <w:rPr>
          <w:rFonts w:ascii="Times New Roman" w:eastAsia="Times New Roman" w:hAnsi="Times New Roman" w:cs="Times New Roman"/>
          <w:spacing w:val="3"/>
        </w:rPr>
        <w:t xml:space="preserve">The University of Oregon, California State University Long Beach, and various federal grants supported </w:t>
      </w:r>
      <w:r w:rsidR="00B048AA">
        <w:rPr>
          <w:rFonts w:ascii="Times New Roman" w:eastAsia="Times New Roman" w:hAnsi="Times New Roman" w:cs="Times New Roman"/>
          <w:spacing w:val="3"/>
        </w:rPr>
        <w:t xml:space="preserve">Robert </w:t>
      </w:r>
      <w:proofErr w:type="spellStart"/>
      <w:r w:rsidR="00B048AA">
        <w:rPr>
          <w:rFonts w:ascii="Times New Roman" w:eastAsia="Times New Roman" w:hAnsi="Times New Roman" w:cs="Times New Roman"/>
          <w:spacing w:val="3"/>
        </w:rPr>
        <w:t>DiNapoli</w:t>
      </w:r>
      <w:proofErr w:type="spellEnd"/>
      <w:r w:rsidR="00B72CFC">
        <w:rPr>
          <w:rFonts w:ascii="Times New Roman" w:eastAsia="Times New Roman" w:hAnsi="Times New Roman" w:cs="Times New Roman"/>
          <w:spacing w:val="3"/>
        </w:rPr>
        <w:t xml:space="preserve"> and his team</w:t>
      </w:r>
      <w:r w:rsidR="00F16913">
        <w:rPr>
          <w:rFonts w:ascii="Times New Roman" w:eastAsia="Times New Roman" w:hAnsi="Times New Roman" w:cs="Times New Roman"/>
          <w:spacing w:val="3"/>
        </w:rPr>
        <w:t xml:space="preserve"> </w:t>
      </w:r>
      <w:r w:rsidR="00B72CFC">
        <w:rPr>
          <w:rFonts w:ascii="Times New Roman" w:eastAsia="Times New Roman" w:hAnsi="Times New Roman" w:cs="Times New Roman"/>
          <w:spacing w:val="3"/>
        </w:rPr>
        <w:t>to use</w:t>
      </w:r>
      <w:r w:rsidR="00F16913">
        <w:rPr>
          <w:rFonts w:ascii="Times New Roman" w:eastAsia="Times New Roman" w:hAnsi="Times New Roman" w:cs="Times New Roman"/>
          <w:spacing w:val="3"/>
        </w:rPr>
        <w:t xml:space="preserve"> this spatial modeling and mapping to understand the intentionality of the locations. In order to best understand this, they cross-referenced this model with the location of three of the most vital resources for the islanders: sites of agricultural significance, access to marine environments, and sources of freshwater. The team found that almost exclusively, these architectural achievements rested by coastal ground seeps. The results implicate potential findings in community-development and inter-community formation within the indigenous population. </w:t>
      </w:r>
    </w:p>
    <w:p w14:paraId="6A83F86D" w14:textId="77777777" w:rsidR="008E5998" w:rsidRDefault="008E5998" w:rsidP="00BD7D96">
      <w:pPr>
        <w:shd w:val="clear" w:color="auto" w:fill="FFFFFF"/>
        <w:spacing w:line="480" w:lineRule="auto"/>
        <w:rPr>
          <w:rFonts w:ascii="Times New Roman" w:eastAsia="Times New Roman" w:hAnsi="Times New Roman" w:cs="Times New Roman"/>
          <w:color w:val="565A5C"/>
          <w:spacing w:val="3"/>
        </w:rPr>
      </w:pPr>
    </w:p>
    <w:p w14:paraId="63DE6E19" w14:textId="77777777" w:rsidR="008E5998" w:rsidRDefault="008E5998" w:rsidP="00BD7D96">
      <w:pPr>
        <w:shd w:val="clear" w:color="auto" w:fill="FFFFFF"/>
        <w:spacing w:line="480" w:lineRule="auto"/>
        <w:rPr>
          <w:rFonts w:ascii="Times New Roman" w:eastAsia="Times New Roman" w:hAnsi="Times New Roman" w:cs="Times New Roman"/>
          <w:color w:val="565A5C"/>
          <w:spacing w:val="3"/>
        </w:rPr>
      </w:pPr>
    </w:p>
    <w:p w14:paraId="72641F4C" w14:textId="4EEF2837" w:rsidR="008E5998" w:rsidRPr="008E5998" w:rsidRDefault="008E5998" w:rsidP="00BD7D96">
      <w:pPr>
        <w:shd w:val="clear" w:color="auto" w:fill="FFFFFF"/>
        <w:spacing w:line="480" w:lineRule="auto"/>
        <w:rPr>
          <w:rFonts w:ascii="Times New Roman" w:eastAsia="Times New Roman" w:hAnsi="Times New Roman" w:cs="Times New Roman"/>
          <w:spacing w:val="3"/>
        </w:rPr>
      </w:pPr>
      <w:r w:rsidRPr="008E5998">
        <w:rPr>
          <w:rFonts w:ascii="Times New Roman" w:eastAsia="Times New Roman" w:hAnsi="Times New Roman" w:cs="Times New Roman"/>
          <w:spacing w:val="3"/>
        </w:rPr>
        <w:t xml:space="preserve">Robert J. </w:t>
      </w:r>
      <w:proofErr w:type="spellStart"/>
      <w:r w:rsidRPr="008E5998">
        <w:rPr>
          <w:rFonts w:ascii="Times New Roman" w:eastAsia="Times New Roman" w:hAnsi="Times New Roman" w:cs="Times New Roman"/>
          <w:spacing w:val="3"/>
        </w:rPr>
        <w:t>DiNapoli</w:t>
      </w:r>
      <w:proofErr w:type="spellEnd"/>
      <w:r w:rsidRPr="008E5998">
        <w:rPr>
          <w:rFonts w:ascii="Times New Roman" w:eastAsia="Times New Roman" w:hAnsi="Times New Roman" w:cs="Times New Roman"/>
          <w:spacing w:val="3"/>
        </w:rPr>
        <w:t xml:space="preserve">, Carl P. </w:t>
      </w:r>
      <w:proofErr w:type="spellStart"/>
      <w:r w:rsidRPr="008E5998">
        <w:rPr>
          <w:rFonts w:ascii="Times New Roman" w:eastAsia="Times New Roman" w:hAnsi="Times New Roman" w:cs="Times New Roman"/>
          <w:spacing w:val="3"/>
        </w:rPr>
        <w:t>Lipo</w:t>
      </w:r>
      <w:proofErr w:type="spellEnd"/>
      <w:r w:rsidRPr="008E5998">
        <w:rPr>
          <w:rFonts w:ascii="Times New Roman" w:eastAsia="Times New Roman" w:hAnsi="Times New Roman" w:cs="Times New Roman"/>
          <w:spacing w:val="3"/>
        </w:rPr>
        <w:t xml:space="preserve">, Tanya </w:t>
      </w:r>
      <w:proofErr w:type="spellStart"/>
      <w:r w:rsidRPr="008E5998">
        <w:rPr>
          <w:rFonts w:ascii="Times New Roman" w:eastAsia="Times New Roman" w:hAnsi="Times New Roman" w:cs="Times New Roman"/>
          <w:spacing w:val="3"/>
        </w:rPr>
        <w:t>Brosnan</w:t>
      </w:r>
      <w:proofErr w:type="spellEnd"/>
      <w:r w:rsidRPr="008E5998">
        <w:rPr>
          <w:rFonts w:ascii="Times New Roman" w:eastAsia="Times New Roman" w:hAnsi="Times New Roman" w:cs="Times New Roman"/>
          <w:spacing w:val="3"/>
        </w:rPr>
        <w:t xml:space="preserve">, Terry L. Hunt, Sean </w:t>
      </w:r>
      <w:proofErr w:type="spellStart"/>
      <w:r w:rsidRPr="008E5998">
        <w:rPr>
          <w:rFonts w:ascii="Times New Roman" w:eastAsia="Times New Roman" w:hAnsi="Times New Roman" w:cs="Times New Roman"/>
          <w:spacing w:val="3"/>
        </w:rPr>
        <w:t>Hixon</w:t>
      </w:r>
      <w:proofErr w:type="spellEnd"/>
      <w:r w:rsidRPr="008E5998">
        <w:rPr>
          <w:rFonts w:ascii="Times New Roman" w:eastAsia="Times New Roman" w:hAnsi="Times New Roman" w:cs="Times New Roman"/>
          <w:spacing w:val="3"/>
        </w:rPr>
        <w:t xml:space="preserve">, Alex E. Morrison, Matthew Becker; </w:t>
      </w:r>
      <w:r w:rsidRPr="008E5998">
        <w:rPr>
          <w:rFonts w:ascii="Times New Roman" w:eastAsia="Times New Roman" w:hAnsi="Times New Roman" w:cs="Times New Roman"/>
        </w:rPr>
        <w:t>Rapa Nui (Easter Island) monument (</w:t>
      </w:r>
      <w:proofErr w:type="spellStart"/>
      <w:r w:rsidRPr="008E5998">
        <w:rPr>
          <w:rFonts w:ascii="Times New Roman" w:eastAsia="Times New Roman" w:hAnsi="Times New Roman" w:cs="Times New Roman"/>
          <w:i/>
          <w:iCs/>
        </w:rPr>
        <w:t>ahu</w:t>
      </w:r>
      <w:proofErr w:type="spellEnd"/>
      <w:r w:rsidRPr="008E5998">
        <w:rPr>
          <w:rFonts w:ascii="Times New Roman" w:eastAsia="Times New Roman" w:hAnsi="Times New Roman" w:cs="Times New Roman"/>
        </w:rPr>
        <w:t>) locations explained by freshwater sources</w:t>
      </w:r>
      <w:r>
        <w:rPr>
          <w:rFonts w:ascii="Times New Roman" w:eastAsia="Times New Roman" w:hAnsi="Times New Roman" w:cs="Times New Roman"/>
        </w:rPr>
        <w:t>; PLOS One; January 10</w:t>
      </w:r>
      <w:r w:rsidRPr="008E5998">
        <w:rPr>
          <w:rFonts w:ascii="Times New Roman" w:eastAsia="Times New Roman" w:hAnsi="Times New Roman" w:cs="Times New Roman"/>
          <w:vertAlign w:val="superscript"/>
        </w:rPr>
        <w:t>th</w:t>
      </w:r>
      <w:r>
        <w:rPr>
          <w:rFonts w:ascii="Times New Roman" w:eastAsia="Times New Roman" w:hAnsi="Times New Roman" w:cs="Times New Roman"/>
        </w:rPr>
        <w:t xml:space="preserve">, 2019; </w:t>
      </w:r>
      <w:r w:rsidRPr="008E5998">
        <w:rPr>
          <w:rFonts w:ascii="Times New Roman" w:eastAsia="Times New Roman" w:hAnsi="Times New Roman" w:cs="Times New Roman"/>
        </w:rPr>
        <w:t>https://journals.plos.org/plosone/article</w:t>
      </w:r>
      <w:proofErr w:type="gramStart"/>
      <w:r w:rsidRPr="008E5998">
        <w:rPr>
          <w:rFonts w:ascii="Times New Roman" w:eastAsia="Times New Roman" w:hAnsi="Times New Roman" w:cs="Times New Roman"/>
        </w:rPr>
        <w:t>?id</w:t>
      </w:r>
      <w:proofErr w:type="gramEnd"/>
      <w:r w:rsidRPr="008E5998">
        <w:rPr>
          <w:rFonts w:ascii="Times New Roman" w:eastAsia="Times New Roman" w:hAnsi="Times New Roman" w:cs="Times New Roman"/>
        </w:rPr>
        <w:t>=10.1371/journal.pone.0210409</w:t>
      </w:r>
    </w:p>
    <w:p w14:paraId="0EF701D7" w14:textId="411D78C5" w:rsidR="00291481" w:rsidRDefault="00291481" w:rsidP="009A76AA">
      <w:pPr>
        <w:shd w:val="clear" w:color="auto" w:fill="FFFFFF"/>
      </w:pPr>
    </w:p>
    <w:sectPr w:rsidR="00291481" w:rsidSect="000827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5218"/>
    <w:multiLevelType w:val="multilevel"/>
    <w:tmpl w:val="512A2F5E"/>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E609D0"/>
    <w:multiLevelType w:val="multilevel"/>
    <w:tmpl w:val="3970C652"/>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3D2140"/>
    <w:multiLevelType w:val="multilevel"/>
    <w:tmpl w:val="84AAE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5420BB"/>
    <w:multiLevelType w:val="multilevel"/>
    <w:tmpl w:val="9F9CC6F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253A46"/>
    <w:multiLevelType w:val="multilevel"/>
    <w:tmpl w:val="8E12F0A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361CA4"/>
    <w:multiLevelType w:val="multilevel"/>
    <w:tmpl w:val="FE3CC99C"/>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FC6655"/>
    <w:multiLevelType w:val="multilevel"/>
    <w:tmpl w:val="389E7DA2"/>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441008"/>
    <w:multiLevelType w:val="multilevel"/>
    <w:tmpl w:val="8B68A254"/>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F66B59"/>
    <w:multiLevelType w:val="multilevel"/>
    <w:tmpl w:val="27C4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7"/>
  </w:num>
  <w:num w:numId="6">
    <w:abstractNumId w:val="6"/>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4A"/>
    <w:rsid w:val="000827C2"/>
    <w:rsid w:val="00291481"/>
    <w:rsid w:val="002B1D4A"/>
    <w:rsid w:val="0036194C"/>
    <w:rsid w:val="00831316"/>
    <w:rsid w:val="008E5998"/>
    <w:rsid w:val="009A76AA"/>
    <w:rsid w:val="00B048AA"/>
    <w:rsid w:val="00B25A8F"/>
    <w:rsid w:val="00B72CFC"/>
    <w:rsid w:val="00B771AF"/>
    <w:rsid w:val="00BD7D96"/>
    <w:rsid w:val="00D11ACA"/>
    <w:rsid w:val="00F16913"/>
    <w:rsid w:val="00F72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61FE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76A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D4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B1D4A"/>
    <w:rPr>
      <w:color w:val="0000FF"/>
      <w:u w:val="single"/>
    </w:rPr>
  </w:style>
  <w:style w:type="character" w:customStyle="1" w:styleId="Heading1Char">
    <w:name w:val="Heading 1 Char"/>
    <w:basedOn w:val="DefaultParagraphFont"/>
    <w:link w:val="Heading1"/>
    <w:uiPriority w:val="9"/>
    <w:rsid w:val="009A76AA"/>
    <w:rPr>
      <w:rFonts w:ascii="Times" w:hAnsi="Times"/>
      <w:b/>
      <w:bCs/>
      <w:kern w:val="36"/>
      <w:sz w:val="48"/>
      <w:szCs w:val="48"/>
    </w:rPr>
  </w:style>
  <w:style w:type="character" w:customStyle="1" w:styleId="wi-fullname">
    <w:name w:val="wi-fullname"/>
    <w:basedOn w:val="DefaultParagraphFont"/>
    <w:rsid w:val="009A76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76A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D4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B1D4A"/>
    <w:rPr>
      <w:color w:val="0000FF"/>
      <w:u w:val="single"/>
    </w:rPr>
  </w:style>
  <w:style w:type="character" w:customStyle="1" w:styleId="Heading1Char">
    <w:name w:val="Heading 1 Char"/>
    <w:basedOn w:val="DefaultParagraphFont"/>
    <w:link w:val="Heading1"/>
    <w:uiPriority w:val="9"/>
    <w:rsid w:val="009A76AA"/>
    <w:rPr>
      <w:rFonts w:ascii="Times" w:hAnsi="Times"/>
      <w:b/>
      <w:bCs/>
      <w:kern w:val="36"/>
      <w:sz w:val="48"/>
      <w:szCs w:val="48"/>
    </w:rPr>
  </w:style>
  <w:style w:type="character" w:customStyle="1" w:styleId="wi-fullname">
    <w:name w:val="wi-fullname"/>
    <w:basedOn w:val="DefaultParagraphFont"/>
    <w:rsid w:val="009A7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98195">
      <w:bodyDiv w:val="1"/>
      <w:marLeft w:val="0"/>
      <w:marRight w:val="0"/>
      <w:marTop w:val="0"/>
      <w:marBottom w:val="0"/>
      <w:divBdr>
        <w:top w:val="none" w:sz="0" w:space="0" w:color="auto"/>
        <w:left w:val="none" w:sz="0" w:space="0" w:color="auto"/>
        <w:bottom w:val="none" w:sz="0" w:space="0" w:color="auto"/>
        <w:right w:val="none" w:sz="0" w:space="0" w:color="auto"/>
      </w:divBdr>
    </w:div>
    <w:div w:id="1155996634">
      <w:bodyDiv w:val="1"/>
      <w:marLeft w:val="0"/>
      <w:marRight w:val="0"/>
      <w:marTop w:val="0"/>
      <w:marBottom w:val="0"/>
      <w:divBdr>
        <w:top w:val="none" w:sz="0" w:space="0" w:color="auto"/>
        <w:left w:val="none" w:sz="0" w:space="0" w:color="auto"/>
        <w:bottom w:val="none" w:sz="0" w:space="0" w:color="auto"/>
        <w:right w:val="none" w:sz="0" w:space="0" w:color="auto"/>
      </w:divBdr>
    </w:div>
    <w:div w:id="1559896464">
      <w:bodyDiv w:val="1"/>
      <w:marLeft w:val="0"/>
      <w:marRight w:val="0"/>
      <w:marTop w:val="0"/>
      <w:marBottom w:val="0"/>
      <w:divBdr>
        <w:top w:val="none" w:sz="0" w:space="0" w:color="auto"/>
        <w:left w:val="none" w:sz="0" w:space="0" w:color="auto"/>
        <w:bottom w:val="none" w:sz="0" w:space="0" w:color="auto"/>
        <w:right w:val="none" w:sz="0" w:space="0" w:color="auto"/>
      </w:divBdr>
    </w:div>
    <w:div w:id="1677489804">
      <w:bodyDiv w:val="1"/>
      <w:marLeft w:val="0"/>
      <w:marRight w:val="0"/>
      <w:marTop w:val="0"/>
      <w:marBottom w:val="0"/>
      <w:divBdr>
        <w:top w:val="none" w:sz="0" w:space="0" w:color="auto"/>
        <w:left w:val="none" w:sz="0" w:space="0" w:color="auto"/>
        <w:bottom w:val="none" w:sz="0" w:space="0" w:color="auto"/>
        <w:right w:val="none" w:sz="0" w:space="0" w:color="auto"/>
      </w:divBdr>
    </w:div>
    <w:div w:id="19272980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388</Words>
  <Characters>2218</Characters>
  <Application>Microsoft Macintosh Word</Application>
  <DocSecurity>0</DocSecurity>
  <Lines>18</Lines>
  <Paragraphs>5</Paragraphs>
  <ScaleCrop>false</ScaleCrop>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Mani</dc:creator>
  <cp:keywords/>
  <dc:description/>
  <cp:lastModifiedBy>Jeremy Mani</cp:lastModifiedBy>
  <cp:revision>10</cp:revision>
  <dcterms:created xsi:type="dcterms:W3CDTF">2019-01-15T13:37:00Z</dcterms:created>
  <dcterms:modified xsi:type="dcterms:W3CDTF">2019-01-22T14:24:00Z</dcterms:modified>
</cp:coreProperties>
</file>