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D303F5" w:rsidRDefault="00FB4DD8" w:rsidP="00972CE1">
      <w:pPr>
        <w:pStyle w:val="Title"/>
        <w:jc w:val="center"/>
        <w:rPr>
          <w:rFonts w:asciiTheme="minorHAnsi" w:hAnsiTheme="minorHAnsi"/>
          <w:sz w:val="48"/>
          <w:szCs w:val="48"/>
        </w:rPr>
      </w:pPr>
      <w:r w:rsidRPr="00D303F5">
        <w:rPr>
          <w:rFonts w:asciiTheme="minorHAnsi" w:hAnsiTheme="minorHAnsi"/>
          <w:sz w:val="48"/>
          <w:szCs w:val="48"/>
        </w:rPr>
        <w:t>Standard Operating Procedure</w:t>
      </w:r>
    </w:p>
    <w:p w:rsidR="00F909E2" w:rsidRPr="00D303F5" w:rsidRDefault="00A83B2D" w:rsidP="00FB4DD8">
      <w:pPr>
        <w:jc w:val="center"/>
        <w:rPr>
          <w:rFonts w:cs="Arial"/>
          <w:color w:val="A6A6A6" w:themeColor="background1" w:themeShade="A6"/>
          <w:sz w:val="36"/>
          <w:szCs w:val="36"/>
        </w:rPr>
      </w:pPr>
      <w:sdt>
        <w:sdtPr>
          <w:rPr>
            <w:rFonts w:cs="Arial"/>
          </w:rPr>
          <w:id w:val="-1540512574"/>
          <w:placeholder>
            <w:docPart w:val="DefaultPlaceholder_1082065158"/>
          </w:placeholder>
        </w:sdtPr>
        <w:sdtEndPr>
          <w:rPr>
            <w:color w:val="A6A6A6" w:themeColor="background1" w:themeShade="A6"/>
            <w:sz w:val="36"/>
            <w:szCs w:val="36"/>
          </w:rPr>
        </w:sdtEndPr>
        <w:sdtContent>
          <w:r w:rsidR="00203D5A" w:rsidRPr="00D303F5">
            <w:rPr>
              <w:rFonts w:cs="Arial"/>
              <w:sz w:val="36"/>
              <w:szCs w:val="36"/>
            </w:rPr>
            <w:t>Laboratory SC 1110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845"/>
      </w:tblGrid>
      <w:tr w:rsidR="008A2498" w:rsidRPr="0063135B" w:rsidTr="001957D6">
        <w:trPr>
          <w:trHeight w:val="432"/>
        </w:trPr>
        <w:tc>
          <w:tcPr>
            <w:tcW w:w="4505" w:type="dxa"/>
            <w:tcBorders>
              <w:top w:val="single" w:sz="4" w:space="0" w:color="auto"/>
              <w:left w:val="single" w:sz="4" w:space="0" w:color="auto"/>
            </w:tcBorders>
            <w:shd w:val="clear" w:color="auto" w:fill="F2F2F2" w:themeFill="background1" w:themeFillShade="F2"/>
            <w:vAlign w:val="center"/>
          </w:tcPr>
          <w:p w:rsidR="008A2498" w:rsidRPr="00D303F5" w:rsidRDefault="008A2498" w:rsidP="001932B2">
            <w:pPr>
              <w:rPr>
                <w:rFonts w:cs="Arial"/>
                <w:b/>
              </w:rPr>
            </w:pPr>
            <w:r w:rsidRPr="00D303F5">
              <w:rPr>
                <w:rFonts w:cs="Arial"/>
                <w:b/>
              </w:rPr>
              <w:t>Department:</w:t>
            </w:r>
          </w:p>
        </w:tc>
        <w:sdt>
          <w:sdtPr>
            <w:rPr>
              <w:rFonts w:cs="Arial"/>
            </w:rPr>
            <w:id w:val="2035231784"/>
            <w:placeholder>
              <w:docPart w:val="3B0049CE242C4F0382CC45CC18C26619"/>
            </w:placeholder>
          </w:sdtPr>
          <w:sdtEndPr/>
          <w:sdtContent>
            <w:tc>
              <w:tcPr>
                <w:tcW w:w="4845" w:type="dxa"/>
                <w:tcBorders>
                  <w:top w:val="single" w:sz="4" w:space="0" w:color="auto"/>
                  <w:right w:val="single" w:sz="4" w:space="0" w:color="auto"/>
                </w:tcBorders>
                <w:vAlign w:val="bottom"/>
              </w:tcPr>
              <w:p w:rsidR="008A2498" w:rsidRPr="00D303F5" w:rsidRDefault="00AE41BF" w:rsidP="00AE41BF">
                <w:pPr>
                  <w:rPr>
                    <w:rFonts w:cs="Arial"/>
                  </w:rPr>
                </w:pPr>
                <w:r w:rsidRPr="00D303F5">
                  <w:rPr>
                    <w:rFonts w:cs="Arial"/>
                  </w:rPr>
                  <w:t>Earth and Environmental Sciences</w:t>
                </w:r>
              </w:p>
            </w:tc>
          </w:sdtContent>
        </w:sdt>
      </w:tr>
      <w:tr w:rsidR="008A2498" w:rsidRPr="0063135B" w:rsidTr="001957D6">
        <w:trPr>
          <w:trHeight w:val="432"/>
        </w:trPr>
        <w:tc>
          <w:tcPr>
            <w:tcW w:w="4505" w:type="dxa"/>
            <w:tcBorders>
              <w:left w:val="single" w:sz="4" w:space="0" w:color="auto"/>
            </w:tcBorders>
            <w:shd w:val="clear" w:color="auto" w:fill="F2F2F2" w:themeFill="background1" w:themeFillShade="F2"/>
            <w:vAlign w:val="center"/>
          </w:tcPr>
          <w:p w:rsidR="008A2498" w:rsidRPr="00D303F5" w:rsidRDefault="008A2498" w:rsidP="001932B2">
            <w:pPr>
              <w:rPr>
                <w:rFonts w:cs="Arial"/>
                <w:b/>
              </w:rPr>
            </w:pPr>
            <w:r w:rsidRPr="00D303F5">
              <w:rPr>
                <w:rFonts w:cs="Arial"/>
                <w:b/>
              </w:rPr>
              <w:t>Date SOP was written:</w:t>
            </w:r>
          </w:p>
        </w:tc>
        <w:sdt>
          <w:sdtPr>
            <w:rPr>
              <w:rFonts w:cs="Arial"/>
            </w:rPr>
            <w:id w:val="-528646863"/>
            <w:placeholder>
              <w:docPart w:val="4B4AE2607A3245FDB77A75CB3002E153"/>
            </w:placeholder>
            <w:date w:fullDate="2016-06-28T00:00:00Z">
              <w:dateFormat w:val="M/d/yyyy"/>
              <w:lid w:val="en-US"/>
              <w:storeMappedDataAs w:val="dateTime"/>
              <w:calendar w:val="gregorian"/>
            </w:date>
          </w:sdtPr>
          <w:sdtEndPr/>
          <w:sdtContent>
            <w:tc>
              <w:tcPr>
                <w:tcW w:w="4845" w:type="dxa"/>
                <w:tcBorders>
                  <w:right w:val="single" w:sz="4" w:space="0" w:color="auto"/>
                </w:tcBorders>
                <w:vAlign w:val="bottom"/>
              </w:tcPr>
              <w:p w:rsidR="008A2498" w:rsidRPr="00D303F5" w:rsidRDefault="00D303F5">
                <w:pPr>
                  <w:rPr>
                    <w:rFonts w:cs="Arial"/>
                  </w:rPr>
                </w:pPr>
                <w:r>
                  <w:rPr>
                    <w:rFonts w:cs="Arial"/>
                  </w:rPr>
                  <w:t>6/28/2016</w:t>
                </w:r>
              </w:p>
            </w:tc>
          </w:sdtContent>
        </w:sdt>
      </w:tr>
      <w:tr w:rsidR="008A2498" w:rsidRPr="0063135B" w:rsidTr="001957D6">
        <w:trPr>
          <w:trHeight w:val="432"/>
        </w:trPr>
        <w:tc>
          <w:tcPr>
            <w:tcW w:w="4505" w:type="dxa"/>
            <w:tcBorders>
              <w:left w:val="single" w:sz="4" w:space="0" w:color="auto"/>
            </w:tcBorders>
            <w:shd w:val="clear" w:color="auto" w:fill="F2F2F2" w:themeFill="background1" w:themeFillShade="F2"/>
            <w:vAlign w:val="center"/>
          </w:tcPr>
          <w:p w:rsidR="008A2498" w:rsidRPr="00D303F5" w:rsidRDefault="000F5131" w:rsidP="001932B2">
            <w:pPr>
              <w:rPr>
                <w:rFonts w:cs="Arial"/>
                <w:b/>
              </w:rPr>
            </w:pPr>
            <w:r w:rsidRPr="00D303F5">
              <w:rPr>
                <w:rFonts w:cs="Arial"/>
                <w:b/>
              </w:rPr>
              <w:t xml:space="preserve">Date </w:t>
            </w:r>
            <w:r w:rsidR="008A2498" w:rsidRPr="00D303F5">
              <w:rPr>
                <w:rFonts w:cs="Arial"/>
                <w:b/>
              </w:rPr>
              <w:t xml:space="preserve">SOP </w:t>
            </w:r>
            <w:r w:rsidRPr="00D303F5">
              <w:rPr>
                <w:rFonts w:cs="Arial"/>
                <w:b/>
              </w:rPr>
              <w:t xml:space="preserve">was </w:t>
            </w:r>
            <w:r w:rsidR="008A2498" w:rsidRPr="00D303F5">
              <w:rPr>
                <w:rFonts w:cs="Arial"/>
                <w:b/>
              </w:rPr>
              <w:t xml:space="preserve">approved by </w:t>
            </w:r>
            <w:r w:rsidRPr="00D303F5">
              <w:rPr>
                <w:rFonts w:cs="Arial"/>
                <w:b/>
              </w:rPr>
              <w:t>PI/</w:t>
            </w:r>
            <w:r w:rsidR="008A2498" w:rsidRPr="00D303F5">
              <w:rPr>
                <w:rFonts w:cs="Arial"/>
                <w:b/>
              </w:rPr>
              <w:t>lab supervisor:</w:t>
            </w:r>
          </w:p>
        </w:tc>
        <w:sdt>
          <w:sdtPr>
            <w:rPr>
              <w:rFonts w:cs="Arial"/>
            </w:rPr>
            <w:id w:val="-1329825111"/>
            <w:placeholder>
              <w:docPart w:val="E3E6BA3BC2624F4383AB08D70D6EE85E"/>
            </w:placeholder>
            <w:date w:fullDate="2016-06-28T00:00:00Z">
              <w:dateFormat w:val="M/d/yyyy"/>
              <w:lid w:val="en-US"/>
              <w:storeMappedDataAs w:val="dateTime"/>
              <w:calendar w:val="gregorian"/>
            </w:date>
          </w:sdtPr>
          <w:sdtEndPr/>
          <w:sdtContent>
            <w:tc>
              <w:tcPr>
                <w:tcW w:w="4845" w:type="dxa"/>
                <w:tcBorders>
                  <w:right w:val="single" w:sz="4" w:space="0" w:color="auto"/>
                </w:tcBorders>
                <w:vAlign w:val="bottom"/>
              </w:tcPr>
              <w:p w:rsidR="008A2498" w:rsidRPr="00D303F5" w:rsidRDefault="00D303F5">
                <w:pPr>
                  <w:rPr>
                    <w:rFonts w:cs="Arial"/>
                  </w:rPr>
                </w:pPr>
                <w:r>
                  <w:rPr>
                    <w:rFonts w:cs="Arial"/>
                  </w:rPr>
                  <w:t>6/28/2016</w:t>
                </w:r>
              </w:p>
            </w:tc>
          </w:sdtContent>
        </w:sdt>
      </w:tr>
      <w:tr w:rsidR="008A2498" w:rsidRPr="0063135B" w:rsidTr="001957D6">
        <w:trPr>
          <w:trHeight w:val="432"/>
        </w:trPr>
        <w:tc>
          <w:tcPr>
            <w:tcW w:w="4505" w:type="dxa"/>
            <w:tcBorders>
              <w:left w:val="single" w:sz="4" w:space="0" w:color="auto"/>
            </w:tcBorders>
            <w:shd w:val="clear" w:color="auto" w:fill="F2F2F2" w:themeFill="background1" w:themeFillShade="F2"/>
            <w:vAlign w:val="center"/>
          </w:tcPr>
          <w:p w:rsidR="008A2498" w:rsidRPr="00D303F5" w:rsidRDefault="008A2498" w:rsidP="001932B2">
            <w:pPr>
              <w:rPr>
                <w:rFonts w:cs="Arial"/>
                <w:b/>
              </w:rPr>
            </w:pPr>
            <w:r w:rsidRPr="00D303F5">
              <w:rPr>
                <w:rFonts w:cs="Arial"/>
                <w:b/>
              </w:rPr>
              <w:t>Principal Investigator:</w:t>
            </w:r>
          </w:p>
        </w:tc>
        <w:sdt>
          <w:sdtPr>
            <w:rPr>
              <w:rFonts w:cs="Arial"/>
            </w:rPr>
            <w:id w:val="1840123671"/>
            <w:placeholder>
              <w:docPart w:val="F3498239E3184173A90AD294B0E2DEFC"/>
            </w:placeholder>
          </w:sdtPr>
          <w:sdtEndPr/>
          <w:sdtContent>
            <w:tc>
              <w:tcPr>
                <w:tcW w:w="4845" w:type="dxa"/>
                <w:tcBorders>
                  <w:right w:val="single" w:sz="4" w:space="0" w:color="auto"/>
                </w:tcBorders>
                <w:vAlign w:val="bottom"/>
              </w:tcPr>
              <w:p w:rsidR="008A2498" w:rsidRPr="00D303F5" w:rsidRDefault="00203D5A">
                <w:pPr>
                  <w:rPr>
                    <w:rFonts w:cs="Arial"/>
                  </w:rPr>
                </w:pPr>
                <w:r w:rsidRPr="00D303F5">
                  <w:rPr>
                    <w:rFonts w:cs="Arial"/>
                  </w:rPr>
                  <w:t>Daniel Morgan</w:t>
                </w:r>
              </w:p>
            </w:tc>
          </w:sdtContent>
        </w:sdt>
      </w:tr>
      <w:tr w:rsidR="008A2498" w:rsidRPr="0063135B" w:rsidTr="001957D6">
        <w:trPr>
          <w:trHeight w:val="432"/>
        </w:trPr>
        <w:tc>
          <w:tcPr>
            <w:tcW w:w="4505" w:type="dxa"/>
            <w:tcBorders>
              <w:left w:val="single" w:sz="4" w:space="0" w:color="auto"/>
            </w:tcBorders>
            <w:shd w:val="clear" w:color="auto" w:fill="F2F2F2" w:themeFill="background1" w:themeFillShade="F2"/>
            <w:vAlign w:val="center"/>
          </w:tcPr>
          <w:p w:rsidR="008A2498" w:rsidRPr="00D303F5" w:rsidRDefault="008A2498" w:rsidP="000F5131">
            <w:pPr>
              <w:rPr>
                <w:rFonts w:cs="Arial"/>
                <w:b/>
              </w:rPr>
            </w:pPr>
            <w:r w:rsidRPr="00D303F5">
              <w:rPr>
                <w:rFonts w:cs="Arial"/>
                <w:b/>
              </w:rPr>
              <w:t>Internal Lab Safety Coordinator/Lab Manager:</w:t>
            </w:r>
          </w:p>
        </w:tc>
        <w:sdt>
          <w:sdtPr>
            <w:rPr>
              <w:rFonts w:cs="Arial"/>
            </w:rPr>
            <w:id w:val="-1521165944"/>
            <w:placeholder>
              <w:docPart w:val="97C941906C38411DA6E9419F1BED31A2"/>
            </w:placeholder>
          </w:sdtPr>
          <w:sdtEndPr/>
          <w:sdtContent>
            <w:tc>
              <w:tcPr>
                <w:tcW w:w="4845" w:type="dxa"/>
                <w:tcBorders>
                  <w:right w:val="single" w:sz="4" w:space="0" w:color="auto"/>
                </w:tcBorders>
                <w:vAlign w:val="bottom"/>
              </w:tcPr>
              <w:p w:rsidR="008A2498" w:rsidRPr="00D303F5" w:rsidRDefault="00C1679E" w:rsidP="00AE41BF">
                <w:pPr>
                  <w:rPr>
                    <w:rFonts w:cs="Arial"/>
                  </w:rPr>
                </w:pPr>
                <w:r>
                  <w:rPr>
                    <w:rFonts w:cs="Arial"/>
                  </w:rPr>
                  <w:t>Richard Bradshaw</w:t>
                </w:r>
              </w:p>
            </w:tc>
          </w:sdtContent>
        </w:sdt>
      </w:tr>
      <w:tr w:rsidR="008A2498" w:rsidRPr="0063135B" w:rsidTr="001957D6">
        <w:trPr>
          <w:trHeight w:val="432"/>
        </w:trPr>
        <w:tc>
          <w:tcPr>
            <w:tcW w:w="4505" w:type="dxa"/>
            <w:tcBorders>
              <w:left w:val="single" w:sz="4" w:space="0" w:color="auto"/>
            </w:tcBorders>
            <w:shd w:val="clear" w:color="auto" w:fill="F2F2F2" w:themeFill="background1" w:themeFillShade="F2"/>
            <w:vAlign w:val="center"/>
          </w:tcPr>
          <w:p w:rsidR="008A2498" w:rsidRPr="00D303F5" w:rsidRDefault="008A2498" w:rsidP="001932B2">
            <w:pPr>
              <w:rPr>
                <w:rFonts w:cs="Arial"/>
                <w:b/>
              </w:rPr>
            </w:pPr>
            <w:r w:rsidRPr="00D303F5">
              <w:rPr>
                <w:rFonts w:cs="Arial"/>
                <w:b/>
              </w:rPr>
              <w:t>Lab Phone:</w:t>
            </w:r>
          </w:p>
        </w:tc>
        <w:sdt>
          <w:sdtPr>
            <w:rPr>
              <w:rFonts w:cs="Arial"/>
            </w:rPr>
            <w:id w:val="2004461157"/>
            <w:placeholder>
              <w:docPart w:val="99262B7B4991435EB35742908E47231E"/>
            </w:placeholder>
          </w:sdtPr>
          <w:sdtEndPr/>
          <w:sdtContent>
            <w:tc>
              <w:tcPr>
                <w:tcW w:w="4845" w:type="dxa"/>
                <w:tcBorders>
                  <w:right w:val="single" w:sz="4" w:space="0" w:color="auto"/>
                </w:tcBorders>
                <w:vAlign w:val="bottom"/>
              </w:tcPr>
              <w:p w:rsidR="008A2498" w:rsidRPr="00D303F5" w:rsidRDefault="00FA018F">
                <w:pPr>
                  <w:rPr>
                    <w:rFonts w:cs="Arial"/>
                  </w:rPr>
                </w:pPr>
                <w:r w:rsidRPr="00D303F5">
                  <w:rPr>
                    <w:rFonts w:cs="Arial"/>
                  </w:rPr>
                  <w:t xml:space="preserve">Located in </w:t>
                </w:r>
                <w:r w:rsidR="00203D5A" w:rsidRPr="00D303F5">
                  <w:rPr>
                    <w:rFonts w:cs="Arial"/>
                  </w:rPr>
                  <w:t xml:space="preserve">SC </w:t>
                </w:r>
                <w:r w:rsidRPr="00D303F5">
                  <w:rPr>
                    <w:rFonts w:cs="Arial"/>
                  </w:rPr>
                  <w:t>11</w:t>
                </w:r>
                <w:r w:rsidR="00203D5A" w:rsidRPr="00D303F5">
                  <w:rPr>
                    <w:rFonts w:cs="Arial"/>
                  </w:rPr>
                  <w:t>10</w:t>
                </w:r>
                <w:r w:rsidRPr="00D303F5">
                  <w:rPr>
                    <w:rFonts w:cs="Arial"/>
                  </w:rPr>
                  <w:t xml:space="preserve"> (615)</w:t>
                </w:r>
                <w:r w:rsidR="00203D5A" w:rsidRPr="00D303F5">
                  <w:rPr>
                    <w:rFonts w:cs="Arial"/>
                  </w:rPr>
                  <w:t xml:space="preserve"> 322-2171</w:t>
                </w:r>
              </w:p>
            </w:tc>
          </w:sdtContent>
        </w:sdt>
      </w:tr>
      <w:tr w:rsidR="001957D6" w:rsidRPr="0063135B" w:rsidTr="001957D6">
        <w:trPr>
          <w:trHeight w:val="432"/>
        </w:trPr>
        <w:tc>
          <w:tcPr>
            <w:tcW w:w="4505" w:type="dxa"/>
            <w:tcBorders>
              <w:left w:val="single" w:sz="4" w:space="0" w:color="auto"/>
            </w:tcBorders>
            <w:shd w:val="clear" w:color="auto" w:fill="F2F2F2" w:themeFill="background1" w:themeFillShade="F2"/>
            <w:vAlign w:val="center"/>
          </w:tcPr>
          <w:p w:rsidR="001957D6" w:rsidRPr="00D303F5" w:rsidRDefault="001957D6" w:rsidP="001957D6">
            <w:pPr>
              <w:rPr>
                <w:rFonts w:cs="Arial"/>
                <w:b/>
              </w:rPr>
            </w:pPr>
            <w:r w:rsidRPr="00D303F5">
              <w:rPr>
                <w:rFonts w:cs="Arial"/>
                <w:b/>
              </w:rPr>
              <w:t>Office Phone:</w:t>
            </w:r>
          </w:p>
        </w:tc>
        <w:sdt>
          <w:sdtPr>
            <w:rPr>
              <w:rFonts w:cs="Arial"/>
            </w:rPr>
            <w:id w:val="383146291"/>
            <w:placeholder>
              <w:docPart w:val="9BABDB866CA74284AC4E0AC0C1B3346B"/>
            </w:placeholder>
          </w:sdtPr>
          <w:sdtEndPr/>
          <w:sdtContent>
            <w:tc>
              <w:tcPr>
                <w:tcW w:w="4845" w:type="dxa"/>
                <w:tcBorders>
                  <w:right w:val="single" w:sz="4" w:space="0" w:color="auto"/>
                </w:tcBorders>
                <w:vAlign w:val="bottom"/>
              </w:tcPr>
              <w:p w:rsidR="001957D6" w:rsidRPr="007527D9" w:rsidRDefault="001957D6" w:rsidP="001957D6">
                <w:pPr>
                  <w:rPr>
                    <w:rFonts w:cs="Arial"/>
                  </w:rPr>
                </w:pPr>
                <w:r w:rsidRPr="007527D9">
                  <w:rPr>
                    <w:rFonts w:cs="Arial"/>
                  </w:rPr>
                  <w:t>D. Morgan (615) 343-3154 (campus: 3-3154)</w:t>
                </w:r>
              </w:p>
              <w:p w:rsidR="001957D6" w:rsidRPr="007527D9" w:rsidRDefault="001957D6" w:rsidP="001957D6">
                <w:pPr>
                  <w:rPr>
                    <w:rFonts w:cs="Arial"/>
                  </w:rPr>
                </w:pPr>
                <w:r>
                  <w:rPr>
                    <w:rFonts w:cs="Arial"/>
                  </w:rPr>
                  <w:t>R. Bradshaw</w:t>
                </w:r>
                <w:r w:rsidRPr="007527D9">
                  <w:rPr>
                    <w:rFonts w:cs="Arial"/>
                  </w:rPr>
                  <w:t xml:space="preserve"> (615) 343-0839 (campus: 3-0839)</w:t>
                </w:r>
              </w:p>
            </w:tc>
          </w:sdtContent>
        </w:sdt>
      </w:tr>
      <w:tr w:rsidR="001957D6" w:rsidRPr="0063135B" w:rsidTr="001957D6">
        <w:trPr>
          <w:trHeight w:val="432"/>
        </w:trPr>
        <w:tc>
          <w:tcPr>
            <w:tcW w:w="4505" w:type="dxa"/>
            <w:vMerge w:val="restart"/>
            <w:tcBorders>
              <w:left w:val="single" w:sz="4" w:space="0" w:color="auto"/>
            </w:tcBorders>
            <w:shd w:val="clear" w:color="auto" w:fill="F2F2F2" w:themeFill="background1" w:themeFillShade="F2"/>
            <w:vAlign w:val="center"/>
          </w:tcPr>
          <w:p w:rsidR="001957D6" w:rsidRPr="00D303F5" w:rsidRDefault="001957D6" w:rsidP="001957D6">
            <w:pPr>
              <w:rPr>
                <w:rFonts w:cs="Arial"/>
                <w:b/>
              </w:rPr>
            </w:pPr>
            <w:r w:rsidRPr="00D303F5">
              <w:rPr>
                <w:rFonts w:cs="Arial"/>
                <w:b/>
              </w:rPr>
              <w:t>Emergency Contact:</w:t>
            </w:r>
          </w:p>
        </w:tc>
        <w:tc>
          <w:tcPr>
            <w:tcW w:w="4845" w:type="dxa"/>
            <w:tcBorders>
              <w:right w:val="single" w:sz="4" w:space="0" w:color="auto"/>
            </w:tcBorders>
            <w:vAlign w:val="bottom"/>
          </w:tcPr>
          <w:sdt>
            <w:sdtPr>
              <w:rPr>
                <w:rFonts w:cs="Arial"/>
              </w:rPr>
              <w:id w:val="-1168551356"/>
              <w:placeholder>
                <w:docPart w:val="B1014536360F4097AED27EFD10BDFB55"/>
              </w:placeholder>
            </w:sdtPr>
            <w:sdtEndPr/>
            <w:sdtContent>
              <w:p w:rsidR="001957D6" w:rsidRPr="00A93361" w:rsidRDefault="001957D6" w:rsidP="001957D6">
                <w:pPr>
                  <w:rPr>
                    <w:rFonts w:cs="Arial"/>
                  </w:rPr>
                </w:pPr>
                <w:r w:rsidRPr="00A93361">
                  <w:rPr>
                    <w:rFonts w:cs="Arial"/>
                  </w:rPr>
                  <w:t>D. Morgan (615) 934-4146 (cell)</w:t>
                </w:r>
              </w:p>
              <w:p w:rsidR="001957D6" w:rsidRPr="00A93361" w:rsidRDefault="001957D6" w:rsidP="001957D6">
                <w:pPr>
                  <w:rPr>
                    <w:rFonts w:cs="Arial"/>
                  </w:rPr>
                </w:pPr>
                <w:r w:rsidRPr="00A93361">
                  <w:rPr>
                    <w:rFonts w:cs="Arial"/>
                  </w:rPr>
                  <w:t xml:space="preserve">R. Bradshaw </w:t>
                </w:r>
                <w:r w:rsidR="00A93361" w:rsidRPr="00A93361">
                  <w:rPr>
                    <w:rFonts w:cs="Arial"/>
                  </w:rPr>
                  <w:t>(208) 260-2792 (cell)</w:t>
                </w:r>
              </w:p>
            </w:sdtContent>
          </w:sdt>
        </w:tc>
      </w:tr>
      <w:tr w:rsidR="001957D6" w:rsidRPr="0063135B" w:rsidTr="001957D6">
        <w:trPr>
          <w:trHeight w:val="144"/>
        </w:trPr>
        <w:tc>
          <w:tcPr>
            <w:tcW w:w="4505" w:type="dxa"/>
            <w:vMerge/>
            <w:tcBorders>
              <w:left w:val="single" w:sz="4" w:space="0" w:color="auto"/>
            </w:tcBorders>
            <w:shd w:val="clear" w:color="auto" w:fill="F2F2F2" w:themeFill="background1" w:themeFillShade="F2"/>
            <w:vAlign w:val="center"/>
          </w:tcPr>
          <w:p w:rsidR="001957D6" w:rsidRPr="00D303F5" w:rsidRDefault="001957D6" w:rsidP="001957D6">
            <w:pPr>
              <w:rPr>
                <w:rFonts w:cs="Arial"/>
                <w:b/>
                <w:i/>
              </w:rPr>
            </w:pPr>
          </w:p>
        </w:tc>
        <w:tc>
          <w:tcPr>
            <w:tcW w:w="4845" w:type="dxa"/>
            <w:tcBorders>
              <w:right w:val="single" w:sz="4" w:space="0" w:color="auto"/>
            </w:tcBorders>
          </w:tcPr>
          <w:p w:rsidR="001957D6" w:rsidRPr="00D303F5" w:rsidRDefault="001957D6" w:rsidP="001957D6">
            <w:pPr>
              <w:jc w:val="center"/>
              <w:rPr>
                <w:rFonts w:cs="Arial"/>
                <w:i/>
              </w:rPr>
            </w:pPr>
          </w:p>
        </w:tc>
      </w:tr>
      <w:tr w:rsidR="001957D6" w:rsidRPr="0063135B" w:rsidTr="001957D6">
        <w:trPr>
          <w:trHeight w:val="422"/>
        </w:trPr>
        <w:tc>
          <w:tcPr>
            <w:tcW w:w="4505" w:type="dxa"/>
            <w:vMerge w:val="restart"/>
            <w:tcBorders>
              <w:left w:val="single" w:sz="4" w:space="0" w:color="auto"/>
            </w:tcBorders>
            <w:shd w:val="clear" w:color="auto" w:fill="F2F2F2" w:themeFill="background1" w:themeFillShade="F2"/>
            <w:vAlign w:val="center"/>
          </w:tcPr>
          <w:p w:rsidR="001957D6" w:rsidRPr="00D303F5" w:rsidRDefault="001957D6" w:rsidP="001957D6">
            <w:pPr>
              <w:rPr>
                <w:rFonts w:cs="Arial"/>
                <w:b/>
                <w:i/>
              </w:rPr>
            </w:pPr>
            <w:r w:rsidRPr="00D303F5">
              <w:rPr>
                <w:rFonts w:cs="Arial"/>
                <w:b/>
              </w:rPr>
              <w:t>Location(s) covered by this SOP:</w:t>
            </w:r>
          </w:p>
        </w:tc>
        <w:sdt>
          <w:sdtPr>
            <w:rPr>
              <w:rFonts w:cs="Arial"/>
              <w:i/>
            </w:rPr>
            <w:id w:val="1640694910"/>
            <w:placeholder>
              <w:docPart w:val="6663FD02828E416D9A5FC58B873E2E52"/>
            </w:placeholder>
          </w:sdtPr>
          <w:sdtEndPr/>
          <w:sdtContent>
            <w:tc>
              <w:tcPr>
                <w:tcW w:w="4845" w:type="dxa"/>
                <w:tcBorders>
                  <w:right w:val="single" w:sz="4" w:space="0" w:color="auto"/>
                </w:tcBorders>
                <w:vAlign w:val="bottom"/>
              </w:tcPr>
              <w:p w:rsidR="001957D6" w:rsidRPr="00D303F5" w:rsidRDefault="001957D6" w:rsidP="001957D6">
                <w:pPr>
                  <w:rPr>
                    <w:rFonts w:cs="Arial"/>
                    <w:i/>
                  </w:rPr>
                </w:pPr>
                <w:r w:rsidRPr="00D303F5">
                  <w:rPr>
                    <w:rFonts w:cs="Arial"/>
                    <w:i/>
                  </w:rPr>
                  <w:t>SC</w:t>
                </w:r>
                <w:r>
                  <w:rPr>
                    <w:rFonts w:cs="Arial"/>
                    <w:i/>
                  </w:rPr>
                  <w:t xml:space="preserve"> </w:t>
                </w:r>
                <w:r w:rsidRPr="00D303F5">
                  <w:rPr>
                    <w:rFonts w:cs="Arial"/>
                    <w:i/>
                  </w:rPr>
                  <w:t>1110</w:t>
                </w:r>
              </w:p>
            </w:tc>
          </w:sdtContent>
        </w:sdt>
      </w:tr>
      <w:tr w:rsidR="001957D6" w:rsidRPr="0063135B" w:rsidTr="001957D6">
        <w:trPr>
          <w:trHeight w:val="70"/>
        </w:trPr>
        <w:tc>
          <w:tcPr>
            <w:tcW w:w="4505" w:type="dxa"/>
            <w:vMerge/>
            <w:tcBorders>
              <w:left w:val="single" w:sz="4" w:space="0" w:color="auto"/>
              <w:bottom w:val="single" w:sz="4" w:space="0" w:color="auto"/>
            </w:tcBorders>
            <w:shd w:val="clear" w:color="auto" w:fill="F2F2F2" w:themeFill="background1" w:themeFillShade="F2"/>
          </w:tcPr>
          <w:p w:rsidR="001957D6" w:rsidRPr="00D303F5" w:rsidRDefault="001957D6" w:rsidP="001957D6">
            <w:pPr>
              <w:jc w:val="center"/>
              <w:rPr>
                <w:rFonts w:cs="Arial"/>
                <w:i/>
              </w:rPr>
            </w:pPr>
          </w:p>
        </w:tc>
        <w:tc>
          <w:tcPr>
            <w:tcW w:w="4845" w:type="dxa"/>
            <w:tcBorders>
              <w:bottom w:val="single" w:sz="4" w:space="0" w:color="auto"/>
              <w:right w:val="single" w:sz="4" w:space="0" w:color="auto"/>
            </w:tcBorders>
          </w:tcPr>
          <w:p w:rsidR="001957D6" w:rsidRPr="00D303F5" w:rsidRDefault="001957D6" w:rsidP="001957D6">
            <w:pPr>
              <w:jc w:val="center"/>
              <w:rPr>
                <w:rFonts w:cs="Arial"/>
                <w:i/>
              </w:rPr>
            </w:pPr>
          </w:p>
        </w:tc>
      </w:tr>
    </w:tbl>
    <w:p w:rsidR="00E25EDD" w:rsidRPr="00D303F5" w:rsidRDefault="00E25EDD" w:rsidP="00D303F5">
      <w:pPr>
        <w:spacing w:after="0"/>
        <w:rPr>
          <w:rFonts w:cs="Arial"/>
          <w:b/>
          <w:sz w:val="24"/>
          <w:szCs w:val="24"/>
        </w:rPr>
      </w:pPr>
    </w:p>
    <w:p w:rsidR="00803871" w:rsidRPr="00D303F5" w:rsidRDefault="00C406D4" w:rsidP="00C406D4">
      <w:pPr>
        <w:rPr>
          <w:rFonts w:cs="Arial"/>
          <w:sz w:val="24"/>
          <w:szCs w:val="24"/>
        </w:rPr>
      </w:pPr>
      <w:r w:rsidRPr="00D303F5">
        <w:rPr>
          <w:rFonts w:cs="Arial"/>
          <w:b/>
          <w:sz w:val="24"/>
          <w:szCs w:val="24"/>
        </w:rPr>
        <w:t>Type of SOP:</w:t>
      </w:r>
      <w:r w:rsidRPr="00D303F5">
        <w:rPr>
          <w:rFonts w:cs="Arial"/>
          <w:sz w:val="24"/>
          <w:szCs w:val="24"/>
        </w:rPr>
        <w:t xml:space="preserve">       </w:t>
      </w:r>
      <w:sdt>
        <w:sdtPr>
          <w:rPr>
            <w:rFonts w:cs="Arial"/>
            <w:sz w:val="24"/>
            <w:szCs w:val="24"/>
          </w:rPr>
          <w:id w:val="247546611"/>
        </w:sdtPr>
        <w:sdtEndPr/>
        <w:sdtContent>
          <w:sdt>
            <w:sdtPr>
              <w:rPr>
                <w:rFonts w:cs="Arial"/>
                <w:sz w:val="24"/>
                <w:szCs w:val="24"/>
              </w:rPr>
              <w:id w:val="-929435230"/>
            </w:sdtPr>
            <w:sdtEndPr/>
            <w:sdtContent>
              <w:r w:rsidR="00C6688D" w:rsidRPr="00D303F5">
                <w:rPr>
                  <w:rFonts w:ascii="Segoe UI Symbol" w:eastAsia="MS Gothic" w:hAnsi="Segoe UI Symbol" w:cs="Segoe UI Symbol"/>
                  <w:sz w:val="24"/>
                  <w:szCs w:val="24"/>
                </w:rPr>
                <w:t>☒</w:t>
              </w:r>
            </w:sdtContent>
          </w:sdt>
        </w:sdtContent>
      </w:sdt>
      <w:r w:rsidRPr="00D303F5">
        <w:rPr>
          <w:rFonts w:cs="Arial"/>
          <w:sz w:val="24"/>
          <w:szCs w:val="24"/>
        </w:rPr>
        <w:t xml:space="preserve"> Process            </w:t>
      </w:r>
      <w:sdt>
        <w:sdtPr>
          <w:rPr>
            <w:rFonts w:cs="Arial"/>
            <w:sz w:val="24"/>
            <w:szCs w:val="24"/>
          </w:rPr>
          <w:id w:val="-499035568"/>
        </w:sdtPr>
        <w:sdtEndPr/>
        <w:sdtContent>
          <w:sdt>
            <w:sdtPr>
              <w:rPr>
                <w:rFonts w:cs="Arial"/>
                <w:sz w:val="24"/>
                <w:szCs w:val="24"/>
              </w:rPr>
              <w:id w:val="4121344"/>
            </w:sdtPr>
            <w:sdtEndPr/>
            <w:sdtContent>
              <w:sdt>
                <w:sdtPr>
                  <w:rPr>
                    <w:rFonts w:cs="Arial"/>
                    <w:sz w:val="24"/>
                    <w:szCs w:val="24"/>
                  </w:rPr>
                  <w:id w:val="725048033"/>
                </w:sdtPr>
                <w:sdtEndPr/>
                <w:sdtContent>
                  <w:r w:rsidR="00C6688D" w:rsidRPr="00D303F5">
                    <w:rPr>
                      <w:rFonts w:ascii="Segoe UI Symbol" w:eastAsia="MS Gothic" w:hAnsi="Segoe UI Symbol" w:cs="Segoe UI Symbol"/>
                      <w:sz w:val="24"/>
                      <w:szCs w:val="24"/>
                    </w:rPr>
                    <w:t>☐</w:t>
                  </w:r>
                </w:sdtContent>
              </w:sdt>
            </w:sdtContent>
          </w:sdt>
        </w:sdtContent>
      </w:sdt>
      <w:r w:rsidRPr="00D303F5">
        <w:rPr>
          <w:rFonts w:cs="Arial"/>
          <w:sz w:val="24"/>
          <w:szCs w:val="24"/>
        </w:rPr>
        <w:t xml:space="preserve">Hazardous Chemical            </w:t>
      </w:r>
      <w:sdt>
        <w:sdtPr>
          <w:rPr>
            <w:rFonts w:cs="Arial"/>
            <w:sz w:val="24"/>
            <w:szCs w:val="24"/>
          </w:rPr>
          <w:id w:val="141396091"/>
        </w:sdtPr>
        <w:sdtEndPr/>
        <w:sdtContent>
          <w:r w:rsidR="003950E9" w:rsidRPr="00D303F5">
            <w:rPr>
              <w:rFonts w:ascii="Segoe UI Symbol" w:eastAsia="MS Gothic" w:hAnsi="Segoe UI Symbol" w:cs="Segoe UI Symbol"/>
              <w:sz w:val="24"/>
              <w:szCs w:val="24"/>
            </w:rPr>
            <w:t>☐</w:t>
          </w:r>
        </w:sdtContent>
      </w:sdt>
      <w:r w:rsidRPr="00D303F5">
        <w:rPr>
          <w:rFonts w:cs="Arial"/>
          <w:sz w:val="24"/>
          <w:szCs w:val="24"/>
        </w:rPr>
        <w:t xml:space="preserve"> Hazardous Class</w:t>
      </w:r>
      <w:bookmarkStart w:id="0" w:name="_GoBack"/>
      <w:bookmarkEnd w:id="0"/>
    </w:p>
    <w:p w:rsidR="00C406D4" w:rsidRPr="00D303F5" w:rsidRDefault="00C406D4" w:rsidP="00C406D4">
      <w:pPr>
        <w:rPr>
          <w:rFonts w:cs="Arial"/>
          <w:b/>
          <w:sz w:val="24"/>
          <w:szCs w:val="24"/>
        </w:rPr>
      </w:pPr>
      <w:r w:rsidRPr="00D303F5">
        <w:rPr>
          <w:rFonts w:cs="Arial"/>
          <w:b/>
          <w:sz w:val="24"/>
          <w:szCs w:val="24"/>
        </w:rPr>
        <w:t>Personal Protective Equipment (PPE)</w:t>
      </w:r>
    </w:p>
    <w:p w:rsidR="003F564F" w:rsidRPr="00D303F5" w:rsidRDefault="003F564F" w:rsidP="003F564F">
      <w:pPr>
        <w:pStyle w:val="NoSpacing"/>
        <w:rPr>
          <w:rFonts w:cs="Arial"/>
          <w:b/>
        </w:rPr>
      </w:pPr>
      <w:r w:rsidRPr="00D303F5">
        <w:rPr>
          <w:rFonts w:cs="Arial"/>
          <w:b/>
        </w:rPr>
        <w:t>Eye</w:t>
      </w:r>
      <w:r w:rsidR="00140D5E" w:rsidRPr="00D303F5">
        <w:rPr>
          <w:rFonts w:cs="Arial"/>
          <w:b/>
        </w:rPr>
        <w:t>/Hearing</w:t>
      </w:r>
      <w:r w:rsidRPr="00D303F5">
        <w:rPr>
          <w:rFonts w:cs="Arial"/>
          <w:b/>
        </w:rPr>
        <w:t xml:space="preserve"> Protection</w:t>
      </w:r>
      <w:r w:rsidR="00140D5E" w:rsidRPr="00D303F5">
        <w:rPr>
          <w:rFonts w:cs="Arial"/>
          <w:b/>
        </w:rPr>
        <w:t>:</w:t>
      </w:r>
    </w:p>
    <w:sdt>
      <w:sdtPr>
        <w:rPr>
          <w:rFonts w:cs="Arial"/>
          <w:b/>
        </w:rPr>
        <w:id w:val="1483119008"/>
      </w:sdtPr>
      <w:sdtEndPr>
        <w:rPr>
          <w:sz w:val="20"/>
          <w:szCs w:val="20"/>
        </w:rPr>
      </w:sdtEndPr>
      <w:sdtContent>
        <w:sdt>
          <w:sdtPr>
            <w:rPr>
              <w:rFonts w:cs="Arial"/>
            </w:rPr>
            <w:id w:val="-1246571736"/>
          </w:sdtPr>
          <w:sdtEndPr>
            <w:rPr>
              <w:sz w:val="20"/>
              <w:szCs w:val="20"/>
            </w:rPr>
          </w:sdtEndPr>
          <w:sdtContent>
            <w:sdt>
              <w:sdtPr>
                <w:rPr>
                  <w:rFonts w:cs="Arial"/>
                  <w:b/>
                </w:rPr>
                <w:id w:val="1237746133"/>
              </w:sdtPr>
              <w:sdtEndPr>
                <w:rPr>
                  <w:sz w:val="20"/>
                  <w:szCs w:val="20"/>
                </w:rPr>
              </w:sdtEndPr>
              <w:sdtContent>
                <w:sdt>
                  <w:sdtPr>
                    <w:rPr>
                      <w:rFonts w:cs="Arial"/>
                    </w:rPr>
                    <w:id w:val="1237746134"/>
                  </w:sdtPr>
                  <w:sdtEndPr>
                    <w:rPr>
                      <w:sz w:val="20"/>
                      <w:szCs w:val="20"/>
                    </w:rPr>
                  </w:sdtEndPr>
                  <w:sdtContent>
                    <w:p w:rsidR="003F564F" w:rsidRPr="00D303F5" w:rsidRDefault="00626BE4" w:rsidP="00D303F5">
                      <w:pPr>
                        <w:spacing w:after="0" w:line="240" w:lineRule="auto"/>
                        <w:rPr>
                          <w:rFonts w:cs="Arial"/>
                          <w:sz w:val="20"/>
                          <w:szCs w:val="20"/>
                        </w:rPr>
                      </w:pPr>
                      <w:r w:rsidRPr="00D303F5">
                        <w:rPr>
                          <w:rFonts w:cs="Arial"/>
                        </w:rPr>
                        <w:t>Required: Long pants, closed toed shoes, l</w:t>
                      </w:r>
                      <w:r w:rsidR="00203D5A" w:rsidRPr="00D303F5">
                        <w:rPr>
                          <w:rFonts w:cs="Arial"/>
                        </w:rPr>
                        <w:t>ab coat,</w:t>
                      </w:r>
                      <w:r w:rsidRPr="00D303F5">
                        <w:rPr>
                          <w:rFonts w:cs="Arial"/>
                        </w:rPr>
                        <w:t xml:space="preserve"> and </w:t>
                      </w:r>
                      <w:r w:rsidR="00804788" w:rsidRPr="00D303F5">
                        <w:rPr>
                          <w:rFonts w:cs="Arial"/>
                        </w:rPr>
                        <w:t>ANSI approved, tight-fitting safety glasses/goggles</w:t>
                      </w:r>
                      <w:r w:rsidRPr="00D303F5">
                        <w:rPr>
                          <w:rFonts w:cs="Arial"/>
                        </w:rPr>
                        <w:t xml:space="preserve"> (personal eye glasses are okay</w:t>
                      </w:r>
                      <w:proofErr w:type="gramStart"/>
                      <w:r w:rsidRPr="00D303F5">
                        <w:rPr>
                          <w:rFonts w:cs="Arial"/>
                        </w:rPr>
                        <w:t>)</w:t>
                      </w:r>
                      <w:proofErr w:type="gramEnd"/>
                      <w:r w:rsidR="00E602CD" w:rsidRPr="00D303F5">
                        <w:rPr>
                          <w:rFonts w:cs="Arial"/>
                        </w:rPr>
                        <w:br/>
                      </w:r>
                      <w:r w:rsidR="00203D5A" w:rsidRPr="00D303F5">
                        <w:rPr>
                          <w:rFonts w:cs="Arial"/>
                        </w:rPr>
                        <w:t>Additional Personal Protective Equipment may be necessary depending on the procedure</w:t>
                      </w:r>
                      <w:r w:rsidRPr="00D303F5">
                        <w:rPr>
                          <w:rFonts w:cs="Arial"/>
                        </w:rPr>
                        <w:t xml:space="preserve"> performed</w:t>
                      </w:r>
                      <w:r w:rsidR="00203D5A" w:rsidRPr="00D303F5">
                        <w:rPr>
                          <w:rFonts w:cs="Arial"/>
                        </w:rPr>
                        <w:t xml:space="preserve">. Additional PPE includes: nitrile gloves, face shield, PVC apron, PVC </w:t>
                      </w:r>
                      <w:r w:rsidR="00203D5A" w:rsidRPr="00D303F5">
                        <w:rPr>
                          <w:rFonts w:cs="Arial"/>
                          <w:sz w:val="20"/>
                          <w:szCs w:val="20"/>
                        </w:rPr>
                        <w:t>sleeves</w:t>
                      </w:r>
                    </w:p>
                  </w:sdtContent>
                </w:sdt>
              </w:sdtContent>
            </w:sdt>
          </w:sdtContent>
        </w:sdt>
      </w:sdtContent>
    </w:sdt>
    <w:p w:rsidR="00C6688D" w:rsidRPr="00D303F5" w:rsidRDefault="00C6688D" w:rsidP="00AE41BF">
      <w:pPr>
        <w:pStyle w:val="Heading1"/>
        <w:rPr>
          <w:rFonts w:asciiTheme="minorHAnsi" w:hAnsiTheme="minorHAnsi" w:cs="Arial"/>
          <w:b/>
          <w:sz w:val="22"/>
          <w:szCs w:val="22"/>
        </w:rPr>
      </w:pPr>
      <w:r w:rsidRPr="00D303F5">
        <w:rPr>
          <w:rFonts w:asciiTheme="minorHAnsi" w:hAnsiTheme="minorHAnsi" w:cs="Arial"/>
          <w:b/>
          <w:sz w:val="22"/>
          <w:szCs w:val="22"/>
        </w:rPr>
        <w:t>Other Protection</w:t>
      </w:r>
      <w:r w:rsidR="00140D5E" w:rsidRPr="00D303F5">
        <w:rPr>
          <w:rFonts w:asciiTheme="minorHAnsi" w:hAnsiTheme="minorHAnsi" w:cs="Arial"/>
          <w:b/>
          <w:sz w:val="22"/>
          <w:szCs w:val="22"/>
        </w:rPr>
        <w:t>:</w:t>
      </w:r>
    </w:p>
    <w:sdt>
      <w:sdtPr>
        <w:rPr>
          <w:rFonts w:cs="Arial"/>
          <w:b/>
        </w:rPr>
        <w:id w:val="-1701777140"/>
      </w:sdtPr>
      <w:sdtEndPr/>
      <w:sdtContent>
        <w:sdt>
          <w:sdtPr>
            <w:rPr>
              <w:rFonts w:cs="Arial"/>
            </w:rPr>
            <w:id w:val="-1145503301"/>
          </w:sdtPr>
          <w:sdtEndPr/>
          <w:sdtContent>
            <w:p w:rsidR="00C6688D" w:rsidRPr="00D303F5" w:rsidRDefault="00C6688D" w:rsidP="00C6688D">
              <w:pPr>
                <w:rPr>
                  <w:rFonts w:cs="Arial"/>
                </w:rPr>
              </w:pPr>
              <w:r w:rsidRPr="00D303F5">
                <w:rPr>
                  <w:rFonts w:cs="Arial"/>
                </w:rPr>
                <w:t>Pull long hair back and tuck into back of shirt</w:t>
              </w:r>
              <w:r w:rsidR="0063135B" w:rsidRPr="00D303F5">
                <w:rPr>
                  <w:rFonts w:cs="Arial"/>
                </w:rPr>
                <w:t xml:space="preserve"> or under lab coat.</w:t>
              </w:r>
              <w:r w:rsidR="00140D5E" w:rsidRPr="00D303F5">
                <w:rPr>
                  <w:rFonts w:cs="Arial"/>
                </w:rPr>
                <w:br/>
              </w:r>
              <w:r w:rsidRPr="00D303F5">
                <w:rPr>
                  <w:rFonts w:cs="Arial"/>
                </w:rPr>
                <w:t>Remove any loose jewelry.</w:t>
              </w:r>
            </w:p>
          </w:sdtContent>
        </w:sdt>
      </w:sdtContent>
    </w:sdt>
    <w:p w:rsidR="00AE41BF" w:rsidRPr="00D303F5" w:rsidRDefault="00C406D4" w:rsidP="00AE41BF">
      <w:pPr>
        <w:pStyle w:val="Heading1"/>
        <w:rPr>
          <w:rFonts w:asciiTheme="minorHAnsi" w:hAnsiTheme="minorHAnsi" w:cs="Arial"/>
          <w:b/>
          <w:color w:val="FF0000"/>
          <w:szCs w:val="24"/>
        </w:rPr>
      </w:pPr>
      <w:r w:rsidRPr="00D303F5">
        <w:rPr>
          <w:rFonts w:asciiTheme="minorHAnsi" w:hAnsiTheme="minorHAnsi" w:cs="Arial"/>
          <w:b/>
          <w:szCs w:val="24"/>
        </w:rPr>
        <w:t xml:space="preserve">Medical Emergency Dial </w:t>
      </w:r>
      <w:r w:rsidR="00AE41BF" w:rsidRPr="00D303F5">
        <w:rPr>
          <w:rFonts w:asciiTheme="minorHAnsi" w:hAnsiTheme="minorHAnsi" w:cs="Arial"/>
          <w:b/>
          <w:color w:val="FF0000"/>
          <w:szCs w:val="24"/>
        </w:rPr>
        <w:t xml:space="preserve">(615) 322-2222 for Vanderbilt Police </w:t>
      </w:r>
    </w:p>
    <w:p w:rsidR="003F564F" w:rsidRPr="00D303F5" w:rsidRDefault="003F564F" w:rsidP="003F564F">
      <w:pPr>
        <w:pStyle w:val="Heading1"/>
        <w:rPr>
          <w:rFonts w:asciiTheme="minorHAnsi" w:hAnsiTheme="minorHAnsi" w:cs="Arial"/>
          <w:b/>
          <w:szCs w:val="24"/>
        </w:rPr>
      </w:pPr>
    </w:p>
    <w:p w:rsidR="000131E7" w:rsidRPr="00D303F5" w:rsidRDefault="000131E7" w:rsidP="000131E7">
      <w:pPr>
        <w:rPr>
          <w:rFonts w:cs="Arial"/>
          <w:i/>
        </w:rPr>
      </w:pPr>
      <w:r w:rsidRPr="00D303F5">
        <w:rPr>
          <w:rFonts w:cs="Arial"/>
          <w:b/>
        </w:rPr>
        <w:t xml:space="preserve">Life Threatening Emergency, After Hours, Weekends </w:t>
      </w:r>
      <w:r w:rsidR="00A10127">
        <w:rPr>
          <w:rFonts w:cs="Arial"/>
          <w:b/>
        </w:rPr>
        <w:t>a</w:t>
      </w:r>
      <w:r w:rsidRPr="00D303F5">
        <w:rPr>
          <w:rFonts w:cs="Arial"/>
          <w:b/>
        </w:rPr>
        <w:t xml:space="preserve">nd Holidays </w:t>
      </w:r>
      <w:r w:rsidRPr="00D303F5">
        <w:rPr>
          <w:rFonts w:cs="Arial"/>
        </w:rPr>
        <w:t xml:space="preserve">– Dial </w:t>
      </w:r>
      <w:r w:rsidR="00AE41BF" w:rsidRPr="00D303F5">
        <w:rPr>
          <w:rFonts w:eastAsia="Times New Roman" w:cs="Arial"/>
          <w:b/>
          <w:color w:val="FF0000"/>
        </w:rPr>
        <w:t>(615) 322-2222</w:t>
      </w:r>
      <w:r w:rsidR="00AE41BF" w:rsidRPr="00D303F5">
        <w:rPr>
          <w:rFonts w:cs="Arial"/>
          <w:b/>
          <w:color w:val="FF0000"/>
        </w:rPr>
        <w:t xml:space="preserve"> for Vanderbilt Police</w:t>
      </w:r>
      <w:r w:rsidRPr="00D303F5">
        <w:rPr>
          <w:rFonts w:cs="Arial"/>
        </w:rPr>
        <w:t xml:space="preserve"> or go to the nearest emergency room.  </w:t>
      </w:r>
      <w:r w:rsidRPr="00D303F5">
        <w:rPr>
          <w:rFonts w:cs="Arial"/>
          <w:i/>
          <w:u w:val="single"/>
        </w:rPr>
        <w:t>Note</w:t>
      </w:r>
      <w:r w:rsidRPr="00D303F5">
        <w:rPr>
          <w:rFonts w:cs="Arial"/>
          <w:i/>
        </w:rPr>
        <w:t xml:space="preserve">: All serious injuries </w:t>
      </w:r>
      <w:r w:rsidRPr="00D303F5">
        <w:rPr>
          <w:rFonts w:cs="Arial"/>
          <w:i/>
          <w:u w:val="single"/>
        </w:rPr>
        <w:t>must</w:t>
      </w:r>
      <w:r w:rsidRPr="00D303F5">
        <w:rPr>
          <w:rFonts w:cs="Arial"/>
          <w:i/>
        </w:rPr>
        <w:t xml:space="preserve"> be reported to</w:t>
      </w:r>
      <w:r w:rsidR="005E6979">
        <w:rPr>
          <w:rFonts w:cs="Arial"/>
          <w:i/>
        </w:rPr>
        <w:t xml:space="preserve"> Environmental Health and Safety (</w:t>
      </w:r>
      <w:r w:rsidRPr="00D303F5">
        <w:rPr>
          <w:rFonts w:cs="Arial"/>
          <w:i/>
        </w:rPr>
        <w:t>EH&amp;S</w:t>
      </w:r>
      <w:r w:rsidR="005E6979">
        <w:rPr>
          <w:rFonts w:cs="Arial"/>
          <w:i/>
        </w:rPr>
        <w:t>)</w:t>
      </w:r>
      <w:r w:rsidRPr="00D303F5">
        <w:rPr>
          <w:rFonts w:cs="Arial"/>
          <w:i/>
        </w:rPr>
        <w:t xml:space="preserve"> within 8 hours.</w:t>
      </w:r>
    </w:p>
    <w:p w:rsidR="000131E7" w:rsidRPr="00D303F5" w:rsidRDefault="000131E7" w:rsidP="000131E7">
      <w:pPr>
        <w:rPr>
          <w:rFonts w:cs="Arial"/>
          <w:i/>
        </w:rPr>
      </w:pPr>
      <w:r w:rsidRPr="00D303F5">
        <w:rPr>
          <w:rFonts w:cs="Arial"/>
          <w:b/>
        </w:rPr>
        <w:t xml:space="preserve">Non-Life Threatening Emergency </w:t>
      </w:r>
      <w:r w:rsidRPr="00D303F5">
        <w:rPr>
          <w:rFonts w:cs="Arial"/>
        </w:rPr>
        <w:t xml:space="preserve">– Go to the </w:t>
      </w:r>
      <w:r w:rsidRPr="00D303F5">
        <w:rPr>
          <w:rFonts w:cs="Arial"/>
          <w:highlight w:val="yellow"/>
        </w:rPr>
        <w:t>Occupational Health Facility (OHF).</w:t>
      </w:r>
      <w:r w:rsidRPr="00D303F5">
        <w:rPr>
          <w:rFonts w:cs="Arial"/>
        </w:rPr>
        <w:t xml:space="preserve"> After hours go to the nearest emergency room.  </w:t>
      </w:r>
      <w:r w:rsidRPr="00D303F5">
        <w:rPr>
          <w:rFonts w:cs="Arial"/>
          <w:i/>
          <w:u w:val="single"/>
        </w:rPr>
        <w:t>Note</w:t>
      </w:r>
      <w:r w:rsidRPr="00D303F5">
        <w:rPr>
          <w:rFonts w:cs="Arial"/>
          <w:i/>
        </w:rPr>
        <w:t xml:space="preserve">: All serious injuries </w:t>
      </w:r>
      <w:r w:rsidRPr="00D303F5">
        <w:rPr>
          <w:rFonts w:cs="Arial"/>
          <w:i/>
          <w:u w:val="single"/>
        </w:rPr>
        <w:t>must</w:t>
      </w:r>
      <w:r w:rsidRPr="00D303F5">
        <w:rPr>
          <w:rFonts w:cs="Arial"/>
          <w:i/>
        </w:rPr>
        <w:t xml:space="preserve"> be reported to EH&amp;S within 8 hours.</w:t>
      </w:r>
    </w:p>
    <w:p w:rsidR="00C406D4" w:rsidRPr="00D303F5" w:rsidRDefault="00C406D4" w:rsidP="00C406D4">
      <w:pPr>
        <w:rPr>
          <w:rFonts w:cs="Arial"/>
          <w:b/>
          <w:color w:val="FF0000"/>
        </w:rPr>
      </w:pPr>
      <w:r w:rsidRPr="00D303F5">
        <w:rPr>
          <w:rFonts w:cs="Arial"/>
          <w:b/>
        </w:rPr>
        <w:lastRenderedPageBreak/>
        <w:t>Protocol/Procedure</w:t>
      </w:r>
      <w:r w:rsidR="00C060FA" w:rsidRPr="00D303F5">
        <w:rPr>
          <w:rFonts w:cs="Arial"/>
          <w:b/>
        </w:rPr>
        <w:t xml:space="preserve"> </w:t>
      </w:r>
    </w:p>
    <w:sdt>
      <w:sdtPr>
        <w:rPr>
          <w:rFonts w:asciiTheme="minorHAnsi" w:eastAsiaTheme="minorHAnsi" w:hAnsiTheme="minorHAnsi" w:cstheme="minorBidi"/>
          <w:lang w:eastAsia="en-US"/>
        </w:rPr>
        <w:id w:val="1858310243"/>
      </w:sdtPr>
      <w:sdtEndPr/>
      <w:sdtContent>
        <w:p w:rsidR="0063135B" w:rsidRPr="00D303F5" w:rsidRDefault="0063135B" w:rsidP="0063135B">
          <w:pPr>
            <w:pStyle w:val="ListParagraph"/>
            <w:numPr>
              <w:ilvl w:val="0"/>
              <w:numId w:val="13"/>
            </w:numPr>
            <w:spacing w:after="240" w:line="240" w:lineRule="auto"/>
            <w:ind w:left="360"/>
            <w:rPr>
              <w:rFonts w:asciiTheme="minorHAnsi" w:hAnsiTheme="minorHAnsi"/>
              <w:b/>
            </w:rPr>
          </w:pPr>
          <w:r w:rsidRPr="00D303F5">
            <w:rPr>
              <w:rFonts w:asciiTheme="minorHAnsi" w:hAnsiTheme="minorHAnsi"/>
              <w:b/>
            </w:rPr>
            <w:t>BEFORE WORKING IN SC 1110, ALL USERS MUST:</w:t>
          </w:r>
        </w:p>
        <w:p w:rsidR="0063135B" w:rsidRPr="00D303F5" w:rsidRDefault="0063135B" w:rsidP="0063135B">
          <w:pPr>
            <w:pStyle w:val="ListParagraph"/>
            <w:numPr>
              <w:ilvl w:val="1"/>
              <w:numId w:val="13"/>
            </w:numPr>
            <w:spacing w:after="240" w:line="240" w:lineRule="auto"/>
            <w:ind w:left="990"/>
            <w:rPr>
              <w:rFonts w:asciiTheme="minorHAnsi" w:hAnsiTheme="minorHAnsi"/>
              <w:b/>
              <w:caps/>
            </w:rPr>
          </w:pPr>
          <w:r w:rsidRPr="00D303F5">
            <w:rPr>
              <w:rFonts w:asciiTheme="minorHAnsi" w:hAnsiTheme="minorHAnsi"/>
              <w:b/>
            </w:rPr>
            <w:t>Complete VEHS chemical safety training either online (</w:t>
          </w:r>
          <w:proofErr w:type="spellStart"/>
          <w:r w:rsidRPr="00D303F5">
            <w:rPr>
              <w:rFonts w:asciiTheme="minorHAnsi" w:hAnsiTheme="minorHAnsi"/>
              <w:b/>
            </w:rPr>
            <w:t>VandySafe</w:t>
          </w:r>
          <w:proofErr w:type="spellEnd"/>
          <w:r w:rsidRPr="00D303F5">
            <w:rPr>
              <w:rFonts w:asciiTheme="minorHAnsi" w:hAnsiTheme="minorHAnsi"/>
              <w:b/>
            </w:rPr>
            <w:t>) or in the classroom</w:t>
          </w:r>
          <w:r w:rsidR="0032392F">
            <w:rPr>
              <w:rFonts w:asciiTheme="minorHAnsi" w:hAnsiTheme="minorHAnsi"/>
              <w:b/>
            </w:rPr>
            <w:t>,</w:t>
          </w:r>
          <w:r w:rsidRPr="00D303F5">
            <w:rPr>
              <w:rFonts w:asciiTheme="minorHAnsi" w:hAnsiTheme="minorHAnsi"/>
              <w:b/>
            </w:rPr>
            <w:t xml:space="preserve"> and send the certificate of completion to the lab manager (A. Covey).</w:t>
          </w:r>
        </w:p>
        <w:p w:rsidR="0063135B" w:rsidRPr="00D303F5" w:rsidRDefault="0063135B" w:rsidP="0063135B">
          <w:pPr>
            <w:pStyle w:val="ListParagraph"/>
            <w:numPr>
              <w:ilvl w:val="1"/>
              <w:numId w:val="13"/>
            </w:numPr>
            <w:spacing w:after="240" w:line="240" w:lineRule="auto"/>
            <w:ind w:left="990"/>
            <w:rPr>
              <w:rFonts w:asciiTheme="minorHAnsi" w:hAnsiTheme="minorHAnsi"/>
              <w:b/>
              <w:caps/>
            </w:rPr>
          </w:pPr>
          <w:r w:rsidRPr="00D303F5">
            <w:rPr>
              <w:rFonts w:asciiTheme="minorHAnsi" w:hAnsiTheme="minorHAnsi"/>
              <w:b/>
            </w:rPr>
            <w:t>Complete the safety checklist for lab orientation in SC 1110 (attached).</w:t>
          </w:r>
        </w:p>
        <w:p w:rsidR="0063135B" w:rsidRPr="00D303F5" w:rsidRDefault="0063135B" w:rsidP="0063135B">
          <w:pPr>
            <w:pStyle w:val="ListParagraph"/>
            <w:numPr>
              <w:ilvl w:val="1"/>
              <w:numId w:val="13"/>
            </w:numPr>
            <w:spacing w:after="240" w:line="240" w:lineRule="auto"/>
            <w:ind w:left="990"/>
            <w:rPr>
              <w:rFonts w:asciiTheme="minorHAnsi" w:hAnsiTheme="minorHAnsi"/>
              <w:b/>
              <w:caps/>
            </w:rPr>
          </w:pPr>
          <w:r w:rsidRPr="00D303F5">
            <w:rPr>
              <w:rFonts w:asciiTheme="minorHAnsi" w:hAnsiTheme="minorHAnsi"/>
              <w:b/>
            </w:rPr>
            <w:t>Read and sign all relevant chemical and procedural SOPs.</w:t>
          </w:r>
        </w:p>
        <w:p w:rsidR="0063135B" w:rsidRPr="0063135B" w:rsidRDefault="0063135B" w:rsidP="0063135B">
          <w:pPr>
            <w:spacing w:after="240" w:line="240" w:lineRule="auto"/>
            <w:rPr>
              <w:caps/>
            </w:rPr>
          </w:pPr>
          <w:r w:rsidRPr="0063135B">
            <w:rPr>
              <w:caps/>
            </w:rPr>
            <w:t xml:space="preserve">2) </w:t>
          </w:r>
          <w:r w:rsidRPr="0063135B">
            <w:t xml:space="preserve">Enter SC 1110 using the keypad on the door. </w:t>
          </w:r>
          <w:r w:rsidRPr="0063135B">
            <w:rPr>
              <w:b/>
              <w:u w:val="single"/>
            </w:rPr>
            <w:t xml:space="preserve">NEVER LET ANYONE INTO SC 1110 WHO DOES NOT KNOW THE DOOR CODE AND/OR HAS NOT COMPLETED THIS SOP. </w:t>
          </w:r>
        </w:p>
        <w:p w:rsidR="0063135B" w:rsidRPr="0063135B" w:rsidRDefault="0063135B" w:rsidP="0063135B">
          <w:pPr>
            <w:spacing w:after="240" w:line="240" w:lineRule="auto"/>
            <w:rPr>
              <w:b/>
            </w:rPr>
          </w:pPr>
          <w:r w:rsidRPr="0063135B">
            <w:t xml:space="preserve">3) Once in the entry way, step onto the sticky pad by the door in order to clean your street shoes. Then put on a lab coat and safety glasses (if not wearing eyeglasses). </w:t>
          </w:r>
        </w:p>
        <w:p w:rsidR="0063135B" w:rsidRPr="0063135B" w:rsidRDefault="0063135B" w:rsidP="0063135B">
          <w:pPr>
            <w:spacing w:after="240" w:line="240" w:lineRule="auto"/>
          </w:pPr>
          <w:r w:rsidRPr="0063135B">
            <w:t>4) Never bring food or drinks into the lab. Leave all backpacks, coats, and shoes neatly out of the way behind the lab door.</w:t>
          </w:r>
        </w:p>
        <w:p w:rsidR="0063135B" w:rsidRPr="0063135B" w:rsidRDefault="0063135B" w:rsidP="0063135B">
          <w:pPr>
            <w:spacing w:after="240" w:line="240" w:lineRule="auto"/>
          </w:pPr>
          <w:r w:rsidRPr="0063135B">
            <w:t xml:space="preserve">5) If you are planning to work with acids or other chemicals during your time in the lab, notify your PI or another student with lab access so that somebody is aware of what you will be doing. </w:t>
          </w:r>
          <w:r w:rsidRPr="0063135B">
            <w:rPr>
              <w:b/>
            </w:rPr>
            <w:t>NEVER WORK WITH ACIDS OR CHEMICALS WITHOUT NOTIFYING SOMEONE OF YOUR PLANNED ACTIVITY, THE TIME YOU WILL SPEND DOING THE PROCEDURE, AND WHEN YOU EXPECT TO FINISH.</w:t>
          </w:r>
        </w:p>
        <w:p w:rsidR="0063135B" w:rsidRPr="0063135B" w:rsidRDefault="0063135B" w:rsidP="0063135B">
          <w:pPr>
            <w:spacing w:after="240" w:line="240" w:lineRule="auto"/>
          </w:pPr>
          <w:r w:rsidRPr="0063135B">
            <w:t>6) Upon leaving the lab,</w:t>
          </w:r>
          <w:r w:rsidR="007904A0">
            <w:t xml:space="preserve"> ensure that the lab is clean, all equipment is put away, and that any procedures in process are in a suitable state such that they can be left unattended. </w:t>
          </w:r>
          <w:r w:rsidRPr="0063135B">
            <w:t xml:space="preserve">Remove </w:t>
          </w:r>
          <w:r w:rsidR="007647DD">
            <w:t>any personal protective equipment and store them in the proper place</w:t>
          </w:r>
          <w:r w:rsidR="00492F6C">
            <w:t>(s)</w:t>
          </w:r>
          <w:r w:rsidRPr="0063135B">
            <w:t>.</w:t>
          </w:r>
          <w:r w:rsidR="007904A0">
            <w:t xml:space="preserve"> Please avoid stepping on the sticky pad upon exiting. </w:t>
          </w:r>
        </w:p>
      </w:sdtContent>
    </w:sdt>
    <w:p w:rsidR="00C406D4" w:rsidRPr="00D303F5" w:rsidRDefault="00C406D4" w:rsidP="0063135B">
      <w:pPr>
        <w:spacing w:after="240" w:line="240" w:lineRule="auto"/>
        <w:rPr>
          <w:rFonts w:cs="Arial"/>
        </w:rPr>
      </w:pPr>
      <w:r w:rsidRPr="00D303F5">
        <w:rPr>
          <w:rFonts w:cs="Arial"/>
          <w:b/>
        </w:rPr>
        <w:t>NOTE</w:t>
      </w:r>
      <w:r w:rsidR="007647DD">
        <w:rPr>
          <w:rFonts w:cs="Arial"/>
          <w:b/>
        </w:rPr>
        <w:t>:</w:t>
      </w:r>
    </w:p>
    <w:p w:rsidR="00C406D4" w:rsidRPr="00D303F5" w:rsidRDefault="00C406D4" w:rsidP="00C406D4">
      <w:pPr>
        <w:rPr>
          <w:rFonts w:cs="Arial"/>
        </w:rPr>
      </w:pPr>
      <w:r w:rsidRPr="00D303F5">
        <w:rPr>
          <w:rFonts w:cs="Arial"/>
        </w:rPr>
        <w:t xml:space="preserve">Any deviation from this SOP requires approval from </w:t>
      </w:r>
      <w:r w:rsidR="0063135B" w:rsidRPr="00D303F5">
        <w:rPr>
          <w:rFonts w:cs="Arial"/>
        </w:rPr>
        <w:t xml:space="preserve">the </w:t>
      </w:r>
      <w:r w:rsidRPr="00D303F5">
        <w:rPr>
          <w:rFonts w:cs="Arial"/>
        </w:rPr>
        <w:t>PI</w:t>
      </w:r>
      <w:r w:rsidR="006721FC" w:rsidRPr="00D303F5">
        <w:rPr>
          <w:rFonts w:cs="Arial"/>
        </w:rPr>
        <w:t>/Lab Manager</w:t>
      </w:r>
      <w:r w:rsidRPr="00D303F5">
        <w:rPr>
          <w:rFonts w:cs="Arial"/>
        </w:rPr>
        <w:t>.</w:t>
      </w:r>
    </w:p>
    <w:p w:rsidR="0063135B" w:rsidRPr="00D303F5" w:rsidRDefault="0063135B">
      <w:pPr>
        <w:rPr>
          <w:rFonts w:cs="Arial"/>
          <w:sz w:val="20"/>
          <w:szCs w:val="20"/>
        </w:rPr>
      </w:pPr>
      <w:r w:rsidRPr="00D303F5">
        <w:rPr>
          <w:rFonts w:cs="Arial"/>
          <w:sz w:val="20"/>
          <w:szCs w:val="20"/>
        </w:rPr>
        <w:br w:type="page"/>
      </w:r>
    </w:p>
    <w:p w:rsidR="00803871" w:rsidRPr="00D303F5" w:rsidRDefault="003052EF" w:rsidP="00803871">
      <w:pPr>
        <w:rPr>
          <w:rFonts w:cs="Arial"/>
          <w:b/>
        </w:rPr>
      </w:pPr>
      <w:r w:rsidRPr="00D303F5">
        <w:rPr>
          <w:rFonts w:cs="Arial"/>
          <w:sz w:val="20"/>
          <w:szCs w:val="20"/>
        </w:rPr>
        <w:lastRenderedPageBreak/>
        <w:t xml:space="preserve">  </w:t>
      </w:r>
      <w:r w:rsidR="00803871" w:rsidRPr="00D303F5">
        <w:rPr>
          <w:rFonts w:cs="Arial"/>
          <w:b/>
          <w:sz w:val="24"/>
          <w:szCs w:val="24"/>
        </w:rPr>
        <w:t>Documentation of Training</w:t>
      </w:r>
      <w:r w:rsidR="00803871" w:rsidRPr="00D303F5">
        <w:rPr>
          <w:rFonts w:cs="Arial"/>
          <w:b/>
        </w:rPr>
        <w:t xml:space="preserve"> </w:t>
      </w:r>
      <w:r w:rsidR="00803871" w:rsidRPr="00D303F5">
        <w:rPr>
          <w:rFonts w:cs="Arial"/>
          <w:color w:val="FF0000"/>
          <w:sz w:val="20"/>
          <w:szCs w:val="20"/>
        </w:rPr>
        <w:t>(signature of all users is required)</w:t>
      </w:r>
    </w:p>
    <w:p w:rsidR="00471562" w:rsidRPr="00D303F5" w:rsidRDefault="00803871" w:rsidP="00D303F5">
      <w:pPr>
        <w:pStyle w:val="ListParagraph"/>
        <w:numPr>
          <w:ilvl w:val="0"/>
          <w:numId w:val="1"/>
        </w:numPr>
        <w:spacing w:after="0" w:line="240" w:lineRule="auto"/>
        <w:rPr>
          <w:rFonts w:asciiTheme="minorHAnsi" w:hAnsiTheme="minorHAnsi" w:cs="Arial"/>
          <w:sz w:val="20"/>
          <w:szCs w:val="20"/>
        </w:rPr>
      </w:pPr>
      <w:r w:rsidRPr="00D303F5">
        <w:rPr>
          <w:rFonts w:asciiTheme="minorHAnsi" w:hAnsiTheme="minorHAnsi" w:cs="Arial"/>
          <w:sz w:val="20"/>
          <w:szCs w:val="20"/>
        </w:rPr>
        <w:t xml:space="preserve">Prior to conducting any work </w:t>
      </w:r>
      <w:r w:rsidR="005E6979">
        <w:rPr>
          <w:rFonts w:asciiTheme="minorHAnsi" w:hAnsiTheme="minorHAnsi" w:cs="Arial"/>
          <w:sz w:val="20"/>
          <w:szCs w:val="20"/>
        </w:rPr>
        <w:t>in SC 1110</w:t>
      </w:r>
      <w:r w:rsidRPr="00D303F5">
        <w:rPr>
          <w:rFonts w:asciiTheme="minorHAnsi" w:hAnsiTheme="minorHAnsi" w:cs="Arial"/>
          <w:sz w:val="20"/>
          <w:szCs w:val="20"/>
        </w:rPr>
        <w:t xml:space="preserve">, </w:t>
      </w:r>
      <w:r w:rsidR="005E6979">
        <w:rPr>
          <w:rFonts w:asciiTheme="minorHAnsi" w:hAnsiTheme="minorHAnsi" w:cs="Arial"/>
          <w:sz w:val="20"/>
          <w:szCs w:val="20"/>
        </w:rPr>
        <w:t xml:space="preserve">the </w:t>
      </w:r>
      <w:r w:rsidR="00C6688D" w:rsidRPr="00D303F5">
        <w:rPr>
          <w:rFonts w:asciiTheme="minorHAnsi" w:hAnsiTheme="minorHAnsi" w:cs="Arial"/>
          <w:sz w:val="20"/>
          <w:szCs w:val="20"/>
        </w:rPr>
        <w:t xml:space="preserve">PI or LM </w:t>
      </w:r>
      <w:r w:rsidRPr="00D303F5">
        <w:rPr>
          <w:rFonts w:asciiTheme="minorHAnsi" w:hAnsiTheme="minorHAnsi" w:cs="Arial"/>
          <w:sz w:val="20"/>
          <w:szCs w:val="20"/>
        </w:rPr>
        <w:t xml:space="preserve">must provide training to his/her laboratory personnel specific to the hazards involved in working with this </w:t>
      </w:r>
      <w:r w:rsidR="00C6688D" w:rsidRPr="00D303F5">
        <w:rPr>
          <w:rFonts w:asciiTheme="minorHAnsi" w:hAnsiTheme="minorHAnsi" w:cs="Arial"/>
          <w:sz w:val="20"/>
          <w:szCs w:val="20"/>
        </w:rPr>
        <w:t>equipment</w:t>
      </w:r>
      <w:r w:rsidRPr="00D303F5">
        <w:rPr>
          <w:rFonts w:asciiTheme="minorHAnsi" w:hAnsiTheme="minorHAnsi" w:cs="Arial"/>
          <w:sz w:val="20"/>
          <w:szCs w:val="20"/>
        </w:rPr>
        <w:t xml:space="preserve">, work area, and emergency procedures.  </w:t>
      </w:r>
    </w:p>
    <w:p w:rsidR="00471562" w:rsidRPr="00D303F5" w:rsidRDefault="00803871" w:rsidP="00D303F5">
      <w:pPr>
        <w:pStyle w:val="ListParagraph"/>
        <w:numPr>
          <w:ilvl w:val="0"/>
          <w:numId w:val="1"/>
        </w:numPr>
        <w:spacing w:after="0" w:line="240" w:lineRule="auto"/>
        <w:rPr>
          <w:rFonts w:asciiTheme="minorHAnsi" w:hAnsiTheme="minorHAnsi" w:cs="Arial"/>
          <w:sz w:val="20"/>
          <w:szCs w:val="20"/>
        </w:rPr>
      </w:pPr>
      <w:r w:rsidRPr="00D303F5">
        <w:rPr>
          <w:rFonts w:asciiTheme="minorHAnsi" w:hAnsiTheme="minorHAnsi" w:cs="Arial"/>
          <w:sz w:val="20"/>
          <w:szCs w:val="20"/>
        </w:rPr>
        <w:t xml:space="preserve">The Principal Investigator must provide his/her laboratory personnel with a copy of this SOP.  </w:t>
      </w:r>
    </w:p>
    <w:p w:rsidR="00140D5E" w:rsidRPr="00D303F5" w:rsidRDefault="000131E7" w:rsidP="00C406D4">
      <w:pPr>
        <w:pStyle w:val="ListParagraph"/>
        <w:numPr>
          <w:ilvl w:val="0"/>
          <w:numId w:val="8"/>
        </w:numPr>
        <w:spacing w:after="0" w:line="240" w:lineRule="auto"/>
        <w:ind w:left="360"/>
        <w:rPr>
          <w:rFonts w:asciiTheme="minorHAnsi" w:eastAsia="Times New Roman" w:hAnsiTheme="minorHAnsi" w:cs="Calibri"/>
        </w:rPr>
      </w:pPr>
      <w:r w:rsidRPr="00D303F5">
        <w:rPr>
          <w:rFonts w:asciiTheme="minorHAnsi" w:eastAsia="Times New Roman" w:hAnsiTheme="minorHAnsi" w:cs="Arial"/>
          <w:iCs/>
          <w:sz w:val="20"/>
          <w:szCs w:val="20"/>
        </w:rPr>
        <w:t>The Principal Investigator must ensure that their laboratory personnel have attended appropriate laboratory safety training and are current with any refresher training required.</w:t>
      </w:r>
      <w:r w:rsidRPr="00D303F5">
        <w:rPr>
          <w:rFonts w:asciiTheme="minorHAnsi" w:eastAsia="Times New Roman" w:hAnsiTheme="minorHAnsi" w:cs="Arial"/>
          <w:sz w:val="20"/>
          <w:szCs w:val="20"/>
        </w:rPr>
        <w:t> </w:t>
      </w:r>
    </w:p>
    <w:p w:rsidR="00FA018F" w:rsidRPr="00D303F5" w:rsidRDefault="00FA018F" w:rsidP="00140D5E">
      <w:pPr>
        <w:pStyle w:val="ListParagraph"/>
        <w:spacing w:after="0" w:line="240" w:lineRule="auto"/>
        <w:ind w:left="360"/>
        <w:rPr>
          <w:rFonts w:asciiTheme="minorHAnsi" w:hAnsiTheme="minorHAnsi" w:cs="Arial"/>
          <w:b/>
          <w:sz w:val="28"/>
          <w:szCs w:val="28"/>
        </w:rPr>
      </w:pPr>
    </w:p>
    <w:p w:rsidR="00C406D4" w:rsidRPr="00D303F5" w:rsidRDefault="00803871" w:rsidP="004C1915">
      <w:pPr>
        <w:spacing w:after="0" w:line="240" w:lineRule="auto"/>
        <w:rPr>
          <w:rFonts w:cs="Arial"/>
          <w:b/>
          <w:sz w:val="28"/>
          <w:szCs w:val="28"/>
        </w:rPr>
      </w:pPr>
      <w:r w:rsidRPr="00D303F5">
        <w:rPr>
          <w:rFonts w:cs="Arial"/>
          <w:b/>
          <w:sz w:val="28"/>
          <w:szCs w:val="28"/>
        </w:rPr>
        <w:t>I have read and understand the content of this SOP</w:t>
      </w:r>
      <w:r w:rsidR="00D42EF3">
        <w:rPr>
          <w:rFonts w:cs="Arial"/>
          <w:b/>
          <w:sz w:val="28"/>
          <w:szCs w:val="28"/>
        </w:rPr>
        <w:t>, and have completed the accompanying safety checklist</w:t>
      </w:r>
      <w:r w:rsidRPr="00D303F5">
        <w:rPr>
          <w:rFonts w:cs="Arial"/>
          <w:b/>
          <w:sz w:val="28"/>
          <w:szCs w:val="28"/>
        </w:rPr>
        <w:t>:</w:t>
      </w:r>
    </w:p>
    <w:p w:rsidR="00140D5E" w:rsidRPr="00D303F5" w:rsidRDefault="00140D5E" w:rsidP="00140D5E">
      <w:pPr>
        <w:pStyle w:val="ListParagraph"/>
        <w:spacing w:after="0" w:line="240" w:lineRule="auto"/>
        <w:ind w:left="360"/>
        <w:rPr>
          <w:rFonts w:asciiTheme="minorHAnsi" w:eastAsia="Times New Roman" w:hAnsiTheme="minorHAnsi" w:cs="Calibri"/>
        </w:rPr>
      </w:pPr>
    </w:p>
    <w:tbl>
      <w:tblPr>
        <w:tblStyle w:val="TableGrid"/>
        <w:tblW w:w="0" w:type="auto"/>
        <w:tblLook w:val="04A0" w:firstRow="1" w:lastRow="0" w:firstColumn="1" w:lastColumn="0" w:noHBand="0" w:noVBand="1"/>
      </w:tblPr>
      <w:tblGrid>
        <w:gridCol w:w="3739"/>
        <w:gridCol w:w="3391"/>
        <w:gridCol w:w="2134"/>
      </w:tblGrid>
      <w:tr w:rsidR="00F336D3" w:rsidRPr="0063135B" w:rsidTr="00140D5E">
        <w:trPr>
          <w:trHeight w:val="363"/>
        </w:trPr>
        <w:tc>
          <w:tcPr>
            <w:tcW w:w="3739" w:type="dxa"/>
            <w:shd w:val="clear" w:color="auto" w:fill="F2F2F2" w:themeFill="background1" w:themeFillShade="F2"/>
          </w:tcPr>
          <w:p w:rsidR="00F336D3" w:rsidRPr="00D303F5" w:rsidRDefault="00F336D3" w:rsidP="000F5131">
            <w:pPr>
              <w:jc w:val="center"/>
              <w:rPr>
                <w:rFonts w:cs="Arial"/>
                <w:b/>
                <w:sz w:val="24"/>
                <w:szCs w:val="24"/>
              </w:rPr>
            </w:pPr>
            <w:r w:rsidRPr="00D303F5">
              <w:rPr>
                <w:rFonts w:cs="Arial"/>
                <w:b/>
              </w:rPr>
              <w:t>Name</w:t>
            </w:r>
          </w:p>
        </w:tc>
        <w:tc>
          <w:tcPr>
            <w:tcW w:w="3391" w:type="dxa"/>
            <w:shd w:val="clear" w:color="auto" w:fill="F2F2F2" w:themeFill="background1" w:themeFillShade="F2"/>
          </w:tcPr>
          <w:p w:rsidR="00F336D3" w:rsidRPr="00D303F5" w:rsidRDefault="00F336D3" w:rsidP="00D8294B">
            <w:pPr>
              <w:jc w:val="center"/>
              <w:rPr>
                <w:rFonts w:cs="Arial"/>
                <w:b/>
                <w:sz w:val="24"/>
                <w:szCs w:val="24"/>
              </w:rPr>
            </w:pPr>
            <w:r w:rsidRPr="00D303F5">
              <w:rPr>
                <w:rFonts w:cs="Arial"/>
                <w:b/>
              </w:rPr>
              <w:t>Signature</w:t>
            </w:r>
          </w:p>
        </w:tc>
        <w:tc>
          <w:tcPr>
            <w:tcW w:w="2134" w:type="dxa"/>
            <w:shd w:val="clear" w:color="auto" w:fill="F2F2F2" w:themeFill="background1" w:themeFillShade="F2"/>
          </w:tcPr>
          <w:p w:rsidR="00F336D3" w:rsidRPr="00D303F5" w:rsidRDefault="00F336D3" w:rsidP="00D8294B">
            <w:pPr>
              <w:jc w:val="center"/>
              <w:rPr>
                <w:rFonts w:cs="Arial"/>
                <w:b/>
                <w:sz w:val="24"/>
                <w:szCs w:val="24"/>
              </w:rPr>
            </w:pPr>
            <w:r w:rsidRPr="00D303F5">
              <w:rPr>
                <w:rFonts w:cs="Arial"/>
                <w:b/>
              </w:rPr>
              <w:t>Date</w:t>
            </w:r>
          </w:p>
        </w:tc>
      </w:tr>
      <w:tr w:rsidR="00F336D3" w:rsidRPr="0063135B" w:rsidTr="00140D5E">
        <w:trPr>
          <w:trHeight w:val="363"/>
        </w:trPr>
        <w:tc>
          <w:tcPr>
            <w:tcW w:w="3739" w:type="dxa"/>
          </w:tcPr>
          <w:p w:rsidR="00F336D3" w:rsidRPr="00D303F5" w:rsidRDefault="00F336D3" w:rsidP="00C406D4">
            <w:pPr>
              <w:rPr>
                <w:rFonts w:cs="Arial"/>
                <w:b/>
                <w:sz w:val="24"/>
                <w:szCs w:val="24"/>
              </w:rPr>
            </w:pPr>
          </w:p>
        </w:tc>
        <w:tc>
          <w:tcPr>
            <w:tcW w:w="3391" w:type="dxa"/>
          </w:tcPr>
          <w:p w:rsidR="00F336D3" w:rsidRPr="00D303F5" w:rsidRDefault="00F336D3" w:rsidP="00C406D4">
            <w:pPr>
              <w:rPr>
                <w:rFonts w:cs="Arial"/>
                <w:b/>
                <w:sz w:val="24"/>
                <w:szCs w:val="24"/>
              </w:rPr>
            </w:pPr>
          </w:p>
        </w:tc>
        <w:tc>
          <w:tcPr>
            <w:tcW w:w="2134" w:type="dxa"/>
          </w:tcPr>
          <w:p w:rsidR="00F336D3" w:rsidRPr="00D303F5" w:rsidRDefault="00F336D3" w:rsidP="008450A2">
            <w:pPr>
              <w:rPr>
                <w:rFonts w:cs="Arial"/>
                <w:b/>
                <w:sz w:val="24"/>
                <w:szCs w:val="24"/>
              </w:rPr>
            </w:pPr>
          </w:p>
        </w:tc>
      </w:tr>
      <w:tr w:rsidR="00F336D3" w:rsidRPr="0063135B" w:rsidTr="00140D5E">
        <w:trPr>
          <w:trHeight w:val="363"/>
        </w:trPr>
        <w:tc>
          <w:tcPr>
            <w:tcW w:w="3739" w:type="dxa"/>
          </w:tcPr>
          <w:p w:rsidR="00F336D3" w:rsidRPr="00D303F5" w:rsidRDefault="00F336D3" w:rsidP="00C406D4">
            <w:pPr>
              <w:rPr>
                <w:rFonts w:cs="Arial"/>
                <w:b/>
                <w:sz w:val="24"/>
                <w:szCs w:val="24"/>
              </w:rPr>
            </w:pPr>
          </w:p>
        </w:tc>
        <w:tc>
          <w:tcPr>
            <w:tcW w:w="3391" w:type="dxa"/>
          </w:tcPr>
          <w:p w:rsidR="00F336D3" w:rsidRPr="00D303F5" w:rsidRDefault="00F336D3" w:rsidP="00C406D4">
            <w:pPr>
              <w:rPr>
                <w:rFonts w:cs="Arial"/>
                <w:b/>
                <w:sz w:val="24"/>
                <w:szCs w:val="24"/>
              </w:rPr>
            </w:pPr>
          </w:p>
        </w:tc>
        <w:tc>
          <w:tcPr>
            <w:tcW w:w="2134" w:type="dxa"/>
          </w:tcPr>
          <w:p w:rsidR="00F336D3" w:rsidRPr="00D303F5" w:rsidRDefault="00F336D3" w:rsidP="008450A2">
            <w:pPr>
              <w:rPr>
                <w:rFonts w:cs="Arial"/>
                <w:b/>
                <w:sz w:val="24"/>
                <w:szCs w:val="24"/>
              </w:rPr>
            </w:pPr>
          </w:p>
        </w:tc>
      </w:tr>
      <w:tr w:rsidR="00F336D3" w:rsidRPr="0063135B" w:rsidTr="00140D5E">
        <w:trPr>
          <w:trHeight w:val="363"/>
        </w:trPr>
        <w:tc>
          <w:tcPr>
            <w:tcW w:w="3739" w:type="dxa"/>
          </w:tcPr>
          <w:p w:rsidR="00F336D3" w:rsidRPr="00D303F5" w:rsidRDefault="00F336D3" w:rsidP="00C406D4">
            <w:pPr>
              <w:rPr>
                <w:rFonts w:cs="Arial"/>
                <w:b/>
                <w:sz w:val="24"/>
                <w:szCs w:val="24"/>
              </w:rPr>
            </w:pPr>
          </w:p>
        </w:tc>
        <w:tc>
          <w:tcPr>
            <w:tcW w:w="3391" w:type="dxa"/>
          </w:tcPr>
          <w:p w:rsidR="00F336D3" w:rsidRPr="00D303F5" w:rsidRDefault="00F336D3" w:rsidP="00C406D4">
            <w:pPr>
              <w:rPr>
                <w:rFonts w:cs="Arial"/>
                <w:b/>
                <w:sz w:val="24"/>
                <w:szCs w:val="24"/>
              </w:rPr>
            </w:pPr>
          </w:p>
        </w:tc>
        <w:tc>
          <w:tcPr>
            <w:tcW w:w="2134" w:type="dxa"/>
          </w:tcPr>
          <w:p w:rsidR="00F336D3" w:rsidRPr="00D303F5" w:rsidRDefault="00F336D3" w:rsidP="00C406D4">
            <w:pPr>
              <w:rPr>
                <w:rFonts w:cs="Arial"/>
                <w:b/>
                <w:sz w:val="24"/>
                <w:szCs w:val="24"/>
              </w:rPr>
            </w:pPr>
          </w:p>
        </w:tc>
      </w:tr>
      <w:tr w:rsidR="00F336D3" w:rsidRPr="0063135B" w:rsidTr="00140D5E">
        <w:trPr>
          <w:trHeight w:val="363"/>
        </w:trPr>
        <w:tc>
          <w:tcPr>
            <w:tcW w:w="3739" w:type="dxa"/>
          </w:tcPr>
          <w:p w:rsidR="00F336D3" w:rsidRPr="00D303F5" w:rsidRDefault="00F336D3" w:rsidP="00C406D4">
            <w:pPr>
              <w:rPr>
                <w:rFonts w:cs="Arial"/>
                <w:b/>
                <w:sz w:val="24"/>
                <w:szCs w:val="24"/>
              </w:rPr>
            </w:pPr>
          </w:p>
        </w:tc>
        <w:tc>
          <w:tcPr>
            <w:tcW w:w="3391" w:type="dxa"/>
          </w:tcPr>
          <w:p w:rsidR="00F336D3" w:rsidRPr="00D303F5" w:rsidRDefault="00F336D3" w:rsidP="00C406D4">
            <w:pPr>
              <w:rPr>
                <w:rFonts w:cs="Arial"/>
                <w:b/>
                <w:sz w:val="24"/>
                <w:szCs w:val="24"/>
              </w:rPr>
            </w:pPr>
          </w:p>
        </w:tc>
        <w:tc>
          <w:tcPr>
            <w:tcW w:w="2134" w:type="dxa"/>
          </w:tcPr>
          <w:p w:rsidR="00F336D3" w:rsidRPr="00D303F5" w:rsidRDefault="00F336D3" w:rsidP="00C406D4">
            <w:pPr>
              <w:rPr>
                <w:rFonts w:cs="Arial"/>
                <w:b/>
                <w:sz w:val="24"/>
                <w:szCs w:val="24"/>
              </w:rPr>
            </w:pPr>
          </w:p>
        </w:tc>
      </w:tr>
      <w:tr w:rsidR="00F336D3" w:rsidRPr="0063135B" w:rsidTr="00140D5E">
        <w:trPr>
          <w:trHeight w:val="363"/>
        </w:trPr>
        <w:tc>
          <w:tcPr>
            <w:tcW w:w="3739" w:type="dxa"/>
          </w:tcPr>
          <w:p w:rsidR="00F336D3" w:rsidRPr="00D303F5" w:rsidRDefault="00F336D3" w:rsidP="00C406D4">
            <w:pPr>
              <w:rPr>
                <w:rFonts w:cs="Arial"/>
                <w:b/>
                <w:sz w:val="24"/>
                <w:szCs w:val="24"/>
              </w:rPr>
            </w:pPr>
          </w:p>
        </w:tc>
        <w:tc>
          <w:tcPr>
            <w:tcW w:w="3391" w:type="dxa"/>
          </w:tcPr>
          <w:p w:rsidR="00F336D3" w:rsidRPr="00D303F5" w:rsidRDefault="00F336D3" w:rsidP="00C406D4">
            <w:pPr>
              <w:rPr>
                <w:rFonts w:cs="Arial"/>
                <w:b/>
                <w:sz w:val="24"/>
                <w:szCs w:val="24"/>
              </w:rPr>
            </w:pPr>
          </w:p>
        </w:tc>
        <w:tc>
          <w:tcPr>
            <w:tcW w:w="2134" w:type="dxa"/>
          </w:tcPr>
          <w:p w:rsidR="00F336D3" w:rsidRPr="00D303F5" w:rsidRDefault="00F336D3" w:rsidP="00C406D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r w:rsidR="00F336D3" w:rsidRPr="0063135B" w:rsidTr="00140D5E">
        <w:trPr>
          <w:trHeight w:val="363"/>
        </w:trPr>
        <w:tc>
          <w:tcPr>
            <w:tcW w:w="3739" w:type="dxa"/>
          </w:tcPr>
          <w:p w:rsidR="00F336D3" w:rsidRPr="00D303F5" w:rsidRDefault="00F336D3" w:rsidP="005D41B4">
            <w:pPr>
              <w:rPr>
                <w:rFonts w:cs="Arial"/>
                <w:b/>
                <w:sz w:val="24"/>
                <w:szCs w:val="24"/>
              </w:rPr>
            </w:pPr>
          </w:p>
        </w:tc>
        <w:tc>
          <w:tcPr>
            <w:tcW w:w="3391" w:type="dxa"/>
          </w:tcPr>
          <w:p w:rsidR="00F336D3" w:rsidRPr="00D303F5" w:rsidRDefault="00F336D3" w:rsidP="005D41B4">
            <w:pPr>
              <w:rPr>
                <w:rFonts w:cs="Arial"/>
                <w:b/>
                <w:sz w:val="24"/>
                <w:szCs w:val="24"/>
              </w:rPr>
            </w:pPr>
          </w:p>
        </w:tc>
        <w:tc>
          <w:tcPr>
            <w:tcW w:w="2134" w:type="dxa"/>
          </w:tcPr>
          <w:p w:rsidR="00F336D3" w:rsidRPr="00D303F5" w:rsidRDefault="00F336D3" w:rsidP="005D41B4">
            <w:pPr>
              <w:rPr>
                <w:rFonts w:cs="Arial"/>
                <w:b/>
                <w:sz w:val="24"/>
                <w:szCs w:val="24"/>
              </w:rPr>
            </w:pPr>
          </w:p>
        </w:tc>
      </w:tr>
    </w:tbl>
    <w:p w:rsidR="00D8294B" w:rsidRPr="00D303F5" w:rsidRDefault="00D8294B">
      <w:pPr>
        <w:rPr>
          <w:rFonts w:cs="Arial"/>
          <w:b/>
          <w:sz w:val="24"/>
          <w:szCs w:val="24"/>
        </w:rPr>
      </w:pPr>
    </w:p>
    <w:sectPr w:rsidR="00D8294B" w:rsidRPr="00D303F5" w:rsidSect="000131E7">
      <w:headerReference w:type="default" r:id="rId9"/>
      <w:footerReference w:type="default" r:id="rId10"/>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2D" w:rsidRDefault="00A83B2D" w:rsidP="00E83E8B">
      <w:pPr>
        <w:spacing w:after="0" w:line="240" w:lineRule="auto"/>
      </w:pPr>
      <w:r>
        <w:separator/>
      </w:r>
    </w:p>
  </w:endnote>
  <w:endnote w:type="continuationSeparator" w:id="0">
    <w:p w:rsidR="00A83B2D" w:rsidRDefault="00A83B2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BF" w:rsidRDefault="00A83B2D" w:rsidP="00D303F5">
    <w:pPr>
      <w:pStyle w:val="Footer"/>
      <w:tabs>
        <w:tab w:val="left" w:pos="7905"/>
      </w:tabs>
      <w:rPr>
        <w:rFonts w:ascii="Arial" w:hAnsi="Arial" w:cs="Arial"/>
        <w:noProof/>
        <w:sz w:val="18"/>
        <w:szCs w:val="18"/>
      </w:rPr>
    </w:pPr>
    <w:sdt>
      <w:sdtPr>
        <w:rPr>
          <w:rFonts w:ascii="Arial" w:hAnsi="Arial" w:cs="Arial"/>
          <w:sz w:val="18"/>
          <w:szCs w:val="18"/>
        </w:rPr>
        <w:id w:val="1597134535"/>
      </w:sdtPr>
      <w:sdtEndPr/>
      <w:sdtContent>
        <w:r w:rsidR="006F5876">
          <w:t>SC 1110</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E41BF" w:rsidRPr="00F909E2">
          <w:rPr>
            <w:rFonts w:ascii="Arial" w:hAnsi="Arial" w:cs="Arial"/>
            <w:sz w:val="18"/>
            <w:szCs w:val="18"/>
          </w:rPr>
          <w:tab/>
        </w:r>
        <w:r w:rsidR="00AE41BF" w:rsidRPr="00F909E2">
          <w:rPr>
            <w:rFonts w:ascii="Arial" w:hAnsi="Arial" w:cs="Arial"/>
            <w:sz w:val="18"/>
            <w:szCs w:val="18"/>
          </w:rPr>
          <w:fldChar w:fldCharType="begin"/>
        </w:r>
        <w:r w:rsidR="00AE41BF" w:rsidRPr="00F909E2">
          <w:rPr>
            <w:rFonts w:ascii="Arial" w:hAnsi="Arial" w:cs="Arial"/>
            <w:sz w:val="18"/>
            <w:szCs w:val="18"/>
          </w:rPr>
          <w:instrText xml:space="preserve"> PAGE   \* MERGEFORMAT </w:instrText>
        </w:r>
        <w:r w:rsidR="00AE41BF" w:rsidRPr="00F909E2">
          <w:rPr>
            <w:rFonts w:ascii="Arial" w:hAnsi="Arial" w:cs="Arial"/>
            <w:sz w:val="18"/>
            <w:szCs w:val="18"/>
          </w:rPr>
          <w:fldChar w:fldCharType="separate"/>
        </w:r>
        <w:r w:rsidR="00A93361">
          <w:rPr>
            <w:rFonts w:ascii="Arial" w:hAnsi="Arial" w:cs="Arial"/>
            <w:noProof/>
            <w:sz w:val="18"/>
            <w:szCs w:val="18"/>
          </w:rPr>
          <w:t>2</w:t>
        </w:r>
        <w:r w:rsidR="00AE41BF" w:rsidRPr="00F909E2">
          <w:rPr>
            <w:rFonts w:ascii="Arial" w:hAnsi="Arial" w:cs="Arial"/>
            <w:noProof/>
            <w:sz w:val="18"/>
            <w:szCs w:val="18"/>
          </w:rPr>
          <w:fldChar w:fldCharType="end"/>
        </w:r>
        <w:r w:rsidR="00AE41BF" w:rsidRPr="00F909E2">
          <w:rPr>
            <w:rFonts w:ascii="Arial" w:hAnsi="Arial" w:cs="Arial"/>
            <w:noProof/>
            <w:sz w:val="18"/>
            <w:szCs w:val="18"/>
          </w:rPr>
          <w:tab/>
        </w:r>
        <w:r w:rsidR="00C02956">
          <w:rPr>
            <w:rFonts w:ascii="Arial" w:hAnsi="Arial" w:cs="Arial"/>
            <w:noProof/>
            <w:sz w:val="18"/>
            <w:szCs w:val="18"/>
          </w:rPr>
          <w:tab/>
        </w:r>
        <w:r w:rsidR="00AE41BF" w:rsidRPr="00F909E2">
          <w:rPr>
            <w:rFonts w:ascii="Arial" w:hAnsi="Arial" w:cs="Arial"/>
            <w:noProof/>
            <w:sz w:val="18"/>
            <w:szCs w:val="18"/>
          </w:rPr>
          <w:t xml:space="preserve">Date: </w:t>
        </w:r>
        <w:sdt>
          <w:sdtPr>
            <w:rPr>
              <w:rFonts w:ascii="Arial" w:hAnsi="Arial" w:cs="Arial"/>
              <w:noProof/>
              <w:sz w:val="18"/>
              <w:szCs w:val="18"/>
            </w:rPr>
            <w:id w:val="1489132944"/>
            <w:date w:fullDate="2016-06-28T00:00:00Z">
              <w:dateFormat w:val="M/d/yyyy"/>
              <w:lid w:val="en-US"/>
              <w:storeMappedDataAs w:val="dateTime"/>
              <w:calendar w:val="gregorian"/>
            </w:date>
          </w:sdtPr>
          <w:sdtEndPr/>
          <w:sdtContent>
            <w:r w:rsidR="00D303F5">
              <w:rPr>
                <w:rFonts w:ascii="Arial" w:hAnsi="Arial" w:cs="Arial"/>
                <w:noProof/>
                <w:sz w:val="18"/>
                <w:szCs w:val="18"/>
              </w:rPr>
              <w:t>6/28/2016</w:t>
            </w:r>
          </w:sdtContent>
        </w:sdt>
      </w:sdtContent>
    </w:sdt>
  </w:p>
  <w:p w:rsidR="00AE41BF" w:rsidRDefault="00AE41BF">
    <w:pPr>
      <w:pStyle w:val="Footer"/>
      <w:rPr>
        <w:rFonts w:ascii="Arial" w:hAnsi="Arial" w:cs="Arial"/>
        <w:noProo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2D" w:rsidRDefault="00A83B2D" w:rsidP="00E83E8B">
      <w:pPr>
        <w:spacing w:after="0" w:line="240" w:lineRule="auto"/>
      </w:pPr>
      <w:r>
        <w:separator/>
      </w:r>
    </w:p>
  </w:footnote>
  <w:footnote w:type="continuationSeparator" w:id="0">
    <w:p w:rsidR="00A83B2D" w:rsidRDefault="00A83B2D"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BF" w:rsidRDefault="00AE41BF">
    <w:pPr>
      <w:pStyle w:val="Header"/>
    </w:pPr>
    <w:r>
      <w:ptab w:relativeTo="indent" w:alignment="left" w:leader="none"/>
    </w:r>
    <w:r>
      <w:ptab w:relativeTo="margin" w:alignment="left" w:leader="none"/>
    </w:r>
  </w:p>
  <w:p w:rsidR="00AE41BF" w:rsidRDefault="00AE41BF" w:rsidP="000131E7">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874A5"/>
    <w:multiLevelType w:val="hybridMultilevel"/>
    <w:tmpl w:val="1234C0EC"/>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80238"/>
    <w:multiLevelType w:val="hybridMultilevel"/>
    <w:tmpl w:val="DBF2941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3719C"/>
    <w:multiLevelType w:val="hybridMultilevel"/>
    <w:tmpl w:val="7642465C"/>
    <w:lvl w:ilvl="0" w:tplc="E0721798">
      <w:start w:val="1"/>
      <w:numFmt w:val="decimal"/>
      <w:lvlText w:val="%1."/>
      <w:lvlJc w:val="left"/>
      <w:pPr>
        <w:ind w:left="405" w:hanging="360"/>
      </w:pPr>
      <w:rPr>
        <w:rFonts w:asciiTheme="minorHAnsi" w:hAnsiTheme="minorHAnsi" w:cstheme="minorBidi"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5A693AA8"/>
    <w:multiLevelType w:val="hybridMultilevel"/>
    <w:tmpl w:val="D01A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7BC6079"/>
    <w:multiLevelType w:val="hybridMultilevel"/>
    <w:tmpl w:val="118096F6"/>
    <w:lvl w:ilvl="0" w:tplc="972E6DC8">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9"/>
  </w:num>
  <w:num w:numId="6">
    <w:abstractNumId w:val="8"/>
  </w:num>
  <w:num w:numId="7">
    <w:abstractNumId w:val="12"/>
  </w:num>
  <w:num w:numId="8">
    <w:abstractNumId w:val="11"/>
  </w:num>
  <w:num w:numId="9">
    <w:abstractNumId w:val="7"/>
  </w:num>
  <w:num w:numId="10">
    <w:abstractNumId w:val="5"/>
  </w:num>
  <w:num w:numId="11">
    <w:abstractNumId w:val="10"/>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3F69"/>
    <w:rsid w:val="000131E7"/>
    <w:rsid w:val="00015784"/>
    <w:rsid w:val="00047228"/>
    <w:rsid w:val="000925EA"/>
    <w:rsid w:val="000B67C2"/>
    <w:rsid w:val="000B6958"/>
    <w:rsid w:val="000D1EC7"/>
    <w:rsid w:val="000D3ADE"/>
    <w:rsid w:val="000D5EF1"/>
    <w:rsid w:val="000E7133"/>
    <w:rsid w:val="000F5131"/>
    <w:rsid w:val="00106BAD"/>
    <w:rsid w:val="00140D5E"/>
    <w:rsid w:val="001765F9"/>
    <w:rsid w:val="001810F0"/>
    <w:rsid w:val="001932B2"/>
    <w:rsid w:val="001957D6"/>
    <w:rsid w:val="001A5131"/>
    <w:rsid w:val="001D0366"/>
    <w:rsid w:val="00203D5A"/>
    <w:rsid w:val="00216286"/>
    <w:rsid w:val="00263ED1"/>
    <w:rsid w:val="00265CA6"/>
    <w:rsid w:val="00284ADF"/>
    <w:rsid w:val="002B179B"/>
    <w:rsid w:val="002B2282"/>
    <w:rsid w:val="002C1C46"/>
    <w:rsid w:val="003044DF"/>
    <w:rsid w:val="003052EF"/>
    <w:rsid w:val="0032392F"/>
    <w:rsid w:val="003517C5"/>
    <w:rsid w:val="00366414"/>
    <w:rsid w:val="00366DA6"/>
    <w:rsid w:val="00390164"/>
    <w:rsid w:val="003904D4"/>
    <w:rsid w:val="003950E9"/>
    <w:rsid w:val="003B7A81"/>
    <w:rsid w:val="003E508B"/>
    <w:rsid w:val="003F564F"/>
    <w:rsid w:val="00412170"/>
    <w:rsid w:val="00412D36"/>
    <w:rsid w:val="00426401"/>
    <w:rsid w:val="00427421"/>
    <w:rsid w:val="004301D3"/>
    <w:rsid w:val="00471562"/>
    <w:rsid w:val="00492F6C"/>
    <w:rsid w:val="004A47AE"/>
    <w:rsid w:val="004C1915"/>
    <w:rsid w:val="004E5989"/>
    <w:rsid w:val="004E621D"/>
    <w:rsid w:val="00506A59"/>
    <w:rsid w:val="0052121D"/>
    <w:rsid w:val="00530E90"/>
    <w:rsid w:val="005A4E0B"/>
    <w:rsid w:val="005D41B4"/>
    <w:rsid w:val="005E6979"/>
    <w:rsid w:val="00621BF2"/>
    <w:rsid w:val="00626BE4"/>
    <w:rsid w:val="0063135B"/>
    <w:rsid w:val="00637757"/>
    <w:rsid w:val="0065219F"/>
    <w:rsid w:val="00657ED6"/>
    <w:rsid w:val="006721FC"/>
    <w:rsid w:val="00672441"/>
    <w:rsid w:val="0067540B"/>
    <w:rsid w:val="0068434F"/>
    <w:rsid w:val="00693D76"/>
    <w:rsid w:val="006C33A6"/>
    <w:rsid w:val="006F5876"/>
    <w:rsid w:val="007268C5"/>
    <w:rsid w:val="00734BB8"/>
    <w:rsid w:val="007647DD"/>
    <w:rsid w:val="00787432"/>
    <w:rsid w:val="007904A0"/>
    <w:rsid w:val="007D58BC"/>
    <w:rsid w:val="00803871"/>
    <w:rsid w:val="00804788"/>
    <w:rsid w:val="008168DD"/>
    <w:rsid w:val="00825CAB"/>
    <w:rsid w:val="00837AFC"/>
    <w:rsid w:val="0084116F"/>
    <w:rsid w:val="008450A2"/>
    <w:rsid w:val="00850978"/>
    <w:rsid w:val="008522E5"/>
    <w:rsid w:val="00866AE7"/>
    <w:rsid w:val="00890C45"/>
    <w:rsid w:val="00891D4B"/>
    <w:rsid w:val="00895159"/>
    <w:rsid w:val="008A2498"/>
    <w:rsid w:val="008E4D11"/>
    <w:rsid w:val="008F73D6"/>
    <w:rsid w:val="00917F75"/>
    <w:rsid w:val="009452B5"/>
    <w:rsid w:val="00952B71"/>
    <w:rsid w:val="00972CE1"/>
    <w:rsid w:val="00987262"/>
    <w:rsid w:val="009A4EF1"/>
    <w:rsid w:val="009C5140"/>
    <w:rsid w:val="009D2710"/>
    <w:rsid w:val="009D370A"/>
    <w:rsid w:val="009F5503"/>
    <w:rsid w:val="00A10127"/>
    <w:rsid w:val="00A119D1"/>
    <w:rsid w:val="00A23631"/>
    <w:rsid w:val="00A338AD"/>
    <w:rsid w:val="00A52E06"/>
    <w:rsid w:val="00A81EF0"/>
    <w:rsid w:val="00A83B2D"/>
    <w:rsid w:val="00A84C4E"/>
    <w:rsid w:val="00A874A1"/>
    <w:rsid w:val="00A93361"/>
    <w:rsid w:val="00AE41BF"/>
    <w:rsid w:val="00AF63A0"/>
    <w:rsid w:val="00B12F45"/>
    <w:rsid w:val="00B4188D"/>
    <w:rsid w:val="00B50CCA"/>
    <w:rsid w:val="00B6326D"/>
    <w:rsid w:val="00B82543"/>
    <w:rsid w:val="00B8743F"/>
    <w:rsid w:val="00BF0561"/>
    <w:rsid w:val="00C02956"/>
    <w:rsid w:val="00C060FA"/>
    <w:rsid w:val="00C1679E"/>
    <w:rsid w:val="00C2738D"/>
    <w:rsid w:val="00C406D4"/>
    <w:rsid w:val="00C43488"/>
    <w:rsid w:val="00C6688D"/>
    <w:rsid w:val="00C722B8"/>
    <w:rsid w:val="00CC7E19"/>
    <w:rsid w:val="00D00746"/>
    <w:rsid w:val="00D10E03"/>
    <w:rsid w:val="00D303F5"/>
    <w:rsid w:val="00D42EF3"/>
    <w:rsid w:val="00D52228"/>
    <w:rsid w:val="00D57E5A"/>
    <w:rsid w:val="00D746EC"/>
    <w:rsid w:val="00D8294B"/>
    <w:rsid w:val="00D84856"/>
    <w:rsid w:val="00D85193"/>
    <w:rsid w:val="00D903BC"/>
    <w:rsid w:val="00DA4D9A"/>
    <w:rsid w:val="00DB10AD"/>
    <w:rsid w:val="00DB70FD"/>
    <w:rsid w:val="00DC39EF"/>
    <w:rsid w:val="00DF3DC8"/>
    <w:rsid w:val="00E2115A"/>
    <w:rsid w:val="00E25EDD"/>
    <w:rsid w:val="00E602CD"/>
    <w:rsid w:val="00E706C6"/>
    <w:rsid w:val="00E83E8B"/>
    <w:rsid w:val="00E842B3"/>
    <w:rsid w:val="00EC5DEC"/>
    <w:rsid w:val="00EE249C"/>
    <w:rsid w:val="00F07C45"/>
    <w:rsid w:val="00F212B5"/>
    <w:rsid w:val="00F21797"/>
    <w:rsid w:val="00F336D3"/>
    <w:rsid w:val="00F826F5"/>
    <w:rsid w:val="00F909E2"/>
    <w:rsid w:val="00F96647"/>
    <w:rsid w:val="00FA018F"/>
    <w:rsid w:val="00FA1DA1"/>
    <w:rsid w:val="00FB4DD8"/>
    <w:rsid w:val="00FC304A"/>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3052EF"/>
  </w:style>
  <w:style w:type="character" w:customStyle="1" w:styleId="grame">
    <w:name w:val="grame"/>
    <w:basedOn w:val="DefaultParagraphFont"/>
    <w:rsid w:val="00F33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3052EF"/>
  </w:style>
  <w:style w:type="character" w:customStyle="1" w:styleId="grame">
    <w:name w:val="grame"/>
    <w:basedOn w:val="DefaultParagraphFont"/>
    <w:rsid w:val="00F3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6184">
      <w:bodyDiv w:val="1"/>
      <w:marLeft w:val="0"/>
      <w:marRight w:val="0"/>
      <w:marTop w:val="0"/>
      <w:marBottom w:val="0"/>
      <w:divBdr>
        <w:top w:val="none" w:sz="0" w:space="0" w:color="auto"/>
        <w:left w:val="none" w:sz="0" w:space="0" w:color="auto"/>
        <w:bottom w:val="none" w:sz="0" w:space="0" w:color="auto"/>
        <w:right w:val="none" w:sz="0" w:space="0" w:color="auto"/>
      </w:divBdr>
    </w:div>
    <w:div w:id="1348017158">
      <w:bodyDiv w:val="1"/>
      <w:marLeft w:val="0"/>
      <w:marRight w:val="0"/>
      <w:marTop w:val="0"/>
      <w:marBottom w:val="0"/>
      <w:divBdr>
        <w:top w:val="none" w:sz="0" w:space="0" w:color="auto"/>
        <w:left w:val="none" w:sz="0" w:space="0" w:color="auto"/>
        <w:bottom w:val="none" w:sz="0" w:space="0" w:color="auto"/>
        <w:right w:val="none" w:sz="0" w:space="0" w:color="auto"/>
      </w:divBdr>
    </w:div>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75324133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 w:id="21356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BABDB866CA74284AC4E0AC0C1B3346B"/>
        <w:category>
          <w:name w:val="General"/>
          <w:gallery w:val="placeholder"/>
        </w:category>
        <w:types>
          <w:type w:val="bbPlcHdr"/>
        </w:types>
        <w:behaviors>
          <w:behavior w:val="content"/>
        </w:behaviors>
        <w:guid w:val="{57FD5753-CECA-4190-92CC-ECB0AB943F35}"/>
      </w:docPartPr>
      <w:docPartBody>
        <w:p w:rsidR="00A83715" w:rsidRDefault="00F52E49" w:rsidP="00F52E49">
          <w:pPr>
            <w:pStyle w:val="9BABDB866CA74284AC4E0AC0C1B3346B"/>
          </w:pPr>
          <w:r w:rsidRPr="000B0719">
            <w:rPr>
              <w:rStyle w:val="PlaceholderText"/>
            </w:rPr>
            <w:t>Click here to enter text.</w:t>
          </w:r>
        </w:p>
      </w:docPartBody>
    </w:docPart>
    <w:docPart>
      <w:docPartPr>
        <w:name w:val="B1014536360F4097AED27EFD10BDFB55"/>
        <w:category>
          <w:name w:val="General"/>
          <w:gallery w:val="placeholder"/>
        </w:category>
        <w:types>
          <w:type w:val="bbPlcHdr"/>
        </w:types>
        <w:behaviors>
          <w:behavior w:val="content"/>
        </w:behaviors>
        <w:guid w:val="{5CBD5E02-4C0F-4545-9C27-2EE43F821FAA}"/>
      </w:docPartPr>
      <w:docPartBody>
        <w:p w:rsidR="00A83715" w:rsidRDefault="00F52E49" w:rsidP="00F52E49">
          <w:pPr>
            <w:pStyle w:val="B1014536360F4097AED27EFD10BDFB55"/>
          </w:pPr>
          <w:r w:rsidRPr="000B0719">
            <w:rPr>
              <w:rStyle w:val="PlaceholderText"/>
            </w:rPr>
            <w:t>Click here to enter text.</w:t>
          </w:r>
        </w:p>
      </w:docPartBody>
    </w:docPart>
    <w:docPart>
      <w:docPartPr>
        <w:name w:val="6663FD02828E416D9A5FC58B873E2E52"/>
        <w:category>
          <w:name w:val="General"/>
          <w:gallery w:val="placeholder"/>
        </w:category>
        <w:types>
          <w:type w:val="bbPlcHdr"/>
        </w:types>
        <w:behaviors>
          <w:behavior w:val="content"/>
        </w:behaviors>
        <w:guid w:val="{9AE8B8BD-94E1-44A8-B850-95500388769D}"/>
      </w:docPartPr>
      <w:docPartBody>
        <w:p w:rsidR="00A83715" w:rsidRDefault="00F52E49" w:rsidP="00F52E49">
          <w:pPr>
            <w:pStyle w:val="6663FD02828E416D9A5FC58B873E2E52"/>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C787F"/>
    <w:rsid w:val="000F542F"/>
    <w:rsid w:val="000F69A7"/>
    <w:rsid w:val="000F7D91"/>
    <w:rsid w:val="001212EE"/>
    <w:rsid w:val="00164343"/>
    <w:rsid w:val="001B16DE"/>
    <w:rsid w:val="001B2B25"/>
    <w:rsid w:val="001B5EBF"/>
    <w:rsid w:val="00260C72"/>
    <w:rsid w:val="003847B2"/>
    <w:rsid w:val="0042153F"/>
    <w:rsid w:val="004F1CE5"/>
    <w:rsid w:val="005938EF"/>
    <w:rsid w:val="005A70F7"/>
    <w:rsid w:val="005C71DD"/>
    <w:rsid w:val="00634D35"/>
    <w:rsid w:val="006606EC"/>
    <w:rsid w:val="00664E38"/>
    <w:rsid w:val="00696754"/>
    <w:rsid w:val="006E0705"/>
    <w:rsid w:val="00701618"/>
    <w:rsid w:val="007211E0"/>
    <w:rsid w:val="00792D49"/>
    <w:rsid w:val="008A54A2"/>
    <w:rsid w:val="008A650D"/>
    <w:rsid w:val="0090239D"/>
    <w:rsid w:val="00966BD6"/>
    <w:rsid w:val="009C3C56"/>
    <w:rsid w:val="00A65319"/>
    <w:rsid w:val="00A83715"/>
    <w:rsid w:val="00B010C8"/>
    <w:rsid w:val="00B81870"/>
    <w:rsid w:val="00BB41EF"/>
    <w:rsid w:val="00BE53EC"/>
    <w:rsid w:val="00C348AD"/>
    <w:rsid w:val="00C445ED"/>
    <w:rsid w:val="00CA1856"/>
    <w:rsid w:val="00CA32D6"/>
    <w:rsid w:val="00CA4FC4"/>
    <w:rsid w:val="00CE5088"/>
    <w:rsid w:val="00D345BF"/>
    <w:rsid w:val="00D7087C"/>
    <w:rsid w:val="00DF3CCD"/>
    <w:rsid w:val="00E44D33"/>
    <w:rsid w:val="00EC68B5"/>
    <w:rsid w:val="00EE384D"/>
    <w:rsid w:val="00F52E49"/>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E4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BABDB866CA74284AC4E0AC0C1B3346B">
    <w:name w:val="9BABDB866CA74284AC4E0AC0C1B3346B"/>
    <w:rsid w:val="00F52E49"/>
    <w:pPr>
      <w:spacing w:after="160" w:line="259" w:lineRule="auto"/>
    </w:pPr>
  </w:style>
  <w:style w:type="paragraph" w:customStyle="1" w:styleId="B1014536360F4097AED27EFD10BDFB55">
    <w:name w:val="B1014536360F4097AED27EFD10BDFB55"/>
    <w:rsid w:val="00F52E49"/>
    <w:pPr>
      <w:spacing w:after="160" w:line="259" w:lineRule="auto"/>
    </w:pPr>
  </w:style>
  <w:style w:type="paragraph" w:customStyle="1" w:styleId="6663FD02828E416D9A5FC58B873E2E52">
    <w:name w:val="6663FD02828E416D9A5FC58B873E2E52"/>
    <w:rsid w:val="00F52E4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9170-F5F1-4DA1-A620-F0D7B13E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Tyler</cp:lastModifiedBy>
  <cp:revision>4</cp:revision>
  <cp:lastPrinted>2018-02-15T17:48:00Z</cp:lastPrinted>
  <dcterms:created xsi:type="dcterms:W3CDTF">2018-02-15T17:50:00Z</dcterms:created>
  <dcterms:modified xsi:type="dcterms:W3CDTF">2018-03-02T22:33:00Z</dcterms:modified>
</cp:coreProperties>
</file>