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15C7" w14:textId="77777777" w:rsidR="00850978" w:rsidRPr="00F909E2" w:rsidRDefault="00FB4DD8" w:rsidP="00972CE1">
      <w:pPr>
        <w:pStyle w:val="Title"/>
        <w:jc w:val="center"/>
        <w:rPr>
          <w:sz w:val="48"/>
          <w:szCs w:val="48"/>
        </w:rPr>
      </w:pPr>
      <w:r w:rsidRPr="00F909E2">
        <w:rPr>
          <w:sz w:val="48"/>
          <w:szCs w:val="48"/>
        </w:rPr>
        <w:t>Standard Operating Procedure</w:t>
      </w:r>
    </w:p>
    <w:p w14:paraId="5AB755AC" w14:textId="16FCFCD5" w:rsidR="00F909E2" w:rsidRPr="00F909E2" w:rsidRDefault="00CB283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5F27CC">
            <w:rPr>
              <w:rFonts w:ascii="Arial" w:hAnsi="Arial" w:cs="Arial"/>
              <w:sz w:val="36"/>
              <w:szCs w:val="36"/>
            </w:rPr>
            <w:t>XRF</w:t>
          </w:r>
        </w:sdtContent>
      </w:sdt>
    </w:p>
    <w:p w14:paraId="356B5E1B" w14:textId="256B6564" w:rsidR="00366414" w:rsidRPr="00F909E2" w:rsidRDefault="00366414" w:rsidP="00FB4DD8">
      <w:pPr>
        <w:jc w:val="center"/>
        <w:rPr>
          <w:rFonts w:ascii="Arial" w:hAnsi="Arial" w:cs="Arial"/>
        </w:rPr>
      </w:pP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5077"/>
      </w:tblGrid>
      <w:tr w:rsidR="008A2498" w:rsidRPr="00F909E2" w14:paraId="425920E4" w14:textId="77777777" w:rsidTr="00A70A04">
        <w:trPr>
          <w:trHeight w:val="439"/>
        </w:trPr>
        <w:tc>
          <w:tcPr>
            <w:tcW w:w="4709" w:type="dxa"/>
            <w:tcBorders>
              <w:top w:val="single" w:sz="4" w:space="0" w:color="auto"/>
              <w:left w:val="single" w:sz="4" w:space="0" w:color="auto"/>
            </w:tcBorders>
            <w:shd w:val="clear" w:color="auto" w:fill="F2F2F2" w:themeFill="background1" w:themeFillShade="F2"/>
            <w:vAlign w:val="center"/>
          </w:tcPr>
          <w:p w14:paraId="73060460"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5077" w:type="dxa"/>
                <w:tcBorders>
                  <w:top w:val="single" w:sz="4" w:space="0" w:color="auto"/>
                  <w:right w:val="single" w:sz="4" w:space="0" w:color="auto"/>
                </w:tcBorders>
                <w:vAlign w:val="bottom"/>
              </w:tcPr>
              <w:p w14:paraId="48E2DD85" w14:textId="77777777" w:rsidR="008A2498" w:rsidRPr="00803871" w:rsidRDefault="00AE41BF" w:rsidP="00AE41BF">
                <w:pPr>
                  <w:rPr>
                    <w:rFonts w:ascii="Arial" w:hAnsi="Arial" w:cs="Arial"/>
                    <w:sz w:val="20"/>
                    <w:szCs w:val="20"/>
                  </w:rPr>
                </w:pPr>
                <w:r>
                  <w:rPr>
                    <w:rFonts w:ascii="Arial" w:hAnsi="Arial" w:cs="Arial"/>
                    <w:sz w:val="20"/>
                    <w:szCs w:val="20"/>
                  </w:rPr>
                  <w:t>Earth and Environmental Sciences</w:t>
                </w:r>
              </w:p>
            </w:tc>
          </w:sdtContent>
        </w:sdt>
      </w:tr>
      <w:tr w:rsidR="008A2498" w:rsidRPr="00F909E2" w14:paraId="6FE39C09" w14:textId="77777777" w:rsidTr="00A70A04">
        <w:trPr>
          <w:trHeight w:val="439"/>
        </w:trPr>
        <w:tc>
          <w:tcPr>
            <w:tcW w:w="4709" w:type="dxa"/>
            <w:tcBorders>
              <w:left w:val="single" w:sz="4" w:space="0" w:color="auto"/>
            </w:tcBorders>
            <w:shd w:val="clear" w:color="auto" w:fill="F2F2F2" w:themeFill="background1" w:themeFillShade="F2"/>
            <w:vAlign w:val="center"/>
          </w:tcPr>
          <w:p w14:paraId="704FA20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3-09-19T00:00:00Z">
              <w:dateFormat w:val="M/d/yyyy"/>
              <w:lid w:val="en-US"/>
              <w:storeMappedDataAs w:val="dateTime"/>
              <w:calendar w:val="gregorian"/>
            </w:date>
          </w:sdtPr>
          <w:sdtEndPr/>
          <w:sdtContent>
            <w:tc>
              <w:tcPr>
                <w:tcW w:w="5077" w:type="dxa"/>
                <w:tcBorders>
                  <w:right w:val="single" w:sz="4" w:space="0" w:color="auto"/>
                </w:tcBorders>
                <w:vAlign w:val="bottom"/>
              </w:tcPr>
              <w:p w14:paraId="3A086A52"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4895E588" w14:textId="77777777" w:rsidTr="00A70A04">
        <w:trPr>
          <w:trHeight w:val="439"/>
        </w:trPr>
        <w:tc>
          <w:tcPr>
            <w:tcW w:w="4709" w:type="dxa"/>
            <w:tcBorders>
              <w:left w:val="single" w:sz="4" w:space="0" w:color="auto"/>
            </w:tcBorders>
            <w:shd w:val="clear" w:color="auto" w:fill="F2F2F2" w:themeFill="background1" w:themeFillShade="F2"/>
            <w:vAlign w:val="center"/>
          </w:tcPr>
          <w:p w14:paraId="09E5F3B8"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3-09-19T00:00:00Z">
              <w:dateFormat w:val="M/d/yyyy"/>
              <w:lid w:val="en-US"/>
              <w:storeMappedDataAs w:val="dateTime"/>
              <w:calendar w:val="gregorian"/>
            </w:date>
          </w:sdtPr>
          <w:sdtEndPr/>
          <w:sdtContent>
            <w:tc>
              <w:tcPr>
                <w:tcW w:w="5077" w:type="dxa"/>
                <w:tcBorders>
                  <w:right w:val="single" w:sz="4" w:space="0" w:color="auto"/>
                </w:tcBorders>
                <w:vAlign w:val="bottom"/>
              </w:tcPr>
              <w:p w14:paraId="55C3836E"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6B279FEF" w14:textId="77777777" w:rsidTr="00A70A04">
        <w:trPr>
          <w:trHeight w:val="439"/>
        </w:trPr>
        <w:tc>
          <w:tcPr>
            <w:tcW w:w="4709" w:type="dxa"/>
            <w:tcBorders>
              <w:left w:val="single" w:sz="4" w:space="0" w:color="auto"/>
            </w:tcBorders>
            <w:shd w:val="clear" w:color="auto" w:fill="F2F2F2" w:themeFill="background1" w:themeFillShade="F2"/>
            <w:vAlign w:val="center"/>
          </w:tcPr>
          <w:p w14:paraId="399372B1"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dtPr>
          <w:sdtEndPr/>
          <w:sdtContent>
            <w:tc>
              <w:tcPr>
                <w:tcW w:w="5077" w:type="dxa"/>
                <w:tcBorders>
                  <w:right w:val="single" w:sz="4" w:space="0" w:color="auto"/>
                </w:tcBorders>
                <w:vAlign w:val="bottom"/>
              </w:tcPr>
              <w:p w14:paraId="68A3B36F" w14:textId="6771FED8" w:rsidR="008A2498" w:rsidRPr="00803871" w:rsidRDefault="00A70A04" w:rsidP="00352A7A">
                <w:pPr>
                  <w:rPr>
                    <w:rFonts w:ascii="Arial" w:hAnsi="Arial" w:cs="Arial"/>
                    <w:sz w:val="20"/>
                    <w:szCs w:val="20"/>
                  </w:rPr>
                </w:pPr>
                <w:r>
                  <w:rPr>
                    <w:rFonts w:ascii="Arial" w:hAnsi="Arial" w:cs="Arial"/>
                    <w:sz w:val="20"/>
                    <w:szCs w:val="20"/>
                  </w:rPr>
                  <w:t xml:space="preserve">Steven </w:t>
                </w:r>
                <w:proofErr w:type="spellStart"/>
                <w:r>
                  <w:rPr>
                    <w:rFonts w:ascii="Arial" w:hAnsi="Arial" w:cs="Arial"/>
                    <w:sz w:val="20"/>
                    <w:szCs w:val="20"/>
                  </w:rPr>
                  <w:t>Goodbred</w:t>
                </w:r>
                <w:proofErr w:type="spellEnd"/>
              </w:p>
            </w:tc>
          </w:sdtContent>
        </w:sdt>
      </w:tr>
      <w:tr w:rsidR="008A2498" w:rsidRPr="00F909E2" w14:paraId="5287A906" w14:textId="77777777" w:rsidTr="00A70A04">
        <w:trPr>
          <w:trHeight w:val="439"/>
        </w:trPr>
        <w:tc>
          <w:tcPr>
            <w:tcW w:w="4709" w:type="dxa"/>
            <w:tcBorders>
              <w:left w:val="single" w:sz="4" w:space="0" w:color="auto"/>
            </w:tcBorders>
            <w:shd w:val="clear" w:color="auto" w:fill="F2F2F2" w:themeFill="background1" w:themeFillShade="F2"/>
            <w:vAlign w:val="center"/>
          </w:tcPr>
          <w:p w14:paraId="6A2F8244"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tc>
          <w:tcPr>
            <w:tcW w:w="5077" w:type="dxa"/>
            <w:tcBorders>
              <w:right w:val="single" w:sz="4" w:space="0" w:color="auto"/>
            </w:tcBorders>
            <w:vAlign w:val="bottom"/>
          </w:tcPr>
          <w:p w14:paraId="3BA56104" w14:textId="7C289FD4" w:rsidR="008A2498" w:rsidRPr="00803871" w:rsidRDefault="00E03535" w:rsidP="00AE41BF">
            <w:pPr>
              <w:rPr>
                <w:rFonts w:ascii="Arial" w:hAnsi="Arial" w:cs="Arial"/>
                <w:sz w:val="20"/>
                <w:szCs w:val="20"/>
              </w:rPr>
            </w:pPr>
            <w:r>
              <w:rPr>
                <w:rFonts w:ascii="Arial" w:hAnsi="Arial" w:cs="Arial"/>
                <w:sz w:val="20"/>
                <w:szCs w:val="20"/>
              </w:rPr>
              <w:t>Richard Bradshaw</w:t>
            </w:r>
          </w:p>
        </w:tc>
      </w:tr>
      <w:tr w:rsidR="008A2498" w:rsidRPr="00F909E2" w14:paraId="0674E167" w14:textId="77777777" w:rsidTr="00A70A04">
        <w:trPr>
          <w:trHeight w:val="439"/>
        </w:trPr>
        <w:tc>
          <w:tcPr>
            <w:tcW w:w="4709" w:type="dxa"/>
            <w:tcBorders>
              <w:left w:val="single" w:sz="4" w:space="0" w:color="auto"/>
            </w:tcBorders>
            <w:shd w:val="clear" w:color="auto" w:fill="F2F2F2" w:themeFill="background1" w:themeFillShade="F2"/>
            <w:vAlign w:val="center"/>
          </w:tcPr>
          <w:p w14:paraId="396C2B77"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5077" w:type="dxa"/>
                <w:tcBorders>
                  <w:right w:val="single" w:sz="4" w:space="0" w:color="auto"/>
                </w:tcBorders>
                <w:vAlign w:val="bottom"/>
              </w:tcPr>
              <w:p w14:paraId="05CC375F"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A70A04" w:rsidRPr="00F909E2" w14:paraId="326A6097" w14:textId="77777777" w:rsidTr="00A70A04">
        <w:trPr>
          <w:trHeight w:val="439"/>
        </w:trPr>
        <w:tc>
          <w:tcPr>
            <w:tcW w:w="4709" w:type="dxa"/>
            <w:tcBorders>
              <w:left w:val="single" w:sz="4" w:space="0" w:color="auto"/>
            </w:tcBorders>
            <w:shd w:val="clear" w:color="auto" w:fill="F2F2F2" w:themeFill="background1" w:themeFillShade="F2"/>
            <w:vAlign w:val="center"/>
          </w:tcPr>
          <w:p w14:paraId="4CF7CE23" w14:textId="77777777" w:rsidR="00A70A04" w:rsidRPr="00803871" w:rsidRDefault="00A70A04" w:rsidP="00A70A04">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7BCDC0F8BA24CAC94B87845986ECBB9"/>
            </w:placeholder>
          </w:sdtPr>
          <w:sdtContent>
            <w:tc>
              <w:tcPr>
                <w:tcW w:w="5077" w:type="dxa"/>
                <w:tcBorders>
                  <w:right w:val="single" w:sz="4" w:space="0" w:color="auto"/>
                </w:tcBorders>
                <w:vAlign w:val="bottom"/>
              </w:tcPr>
              <w:p w14:paraId="59ABE483" w14:textId="34843814" w:rsidR="00A70A04" w:rsidRPr="00803871" w:rsidRDefault="00A70A04" w:rsidP="00A70A04">
                <w:pPr>
                  <w:rPr>
                    <w:rFonts w:ascii="Arial" w:hAnsi="Arial" w:cs="Arial"/>
                    <w:sz w:val="20"/>
                    <w:szCs w:val="20"/>
                  </w:rPr>
                </w:pPr>
                <w:r>
                  <w:rPr>
                    <w:rFonts w:ascii="Arial" w:hAnsi="Arial" w:cs="Arial"/>
                    <w:sz w:val="20"/>
                    <w:szCs w:val="20"/>
                  </w:rPr>
                  <w:t xml:space="preserve">S. </w:t>
                </w:r>
                <w:proofErr w:type="spellStart"/>
                <w:r>
                  <w:rPr>
                    <w:rFonts w:ascii="Arial" w:hAnsi="Arial" w:cs="Arial"/>
                    <w:sz w:val="20"/>
                    <w:szCs w:val="20"/>
                  </w:rPr>
                  <w:t>Goodbred</w:t>
                </w:r>
                <w:proofErr w:type="spellEnd"/>
                <w:r>
                  <w:rPr>
                    <w:rFonts w:ascii="Arial" w:hAnsi="Arial" w:cs="Arial"/>
                    <w:sz w:val="20"/>
                    <w:szCs w:val="20"/>
                  </w:rPr>
                  <w:t xml:space="preserve"> (615) 322-4511 (campus phone: 2-4511) Bradshaw (615) 343-0839 (campus phone: 3-0839)</w:t>
                </w:r>
              </w:p>
            </w:tc>
          </w:sdtContent>
        </w:sdt>
      </w:tr>
      <w:tr w:rsidR="00A70A04" w:rsidRPr="00F909E2" w14:paraId="71B51113" w14:textId="77777777" w:rsidTr="00A70A04">
        <w:trPr>
          <w:trHeight w:val="439"/>
        </w:trPr>
        <w:tc>
          <w:tcPr>
            <w:tcW w:w="4709" w:type="dxa"/>
            <w:vMerge w:val="restart"/>
            <w:tcBorders>
              <w:left w:val="single" w:sz="4" w:space="0" w:color="auto"/>
            </w:tcBorders>
            <w:shd w:val="clear" w:color="auto" w:fill="F2F2F2" w:themeFill="background1" w:themeFillShade="F2"/>
            <w:vAlign w:val="center"/>
          </w:tcPr>
          <w:p w14:paraId="36084305" w14:textId="77777777" w:rsidR="00A70A04" w:rsidRPr="00803871" w:rsidRDefault="00A70A04" w:rsidP="00A70A04">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9CFBD4957FD6424F970F8D60FB665BC3"/>
            </w:placeholder>
          </w:sdtPr>
          <w:sdtContent>
            <w:tc>
              <w:tcPr>
                <w:tcW w:w="5077" w:type="dxa"/>
                <w:tcBorders>
                  <w:right w:val="single" w:sz="4" w:space="0" w:color="auto"/>
                </w:tcBorders>
                <w:vAlign w:val="bottom"/>
              </w:tcPr>
              <w:p w14:paraId="3EAFFC6E" w14:textId="77777777" w:rsidR="00A70A04" w:rsidRDefault="00A70A04" w:rsidP="00A70A04">
                <w:pPr>
                  <w:rPr>
                    <w:rFonts w:ascii="Arial" w:hAnsi="Arial" w:cs="Arial"/>
                    <w:sz w:val="20"/>
                    <w:szCs w:val="20"/>
                  </w:rPr>
                </w:pPr>
                <w:r w:rsidRPr="007D5E5C">
                  <w:rPr>
                    <w:rFonts w:ascii="Arial" w:hAnsi="Arial" w:cs="Arial"/>
                    <w:sz w:val="20"/>
                    <w:szCs w:val="20"/>
                  </w:rPr>
                  <w:t xml:space="preserve">S. </w:t>
                </w:r>
                <w:proofErr w:type="spellStart"/>
                <w:r w:rsidRPr="007D5E5C">
                  <w:rPr>
                    <w:rFonts w:ascii="Arial" w:hAnsi="Arial" w:cs="Arial"/>
                    <w:sz w:val="20"/>
                    <w:szCs w:val="20"/>
                  </w:rPr>
                  <w:t>Goodbred</w:t>
                </w:r>
                <w:proofErr w:type="spellEnd"/>
                <w:r w:rsidRPr="007D5E5C">
                  <w:rPr>
                    <w:rFonts w:ascii="Arial" w:hAnsi="Arial" w:cs="Arial"/>
                    <w:sz w:val="20"/>
                    <w:szCs w:val="20"/>
                  </w:rPr>
                  <w:t xml:space="preserve"> </w:t>
                </w:r>
                <w:r>
                  <w:rPr>
                    <w:rFonts w:ascii="Arial" w:hAnsi="Arial" w:cs="Arial"/>
                    <w:sz w:val="20"/>
                    <w:szCs w:val="20"/>
                  </w:rPr>
                  <w:t>(615) 916-9259</w:t>
                </w:r>
              </w:p>
              <w:p w14:paraId="733C772E" w14:textId="0073EFF7" w:rsidR="00A70A04" w:rsidRPr="00803871" w:rsidRDefault="00A70A04" w:rsidP="00A70A04">
                <w:pPr>
                  <w:rPr>
                    <w:rFonts w:ascii="Arial" w:hAnsi="Arial" w:cs="Arial"/>
                    <w:sz w:val="20"/>
                    <w:szCs w:val="20"/>
                  </w:rPr>
                </w:pPr>
                <w:r>
                  <w:rPr>
                    <w:rFonts w:ascii="Arial" w:hAnsi="Arial" w:cs="Arial"/>
                    <w:sz w:val="20"/>
                    <w:szCs w:val="20"/>
                  </w:rPr>
                  <w:t>R. Bradshaw (208) 260-2792</w:t>
                </w:r>
              </w:p>
            </w:tc>
          </w:sdtContent>
        </w:sdt>
      </w:tr>
      <w:tr w:rsidR="00C406D4" w:rsidRPr="00F909E2" w14:paraId="36C6ECC9" w14:textId="77777777" w:rsidTr="00A70A04">
        <w:trPr>
          <w:trHeight w:val="146"/>
        </w:trPr>
        <w:tc>
          <w:tcPr>
            <w:tcW w:w="4709" w:type="dxa"/>
            <w:vMerge/>
            <w:tcBorders>
              <w:left w:val="single" w:sz="4" w:space="0" w:color="auto"/>
            </w:tcBorders>
            <w:shd w:val="clear" w:color="auto" w:fill="F2F2F2" w:themeFill="background1" w:themeFillShade="F2"/>
            <w:vAlign w:val="center"/>
          </w:tcPr>
          <w:p w14:paraId="4A5CFF5C" w14:textId="77777777" w:rsidR="00C406D4" w:rsidRPr="00803871" w:rsidRDefault="00C406D4" w:rsidP="001932B2">
            <w:pPr>
              <w:rPr>
                <w:rFonts w:ascii="Arial" w:hAnsi="Arial" w:cs="Arial"/>
                <w:b/>
                <w:i/>
                <w:sz w:val="20"/>
                <w:szCs w:val="20"/>
              </w:rPr>
            </w:pPr>
          </w:p>
        </w:tc>
        <w:tc>
          <w:tcPr>
            <w:tcW w:w="5077" w:type="dxa"/>
            <w:tcBorders>
              <w:right w:val="single" w:sz="4" w:space="0" w:color="auto"/>
            </w:tcBorders>
          </w:tcPr>
          <w:p w14:paraId="6CBD5731" w14:textId="69826BEF" w:rsidR="00C406D4" w:rsidRPr="00F909E2" w:rsidRDefault="00C406D4" w:rsidP="0015285E">
            <w:pPr>
              <w:rPr>
                <w:rFonts w:ascii="Arial" w:hAnsi="Arial" w:cs="Arial"/>
                <w:i/>
                <w:sz w:val="18"/>
                <w:szCs w:val="18"/>
              </w:rPr>
            </w:pPr>
          </w:p>
        </w:tc>
      </w:tr>
      <w:tr w:rsidR="00C406D4" w:rsidRPr="00F909E2" w14:paraId="19FDC1CB" w14:textId="77777777" w:rsidTr="00A70A04">
        <w:trPr>
          <w:trHeight w:val="428"/>
        </w:trPr>
        <w:tc>
          <w:tcPr>
            <w:tcW w:w="4709" w:type="dxa"/>
            <w:vMerge w:val="restart"/>
            <w:tcBorders>
              <w:left w:val="single" w:sz="4" w:space="0" w:color="auto"/>
            </w:tcBorders>
            <w:shd w:val="clear" w:color="auto" w:fill="F2F2F2" w:themeFill="background1" w:themeFillShade="F2"/>
            <w:vAlign w:val="center"/>
          </w:tcPr>
          <w:p w14:paraId="0876A9C6"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tc>
              <w:tcPr>
                <w:tcW w:w="5077" w:type="dxa"/>
                <w:tcBorders>
                  <w:right w:val="single" w:sz="4" w:space="0" w:color="auto"/>
                </w:tcBorders>
                <w:vAlign w:val="bottom"/>
              </w:tcPr>
              <w:p w14:paraId="4B5BC0BC" w14:textId="1E53815F" w:rsidR="00C406D4" w:rsidRPr="00803871" w:rsidRDefault="00FB13DD" w:rsidP="00FB13DD">
                <w:pPr>
                  <w:rPr>
                    <w:rFonts w:ascii="Arial" w:hAnsi="Arial" w:cs="Arial"/>
                    <w:i/>
                    <w:sz w:val="20"/>
                    <w:szCs w:val="20"/>
                  </w:rPr>
                </w:pPr>
                <w:r>
                  <w:rPr>
                    <w:rFonts w:ascii="Arial" w:hAnsi="Arial" w:cs="Arial"/>
                    <w:i/>
                    <w:sz w:val="20"/>
                    <w:szCs w:val="20"/>
                  </w:rPr>
                  <w:t>SC</w:t>
                </w:r>
                <w:bookmarkStart w:id="0" w:name="_GoBack"/>
                <w:bookmarkEnd w:id="0"/>
                <w:r w:rsidR="00A70A04">
                  <w:rPr>
                    <w:rFonts w:ascii="Arial" w:hAnsi="Arial" w:cs="Arial"/>
                    <w:i/>
                    <w:sz w:val="20"/>
                    <w:szCs w:val="20"/>
                  </w:rPr>
                  <w:t>6714</w:t>
                </w:r>
              </w:p>
            </w:tc>
          </w:sdtContent>
        </w:sdt>
      </w:tr>
      <w:tr w:rsidR="00C406D4" w:rsidRPr="00F909E2" w14:paraId="4E7C4686" w14:textId="77777777" w:rsidTr="00A70A04">
        <w:trPr>
          <w:trHeight w:val="71"/>
        </w:trPr>
        <w:tc>
          <w:tcPr>
            <w:tcW w:w="4709" w:type="dxa"/>
            <w:vMerge/>
            <w:tcBorders>
              <w:left w:val="single" w:sz="4" w:space="0" w:color="auto"/>
              <w:bottom w:val="single" w:sz="4" w:space="0" w:color="auto"/>
            </w:tcBorders>
            <w:shd w:val="clear" w:color="auto" w:fill="F2F2F2" w:themeFill="background1" w:themeFillShade="F2"/>
          </w:tcPr>
          <w:p w14:paraId="370045E3" w14:textId="77777777" w:rsidR="00C406D4" w:rsidRPr="00F909E2" w:rsidRDefault="00C406D4" w:rsidP="00C406D4">
            <w:pPr>
              <w:jc w:val="center"/>
              <w:rPr>
                <w:rFonts w:ascii="Arial" w:hAnsi="Arial" w:cs="Arial"/>
                <w:i/>
                <w:sz w:val="18"/>
                <w:szCs w:val="18"/>
              </w:rPr>
            </w:pPr>
          </w:p>
        </w:tc>
        <w:tc>
          <w:tcPr>
            <w:tcW w:w="5077" w:type="dxa"/>
            <w:tcBorders>
              <w:bottom w:val="single" w:sz="4" w:space="0" w:color="auto"/>
              <w:right w:val="single" w:sz="4" w:space="0" w:color="auto"/>
            </w:tcBorders>
          </w:tcPr>
          <w:p w14:paraId="2085F7B3"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10AA5AE0" w14:textId="77777777" w:rsidR="00972CE1" w:rsidRDefault="00972CE1" w:rsidP="00C406D4">
      <w:pPr>
        <w:rPr>
          <w:rFonts w:ascii="Arial" w:hAnsi="Arial" w:cs="Arial"/>
          <w:b/>
          <w:sz w:val="24"/>
          <w:szCs w:val="24"/>
        </w:rPr>
      </w:pPr>
    </w:p>
    <w:p w14:paraId="726CEED5" w14:textId="34D3F008"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FB13DD">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205248045"/>
                    </w:sdtPr>
                    <w:sdtEndPr/>
                    <w:sdtContent>
                      <w:r w:rsidR="00FB13DD">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6D90DCF" w14:textId="5D77368E" w:rsidR="00C406D4" w:rsidRPr="00803871" w:rsidRDefault="00C406D4" w:rsidP="00C406D4">
      <w:pPr>
        <w:rPr>
          <w:rFonts w:ascii="Arial" w:hAnsi="Arial" w:cs="Arial"/>
          <w:sz w:val="20"/>
          <w:szCs w:val="20"/>
        </w:rPr>
      </w:pPr>
      <w:r w:rsidRPr="00803871">
        <w:rPr>
          <w:rFonts w:ascii="Arial" w:hAnsi="Arial" w:cs="Arial"/>
          <w:b/>
          <w:sz w:val="24"/>
          <w:szCs w:val="24"/>
        </w:rPr>
        <w:t>Purpose</w:t>
      </w:r>
    </w:p>
    <w:p w14:paraId="5FB0C8D1" w14:textId="7AD13336" w:rsidR="00C406D4" w:rsidRDefault="005F27CC" w:rsidP="00C406D4">
      <w:pPr>
        <w:rPr>
          <w:rFonts w:ascii="Arial" w:hAnsi="Arial" w:cs="Arial"/>
          <w:b/>
          <w:sz w:val="24"/>
          <w:szCs w:val="24"/>
        </w:rPr>
      </w:pPr>
      <w:r>
        <w:rPr>
          <w:rFonts w:ascii="Arial" w:hAnsi="Arial" w:cs="Arial"/>
          <w:b/>
          <w:sz w:val="24"/>
          <w:szCs w:val="24"/>
        </w:rPr>
        <w:t>Training/Authorization</w:t>
      </w:r>
    </w:p>
    <w:p w14:paraId="159E48BA" w14:textId="77777777" w:rsidR="005F27CC" w:rsidRPr="005F27CC" w:rsidRDefault="005F27CC" w:rsidP="005F27CC">
      <w:pPr>
        <w:spacing w:after="0" w:line="240" w:lineRule="auto"/>
        <w:rPr>
          <w:rFonts w:ascii="Calibri" w:eastAsia="Times New Roman" w:hAnsi="Calibri" w:cs="Times New Roman"/>
        </w:rPr>
      </w:pPr>
      <w:r w:rsidRPr="005F27CC">
        <w:rPr>
          <w:rFonts w:ascii="Calibri" w:eastAsia="Times New Roman" w:hAnsi="Calibri" w:cs="Times New Roman"/>
        </w:rPr>
        <w:t>Only personnel who have:</w:t>
      </w:r>
    </w:p>
    <w:p w14:paraId="7458C66F" w14:textId="77777777" w:rsidR="005F27CC" w:rsidRPr="005F27CC" w:rsidRDefault="005F27CC" w:rsidP="005F27CC">
      <w:pPr>
        <w:spacing w:after="0" w:line="240" w:lineRule="auto"/>
        <w:rPr>
          <w:rFonts w:ascii="Calibri" w:eastAsia="Times New Roman" w:hAnsi="Calibri" w:cs="Times New Roman"/>
        </w:rPr>
      </w:pPr>
      <w:r w:rsidRPr="005F27CC">
        <w:rPr>
          <w:rFonts w:ascii="Calibri" w:eastAsia="Times New Roman" w:hAnsi="Calibri" w:cs="Times New Roman"/>
        </w:rPr>
        <w:t xml:space="preserve">- been authorized by Dr. </w:t>
      </w:r>
      <w:proofErr w:type="spellStart"/>
      <w:r w:rsidRPr="005F27CC">
        <w:rPr>
          <w:rFonts w:ascii="Calibri" w:eastAsia="Times New Roman" w:hAnsi="Calibri" w:cs="Times New Roman"/>
        </w:rPr>
        <w:t>Goodbred</w:t>
      </w:r>
      <w:proofErr w:type="spellEnd"/>
      <w:r w:rsidRPr="005F27CC">
        <w:rPr>
          <w:rFonts w:ascii="Calibri" w:eastAsia="Times New Roman" w:hAnsi="Calibri" w:cs="Times New Roman"/>
        </w:rPr>
        <w:t xml:space="preserve"> for the use of the XRF,</w:t>
      </w:r>
    </w:p>
    <w:p w14:paraId="0CC17961" w14:textId="77777777" w:rsidR="005F27CC" w:rsidRPr="005F27CC" w:rsidRDefault="005F27CC" w:rsidP="005F27CC">
      <w:pPr>
        <w:spacing w:after="0" w:line="240" w:lineRule="auto"/>
        <w:rPr>
          <w:rFonts w:ascii="Calibri" w:eastAsia="Times New Roman" w:hAnsi="Calibri" w:cs="Times New Roman"/>
        </w:rPr>
      </w:pPr>
      <w:r w:rsidRPr="005F27CC">
        <w:rPr>
          <w:rFonts w:ascii="Calibri" w:eastAsia="Times New Roman" w:hAnsi="Calibri" w:cs="Times New Roman"/>
        </w:rPr>
        <w:t>- completed XRF safety and operational training, and</w:t>
      </w:r>
    </w:p>
    <w:p w14:paraId="755A24D3" w14:textId="77777777" w:rsidR="005F27CC" w:rsidRPr="005F27CC" w:rsidRDefault="005F27CC" w:rsidP="005F27CC">
      <w:pPr>
        <w:spacing w:after="0" w:line="240" w:lineRule="auto"/>
        <w:rPr>
          <w:rFonts w:ascii="Calibri" w:eastAsia="Times New Roman" w:hAnsi="Calibri" w:cs="Times New Roman"/>
        </w:rPr>
      </w:pPr>
      <w:r w:rsidRPr="005F27CC">
        <w:rPr>
          <w:rFonts w:ascii="Calibri" w:eastAsia="Times New Roman" w:hAnsi="Calibri" w:cs="Times New Roman"/>
        </w:rPr>
        <w:t>- read and signed this SOP</w:t>
      </w:r>
    </w:p>
    <w:p w14:paraId="4B7FA45C" w14:textId="23938B84" w:rsidR="005F27CC" w:rsidRDefault="005F27CC" w:rsidP="005F27CC">
      <w:pPr>
        <w:spacing w:after="0" w:line="240" w:lineRule="auto"/>
        <w:rPr>
          <w:rFonts w:ascii="Calibri" w:eastAsia="Times New Roman" w:hAnsi="Calibri" w:cs="Times New Roman"/>
        </w:rPr>
      </w:pPr>
      <w:r w:rsidRPr="005F27CC">
        <w:rPr>
          <w:rFonts w:ascii="Calibri" w:eastAsia="Times New Roman" w:hAnsi="Calibri" w:cs="Times New Roman"/>
        </w:rPr>
        <w:t xml:space="preserve">may operate this device without supervision. All other users must be directly supervised by authorized and trained personnel. </w:t>
      </w:r>
    </w:p>
    <w:p w14:paraId="6E5C090A" w14:textId="77777777" w:rsidR="005F27CC" w:rsidRPr="005F27CC" w:rsidRDefault="005F27CC" w:rsidP="005F27CC">
      <w:pPr>
        <w:spacing w:after="0" w:line="240" w:lineRule="auto"/>
        <w:rPr>
          <w:rFonts w:ascii="Calibri" w:eastAsia="Times New Roman" w:hAnsi="Calibri" w:cs="Times New Roman"/>
        </w:rPr>
      </w:pPr>
    </w:p>
    <w:p w14:paraId="76B36A47" w14:textId="77777777" w:rsidR="005F27CC" w:rsidRPr="005F27CC" w:rsidRDefault="005F27CC" w:rsidP="005F27CC">
      <w:pPr>
        <w:spacing w:after="0" w:line="240" w:lineRule="auto"/>
        <w:rPr>
          <w:rFonts w:ascii="Calibri" w:eastAsia="Times New Roman" w:hAnsi="Calibri" w:cs="Times New Roman"/>
        </w:rPr>
      </w:pPr>
      <w:r w:rsidRPr="005F27CC">
        <w:rPr>
          <w:rFonts w:ascii="Calibri" w:eastAsia="Times New Roman" w:hAnsi="Calibri" w:cs="Times New Roman"/>
        </w:rPr>
        <w:t>Required training for this device includes:</w:t>
      </w:r>
    </w:p>
    <w:p w14:paraId="5C0124DF" w14:textId="77777777" w:rsidR="005F27CC" w:rsidRPr="005F27CC" w:rsidRDefault="005F27CC" w:rsidP="005F27CC">
      <w:pPr>
        <w:spacing w:after="0" w:line="240" w:lineRule="auto"/>
        <w:jc w:val="both"/>
        <w:rPr>
          <w:rFonts w:ascii="Calibri" w:eastAsia="Times New Roman" w:hAnsi="Calibri" w:cs="Times New Roman"/>
        </w:rPr>
      </w:pPr>
      <w:r w:rsidRPr="005F27CC">
        <w:rPr>
          <w:rFonts w:ascii="Calibri" w:eastAsia="Times New Roman" w:hAnsi="Calibri" w:cs="Times New Roman"/>
        </w:rPr>
        <w:t xml:space="preserve">1) Completing the appropriate on line X-ray Safety course in </w:t>
      </w:r>
      <w:proofErr w:type="spellStart"/>
      <w:r w:rsidRPr="005F27CC">
        <w:rPr>
          <w:rFonts w:ascii="Calibri" w:eastAsia="Times New Roman" w:hAnsi="Calibri" w:cs="Times New Roman"/>
        </w:rPr>
        <w:t>VandySafe</w:t>
      </w:r>
      <w:proofErr w:type="spellEnd"/>
      <w:r w:rsidRPr="005F27CC">
        <w:rPr>
          <w:rFonts w:ascii="Calibri" w:eastAsia="Times New Roman" w:hAnsi="Calibri" w:cs="Times New Roman"/>
        </w:rPr>
        <w:t xml:space="preserve"> initially (before first use) and annually thereafter.</w:t>
      </w:r>
    </w:p>
    <w:p w14:paraId="32F066CA" w14:textId="77777777" w:rsidR="005F27CC" w:rsidRPr="005F27CC" w:rsidRDefault="005F27CC" w:rsidP="005F27CC">
      <w:pPr>
        <w:spacing w:after="0" w:line="240" w:lineRule="auto"/>
        <w:rPr>
          <w:rFonts w:ascii="Calibri" w:eastAsia="Times New Roman" w:hAnsi="Calibri" w:cs="Times New Roman"/>
        </w:rPr>
      </w:pPr>
      <w:r w:rsidRPr="005F27CC">
        <w:rPr>
          <w:rFonts w:ascii="Calibri" w:eastAsia="Times New Roman" w:hAnsi="Calibri" w:cs="Times New Roman"/>
        </w:rPr>
        <w:t>2) Reading and signing this written procedure.</w:t>
      </w:r>
    </w:p>
    <w:p w14:paraId="1C97425C" w14:textId="77777777" w:rsidR="005F27CC" w:rsidRDefault="005F27CC" w:rsidP="00C406D4">
      <w:pPr>
        <w:rPr>
          <w:rFonts w:ascii="Arial" w:hAnsi="Arial" w:cs="Arial"/>
          <w:b/>
          <w:sz w:val="24"/>
          <w:szCs w:val="24"/>
        </w:rPr>
      </w:pPr>
    </w:p>
    <w:p w14:paraId="36FE2840" w14:textId="52E6B38B" w:rsidR="00550FDE" w:rsidRPr="00550FDE" w:rsidRDefault="00C406D4" w:rsidP="00550FDE">
      <w:pPr>
        <w:rPr>
          <w:rFonts w:ascii="Arial" w:hAnsi="Arial" w:cs="Arial"/>
          <w:b/>
          <w:sz w:val="24"/>
          <w:szCs w:val="24"/>
        </w:rPr>
      </w:pPr>
      <w:r w:rsidRPr="00803871">
        <w:rPr>
          <w:rFonts w:ascii="Arial" w:hAnsi="Arial" w:cs="Arial"/>
          <w:b/>
          <w:sz w:val="24"/>
          <w:szCs w:val="24"/>
        </w:rPr>
        <w:t>Engineering Controls</w:t>
      </w:r>
    </w:p>
    <w:p w14:paraId="303A5418" w14:textId="7B3B8F87" w:rsidR="00821555" w:rsidRDefault="00821555" w:rsidP="00550FDE">
      <w:pPr>
        <w:rPr>
          <w:rFonts w:ascii="Arial" w:eastAsia="Times New Roman" w:hAnsi="Arial" w:cs="Arial"/>
          <w:b/>
          <w:sz w:val="24"/>
          <w:szCs w:val="24"/>
        </w:rPr>
      </w:pPr>
      <w:r w:rsidRPr="00821555">
        <w:rPr>
          <w:rFonts w:ascii="Arial" w:eastAsia="Times New Roman" w:hAnsi="Arial" w:cs="Arial"/>
          <w:b/>
          <w:sz w:val="24"/>
          <w:szCs w:val="24"/>
        </w:rPr>
        <w:lastRenderedPageBreak/>
        <w:t xml:space="preserve">Medical Emergency </w:t>
      </w:r>
    </w:p>
    <w:p w14:paraId="5240BB75" w14:textId="77777777" w:rsidR="005F27CC" w:rsidRDefault="005F27CC" w:rsidP="005F27CC">
      <w:pPr>
        <w:spacing w:after="0" w:line="240" w:lineRule="auto"/>
        <w:jc w:val="both"/>
      </w:pPr>
      <w:r>
        <w:t>I</w:t>
      </w:r>
      <w:r w:rsidRPr="0068218B">
        <w:t xml:space="preserve">n </w:t>
      </w:r>
      <w:r>
        <w:t>any case where one suspects</w:t>
      </w:r>
      <w:r w:rsidRPr="0068218B">
        <w:t xml:space="preserve"> that the x-ray tube remains on when the </w:t>
      </w:r>
      <w:r>
        <w:t>measurement is terminated:</w:t>
      </w:r>
    </w:p>
    <w:p w14:paraId="186454F1" w14:textId="77777777" w:rsidR="005F27CC" w:rsidRDefault="005F27CC" w:rsidP="005F27CC">
      <w:pPr>
        <w:pStyle w:val="ListParagraph"/>
        <w:numPr>
          <w:ilvl w:val="0"/>
          <w:numId w:val="32"/>
        </w:numPr>
        <w:spacing w:after="0" w:line="240" w:lineRule="auto"/>
        <w:contextualSpacing w:val="0"/>
        <w:jc w:val="both"/>
      </w:pPr>
      <w:r>
        <w:t>D</w:t>
      </w:r>
      <w:r w:rsidRPr="0068218B">
        <w:t xml:space="preserve">isconnect the battery pack immediately to turn off the x-ray tube, and </w:t>
      </w:r>
    </w:p>
    <w:p w14:paraId="5C1B686E" w14:textId="77777777" w:rsidR="005F27CC" w:rsidRDefault="005F27CC" w:rsidP="005F27CC">
      <w:pPr>
        <w:pStyle w:val="ListParagraph"/>
        <w:numPr>
          <w:ilvl w:val="0"/>
          <w:numId w:val="32"/>
        </w:numPr>
        <w:spacing w:after="0" w:line="240" w:lineRule="auto"/>
        <w:contextualSpacing w:val="0"/>
        <w:jc w:val="both"/>
      </w:pPr>
      <w:r>
        <w:t>C</w:t>
      </w:r>
      <w:r w:rsidRPr="0068218B">
        <w:t xml:space="preserve">all </w:t>
      </w:r>
      <w:proofErr w:type="spellStart"/>
      <w:r w:rsidRPr="0068218B">
        <w:t>Thermo</w:t>
      </w:r>
      <w:proofErr w:type="spellEnd"/>
      <w:r w:rsidRPr="0068218B">
        <w:t xml:space="preserve"> Electron Corporation’s Service Department in the United States, toll free, at</w:t>
      </w:r>
      <w:r>
        <w:t xml:space="preserve"> (800) 875-1578</w:t>
      </w:r>
      <w:r w:rsidRPr="0068218B">
        <w:t>.</w:t>
      </w:r>
    </w:p>
    <w:p w14:paraId="22823DB9" w14:textId="77777777" w:rsidR="005F27CC" w:rsidRDefault="005F27CC" w:rsidP="005F27CC">
      <w:pPr>
        <w:spacing w:after="0" w:line="240" w:lineRule="auto"/>
        <w:jc w:val="both"/>
      </w:pPr>
      <w:r>
        <w:t>Known or Suspected accidental exposure to primary beam</w:t>
      </w:r>
    </w:p>
    <w:p w14:paraId="79869C0C" w14:textId="77777777" w:rsidR="005F27CC" w:rsidRDefault="005F27CC" w:rsidP="005F27CC">
      <w:pPr>
        <w:pStyle w:val="ListParagraph"/>
        <w:numPr>
          <w:ilvl w:val="0"/>
          <w:numId w:val="32"/>
        </w:numPr>
        <w:spacing w:after="0" w:line="240" w:lineRule="auto"/>
        <w:contextualSpacing w:val="0"/>
        <w:jc w:val="both"/>
      </w:pPr>
      <w:r>
        <w:t>Notify VEHS Radiation Safety</w:t>
      </w:r>
    </w:p>
    <w:p w14:paraId="3C1D8141" w14:textId="77777777" w:rsidR="005F27CC" w:rsidRDefault="005F27CC" w:rsidP="005F27CC">
      <w:pPr>
        <w:pStyle w:val="ListParagraph"/>
        <w:numPr>
          <w:ilvl w:val="0"/>
          <w:numId w:val="32"/>
        </w:numPr>
        <w:spacing w:after="0" w:line="240" w:lineRule="auto"/>
        <w:contextualSpacing w:val="0"/>
        <w:jc w:val="both"/>
      </w:pPr>
      <w:r>
        <w:t>VEHS will assess impact and make further notifications if needed.</w:t>
      </w:r>
    </w:p>
    <w:p w14:paraId="52F46F0E" w14:textId="77777777" w:rsidR="005F27CC" w:rsidRDefault="005F27CC" w:rsidP="005F27CC">
      <w:pPr>
        <w:spacing w:after="0" w:line="240" w:lineRule="auto"/>
        <w:jc w:val="both"/>
      </w:pPr>
      <w:r>
        <w:t>Severe Physical Damage</w:t>
      </w:r>
    </w:p>
    <w:p w14:paraId="06556121" w14:textId="77777777" w:rsidR="005F27CC" w:rsidRDefault="005F27CC" w:rsidP="005F27CC">
      <w:pPr>
        <w:pStyle w:val="ListParagraph"/>
        <w:numPr>
          <w:ilvl w:val="0"/>
          <w:numId w:val="32"/>
        </w:numPr>
        <w:spacing w:after="0" w:line="240" w:lineRule="auto"/>
        <w:contextualSpacing w:val="0"/>
        <w:jc w:val="both"/>
      </w:pPr>
      <w:r>
        <w:t>There is no radioactive material so a fire or severe damage poses no radiation hazard</w:t>
      </w:r>
    </w:p>
    <w:p w14:paraId="147BD7D4" w14:textId="77777777" w:rsidR="005F27CC" w:rsidRPr="00FA631B" w:rsidRDefault="005F27CC" w:rsidP="005F27CC">
      <w:pPr>
        <w:pStyle w:val="ListParagraph"/>
        <w:numPr>
          <w:ilvl w:val="0"/>
          <w:numId w:val="32"/>
        </w:numPr>
        <w:spacing w:after="0" w:line="240" w:lineRule="auto"/>
        <w:contextualSpacing w:val="0"/>
        <w:jc w:val="both"/>
      </w:pPr>
      <w:r>
        <w:t>If the XRF case is physically damaged, contact VEHS for a radiation survey to ensure the shielding has not been compromised; the device may not be used again until shielding integrity has been verified.</w:t>
      </w:r>
    </w:p>
    <w:p w14:paraId="48B8F476" w14:textId="77777777" w:rsidR="00821555" w:rsidRPr="00821555" w:rsidRDefault="00821555" w:rsidP="00821555">
      <w:pPr>
        <w:spacing w:after="0" w:line="240" w:lineRule="auto"/>
        <w:rPr>
          <w:rFonts w:ascii="Calibri" w:eastAsia="Calibri" w:hAnsi="Calibri" w:cs="Times New Roman"/>
        </w:rPr>
      </w:pPr>
    </w:p>
    <w:p w14:paraId="7A87213D" w14:textId="77777777" w:rsidR="00821555" w:rsidRPr="00821555" w:rsidRDefault="00821555" w:rsidP="00821555">
      <w:pPr>
        <w:rPr>
          <w:rFonts w:ascii="Arial" w:eastAsia="Calibri" w:hAnsi="Arial" w:cs="Arial"/>
          <w:sz w:val="20"/>
          <w:szCs w:val="20"/>
        </w:rPr>
      </w:pPr>
      <w:r w:rsidRPr="00821555">
        <w:rPr>
          <w:rFonts w:ascii="Arial" w:eastAsia="Calibri" w:hAnsi="Arial" w:cs="Arial"/>
          <w:sz w:val="20"/>
          <w:szCs w:val="20"/>
        </w:rPr>
        <w:t>To contact the </w:t>
      </w:r>
      <w:hyperlink r:id="rId8" w:history="1">
        <w:r w:rsidRPr="00821555">
          <w:rPr>
            <w:rFonts w:ascii="Arial" w:eastAsia="Calibri" w:hAnsi="Arial" w:cs="Arial"/>
            <w:color w:val="0000FF"/>
            <w:sz w:val="20"/>
            <w:szCs w:val="20"/>
            <w:u w:val="single"/>
          </w:rPr>
          <w:t>Vanderbilt University Police Department</w:t>
        </w:r>
      </w:hyperlink>
      <w:r w:rsidRPr="00821555">
        <w:rPr>
          <w:rFonts w:ascii="Arial" w:eastAsia="Calibri" w:hAnsi="Arial" w:cs="Arial"/>
          <w:sz w:val="20"/>
          <w:szCs w:val="20"/>
        </w:rPr>
        <w:t> in an emergency:</w:t>
      </w:r>
    </w:p>
    <w:p w14:paraId="2D132137"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911</w:t>
      </w:r>
      <w:r w:rsidRPr="00821555">
        <w:rPr>
          <w:rFonts w:ascii="Arial" w:eastAsia="Calibri" w:hAnsi="Arial" w:cs="Arial"/>
          <w:sz w:val="20"/>
          <w:szCs w:val="20"/>
        </w:rPr>
        <w:t xml:space="preserve"> from any campus phone.</w:t>
      </w:r>
    </w:p>
    <w:p w14:paraId="51EDFECA"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(615) 421-1911</w:t>
      </w:r>
      <w:r w:rsidRPr="00821555">
        <w:rPr>
          <w:rFonts w:ascii="Arial" w:eastAsia="Calibri" w:hAnsi="Arial" w:cs="Arial"/>
          <w:sz w:val="20"/>
          <w:szCs w:val="20"/>
        </w:rPr>
        <w:t xml:space="preserve"> from any other phone.</w:t>
      </w:r>
    </w:p>
    <w:p w14:paraId="20301298"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p>
    <w:sdt>
      <w:sdtPr>
        <w:rPr>
          <w:rFonts w:ascii="Arial" w:hAnsi="Arial" w:cs="Arial"/>
          <w:b/>
        </w:rPr>
        <w:id w:val="-1412315417"/>
      </w:sdtPr>
      <w:sdtEndPr/>
      <w:sdtContent>
        <w:p w14:paraId="5B14A009" w14:textId="34793E6B" w:rsidR="00821555" w:rsidRPr="00821555" w:rsidRDefault="00821555" w:rsidP="00B00BD6">
          <w:pPr>
            <w:autoSpaceDE w:val="0"/>
            <w:autoSpaceDN w:val="0"/>
            <w:adjustRightInd w:val="0"/>
            <w:spacing w:after="0" w:line="240" w:lineRule="auto"/>
            <w:rPr>
              <w:rFonts w:ascii="Arial" w:hAnsi="Arial" w:cs="Arial"/>
              <w:b/>
              <w:color w:val="FF0000"/>
              <w:sz w:val="20"/>
              <w:szCs w:val="20"/>
            </w:rPr>
          </w:pPr>
          <w:r w:rsidRPr="00821555">
            <w:rPr>
              <w:rFonts w:ascii="Arial" w:hAnsi="Arial" w:cs="Arial"/>
              <w:b/>
              <w:color w:val="FF0000"/>
              <w:sz w:val="24"/>
              <w:szCs w:val="24"/>
            </w:rPr>
            <w:t>Report any problems or abnormalities with the equipment immediately to the</w:t>
          </w:r>
          <w:r w:rsidR="00B00BD6">
            <w:rPr>
              <w:rFonts w:ascii="Arial" w:hAnsi="Arial" w:cs="Arial"/>
              <w:b/>
              <w:color w:val="FF0000"/>
              <w:sz w:val="24"/>
              <w:szCs w:val="24"/>
            </w:rPr>
            <w:t xml:space="preserve"> PI or LM</w:t>
          </w:r>
          <w:r w:rsidRPr="00821555">
            <w:rPr>
              <w:rFonts w:ascii="Arial" w:hAnsi="Arial" w:cs="Arial"/>
              <w:b/>
              <w:color w:val="FF0000"/>
              <w:sz w:val="24"/>
              <w:szCs w:val="24"/>
            </w:rPr>
            <w:t>.</w:t>
          </w:r>
          <w:r w:rsidRPr="00821555">
            <w:rPr>
              <w:rFonts w:ascii="Arial" w:hAnsi="Arial" w:cs="Arial"/>
              <w:b/>
              <w:color w:val="FF0000"/>
              <w:sz w:val="20"/>
              <w:szCs w:val="20"/>
            </w:rPr>
            <w:t xml:space="preserve"> </w:t>
          </w:r>
        </w:p>
        <w:p w14:paraId="5114250F" w14:textId="77777777" w:rsidR="001E2BBA" w:rsidRDefault="001E2BBA" w:rsidP="001E2BBA">
          <w:pPr>
            <w:spacing w:after="0" w:line="240" w:lineRule="auto"/>
            <w:rPr>
              <w:rFonts w:ascii="Arial" w:hAnsi="Arial" w:cs="Arial"/>
              <w:b/>
              <w:color w:val="FF0000"/>
              <w:sz w:val="20"/>
              <w:szCs w:val="20"/>
            </w:rPr>
          </w:pPr>
        </w:p>
        <w:p w14:paraId="0CDE7FBA" w14:textId="77777777" w:rsidR="001E2BBA" w:rsidRDefault="001E2BBA" w:rsidP="001E2BBA">
          <w:pPr>
            <w:spacing w:after="0" w:line="240" w:lineRule="auto"/>
            <w:rPr>
              <w:rFonts w:ascii="Arial" w:hAnsi="Arial" w:cs="Arial"/>
              <w:b/>
              <w:color w:val="FF0000"/>
              <w:sz w:val="20"/>
              <w:szCs w:val="20"/>
            </w:rPr>
          </w:pPr>
          <w:r>
            <w:rPr>
              <w:rFonts w:ascii="Arial" w:hAnsi="Arial" w:cs="Arial"/>
              <w:b/>
              <w:color w:val="FF0000"/>
              <w:sz w:val="20"/>
              <w:szCs w:val="20"/>
            </w:rPr>
            <w:t>***NEVER leave the machine unattended while operating***</w:t>
          </w:r>
        </w:p>
        <w:p w14:paraId="059386F9" w14:textId="77777777" w:rsidR="005F27CC" w:rsidRPr="00FA631B" w:rsidRDefault="005F27CC" w:rsidP="005F27CC">
          <w:pPr>
            <w:spacing w:after="0" w:line="240" w:lineRule="auto"/>
            <w:jc w:val="both"/>
          </w:pPr>
          <w:r>
            <w:t>Authorized</w:t>
          </w:r>
          <w:r w:rsidRPr="00FA631B">
            <w:t xml:space="preserve"> Workers are responsible for using only approved safe techniques and procedures in operations involving the Analyzer. The specific actions to be performed are as follows:</w:t>
          </w:r>
        </w:p>
        <w:p w14:paraId="1AED9D42" w14:textId="77777777" w:rsidR="00677217" w:rsidRDefault="00677217" w:rsidP="005F27CC">
          <w:pPr>
            <w:spacing w:after="0" w:line="240" w:lineRule="auto"/>
            <w:jc w:val="both"/>
          </w:pPr>
        </w:p>
        <w:p w14:paraId="07ADBA54" w14:textId="77777777" w:rsidR="005F27CC" w:rsidRPr="00FA631B" w:rsidRDefault="005F27CC" w:rsidP="005F27CC">
          <w:pPr>
            <w:spacing w:after="0" w:line="240" w:lineRule="auto"/>
            <w:jc w:val="both"/>
          </w:pPr>
          <w:r>
            <w:t xml:space="preserve">1) </w:t>
          </w:r>
          <w:r w:rsidRPr="00FA631B">
            <w:t>Follow proper operating procedures as described in training</w:t>
          </w:r>
          <w:r>
            <w:t xml:space="preserve"> and ensure</w:t>
          </w:r>
          <w:r w:rsidRPr="00FA631B">
            <w:t xml:space="preserve"> other individuals also adhere to these requirements.</w:t>
          </w:r>
        </w:p>
        <w:p w14:paraId="2ED1E103" w14:textId="77777777" w:rsidR="005F27CC" w:rsidRPr="00FA631B" w:rsidRDefault="005F27CC" w:rsidP="005F27CC">
          <w:pPr>
            <w:spacing w:after="0" w:line="240" w:lineRule="auto"/>
            <w:jc w:val="both"/>
          </w:pPr>
          <w:r>
            <w:t xml:space="preserve">2) </w:t>
          </w:r>
          <w:r w:rsidRPr="00FA631B">
            <w:t>Ensur</w:t>
          </w:r>
          <w:r>
            <w:t>e</w:t>
          </w:r>
          <w:r w:rsidRPr="00FA631B">
            <w:t xml:space="preserve"> that </w:t>
          </w:r>
          <w:r>
            <w:t>the labels on the Analyzer are in</w:t>
          </w:r>
          <w:r w:rsidRPr="00FA631B">
            <w:t>tact and legible.</w:t>
          </w:r>
        </w:p>
        <w:p w14:paraId="44B20848" w14:textId="77777777" w:rsidR="005F27CC" w:rsidRDefault="005F27CC" w:rsidP="005F27CC">
          <w:pPr>
            <w:pStyle w:val="NoSpacing"/>
          </w:pPr>
          <w:r>
            <w:t xml:space="preserve">3) </w:t>
          </w:r>
          <w:r w:rsidRPr="00FA631B">
            <w:t xml:space="preserve">Be familiar with emergency procedures and know </w:t>
          </w:r>
          <w:r>
            <w:t>how to recognize and</w:t>
          </w:r>
          <w:r w:rsidRPr="00FA631B">
            <w:t xml:space="preserve"> terminate unsafe operations</w:t>
          </w:r>
          <w:r>
            <w:t>.</w:t>
          </w:r>
        </w:p>
        <w:p w14:paraId="7CF483F9" w14:textId="77777777" w:rsidR="005F27CC" w:rsidRDefault="005F27CC" w:rsidP="005F27CC">
          <w:pPr>
            <w:pStyle w:val="NoSpacing"/>
          </w:pPr>
          <w:r>
            <w:t xml:space="preserve">4) </w:t>
          </w:r>
          <w:r w:rsidRPr="00FA631B">
            <w:t xml:space="preserve">A copy of </w:t>
          </w:r>
          <w:r>
            <w:t xml:space="preserve">the User’s Manual or </w:t>
          </w:r>
          <w:r w:rsidRPr="00FA631B">
            <w:t xml:space="preserve">Operating and Emergency Procedures </w:t>
          </w:r>
          <w:r>
            <w:t>shall</w:t>
          </w:r>
          <w:r w:rsidRPr="00FA631B">
            <w:t xml:space="preserve"> be </w:t>
          </w:r>
          <w:r>
            <w:t xml:space="preserve">made </w:t>
          </w:r>
          <w:r w:rsidRPr="00FA631B">
            <w:t xml:space="preserve">available to all workers using the </w:t>
          </w:r>
          <w:r>
            <w:t xml:space="preserve">NITON </w:t>
          </w:r>
          <w:r w:rsidRPr="00FA631B">
            <w:t>Analyzer.  A copy will be kept with the Analyzer</w:t>
          </w:r>
          <w:r>
            <w:t>.</w:t>
          </w:r>
        </w:p>
        <w:p w14:paraId="4B77F525" w14:textId="77777777" w:rsidR="005F27CC" w:rsidRDefault="005F27CC" w:rsidP="005F27CC">
          <w:pPr>
            <w:pStyle w:val="NoSpacing"/>
          </w:pPr>
          <w:r>
            <w:t>5) The operator is responsible for ensuring that no part of a person’s body is at or near the measurement point, and no closer than one foot during a measurement (trigger finger excluded).</w:t>
          </w:r>
        </w:p>
        <w:p w14:paraId="540478DD" w14:textId="77777777" w:rsidR="005F27CC" w:rsidRDefault="005F27CC" w:rsidP="005F27CC">
          <w:pPr>
            <w:spacing w:after="0" w:line="240" w:lineRule="auto"/>
            <w:jc w:val="both"/>
          </w:pPr>
          <w:r>
            <w:t xml:space="preserve">6) The operator must be aware that the NITON Analyzer is emitting radiation when the four red LED lights are flashing. Contact Dr. </w:t>
          </w:r>
          <w:proofErr w:type="spellStart"/>
          <w:r>
            <w:t>Goodbred</w:t>
          </w:r>
          <w:proofErr w:type="spellEnd"/>
          <w:r>
            <w:t xml:space="preserve"> and Radiation Safety immediately if any of the LEDs do not flash during X-ray operation.</w:t>
          </w:r>
        </w:p>
        <w:p w14:paraId="4A9D89C1" w14:textId="77777777" w:rsidR="005F27CC" w:rsidRDefault="005F27CC" w:rsidP="005F27CC">
          <w:pPr>
            <w:spacing w:after="0" w:line="240" w:lineRule="auto"/>
            <w:jc w:val="both"/>
          </w:pPr>
          <w:r>
            <w:t xml:space="preserve">7) The operator must be aware that radiation in the primary beam could eventually cause physical harm if the device is used improperly and must be able to recognize the symptoms which would begin with skin reddening in the exposed area and at higher doses would appear as a burn or localized tissue damage. </w:t>
          </w:r>
        </w:p>
        <w:p w14:paraId="28B6B3EF" w14:textId="77777777" w:rsidR="00677217" w:rsidRDefault="00677217" w:rsidP="005F27CC">
          <w:pPr>
            <w:spacing w:after="0" w:line="240" w:lineRule="auto"/>
            <w:jc w:val="both"/>
          </w:pPr>
        </w:p>
        <w:p w14:paraId="2221563E" w14:textId="77777777" w:rsidR="005F27CC" w:rsidRDefault="005F27CC" w:rsidP="001E2BBA">
          <w:pPr>
            <w:spacing w:after="0" w:line="240" w:lineRule="auto"/>
            <w:rPr>
              <w:rFonts w:ascii="Arial" w:hAnsi="Arial" w:cs="Arial"/>
              <w:b/>
              <w:color w:val="FF0000"/>
              <w:sz w:val="20"/>
              <w:szCs w:val="20"/>
            </w:rPr>
          </w:pPr>
        </w:p>
        <w:p w14:paraId="43BD16BB" w14:textId="77777777" w:rsidR="005056DB" w:rsidRDefault="005056DB" w:rsidP="005056DB">
          <w:pPr>
            <w:spacing w:after="0" w:line="240" w:lineRule="auto"/>
            <w:rPr>
              <w:rFonts w:ascii="Times New Roman" w:eastAsia="Times New Roman" w:hAnsi="Times New Roman" w:cs="Times New Roman"/>
              <w:sz w:val="24"/>
              <w:szCs w:val="24"/>
            </w:rPr>
          </w:pPr>
        </w:p>
        <w:p w14:paraId="7E6E5846" w14:textId="77777777" w:rsidR="005F27CC" w:rsidRPr="00F05945" w:rsidRDefault="005F27CC" w:rsidP="005F27CC">
          <w:pPr>
            <w:pStyle w:val="NoSpacing"/>
            <w:rPr>
              <w:rFonts w:ascii="Times New Roman" w:hAnsi="Times New Roman" w:cs="Times New Roman"/>
              <w:b/>
              <w:sz w:val="24"/>
              <w:szCs w:val="24"/>
            </w:rPr>
          </w:pPr>
          <w:r w:rsidRPr="00F05945">
            <w:rPr>
              <w:rFonts w:ascii="Times New Roman" w:hAnsi="Times New Roman" w:cs="Times New Roman"/>
              <w:b/>
              <w:sz w:val="24"/>
              <w:szCs w:val="24"/>
            </w:rPr>
            <w:lastRenderedPageBreak/>
            <w:t>A. Bench Top (Test Stand with Enclosed Sample Chamber)</w:t>
          </w:r>
        </w:p>
        <w:p w14:paraId="6A3D73C2" w14:textId="77777777" w:rsidR="005F27CC" w:rsidRDefault="005F27CC" w:rsidP="005F27CC">
          <w:pPr>
            <w:pStyle w:val="NoSpacing"/>
            <w:rPr>
              <w:rFonts w:ascii="Times New Roman" w:hAnsi="Times New Roman" w:cs="Times New Roman"/>
              <w:sz w:val="24"/>
              <w:szCs w:val="24"/>
            </w:rPr>
          </w:pPr>
        </w:p>
        <w:p w14:paraId="528EBCE8" w14:textId="77777777" w:rsidR="005F27CC" w:rsidRDefault="005F27CC" w:rsidP="005F27CC">
          <w:pPr>
            <w:pStyle w:val="NoSpacing"/>
            <w:rPr>
              <w:rFonts w:ascii="Times New Roman" w:hAnsi="Times New Roman" w:cs="Times New Roman"/>
              <w:sz w:val="24"/>
              <w:szCs w:val="24"/>
            </w:rPr>
          </w:pPr>
          <w:r>
            <w:rPr>
              <w:rFonts w:ascii="Times New Roman" w:hAnsi="Times New Roman" w:cs="Times New Roman"/>
              <w:sz w:val="24"/>
              <w:szCs w:val="24"/>
            </w:rPr>
            <w:t>After your sample has been oven dried at 50-60°C (NOTE: for muds, it may be beneficial to pack the mud in the XRF detector cup prior to drying):</w:t>
          </w:r>
        </w:p>
        <w:p w14:paraId="48F1EB8B" w14:textId="77777777" w:rsidR="005F27CC" w:rsidRDefault="005F27CC" w:rsidP="005F27CC">
          <w:pPr>
            <w:pStyle w:val="NoSpacing"/>
            <w:rPr>
              <w:rFonts w:ascii="Times New Roman" w:hAnsi="Times New Roman" w:cs="Times New Roman"/>
              <w:sz w:val="24"/>
              <w:szCs w:val="24"/>
            </w:rPr>
          </w:pPr>
        </w:p>
        <w:p w14:paraId="03E6167B"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Pack your sample into an XRF detector cup, using the wooden mallet to compress the sample in the cup as much as possible. Note that for very dense muds (brick-like), you can analyze the brick itself on the XRF without packing into a cup. You must have a flat surface to analyze, however. If you pre-packed a mud sample before drying, you may need to add more mud to fill the void space created in the cup with drying, or remove the plug and run like a brick as mentioned above.</w:t>
          </w:r>
        </w:p>
        <w:p w14:paraId="2CF91E23" w14:textId="77777777" w:rsidR="005F27CC" w:rsidRDefault="005F27CC" w:rsidP="005F27CC">
          <w:pPr>
            <w:pStyle w:val="NoSpacing"/>
            <w:numPr>
              <w:ilvl w:val="0"/>
              <w:numId w:val="29"/>
            </w:numPr>
            <w:ind w:left="360"/>
            <w:rPr>
              <w:rFonts w:ascii="Times New Roman" w:hAnsi="Times New Roman" w:cs="Times New Roman"/>
              <w:sz w:val="24"/>
              <w:szCs w:val="24"/>
            </w:rPr>
          </w:pPr>
          <w:r w:rsidRPr="007F4A99">
            <w:rPr>
              <w:rFonts w:ascii="Times New Roman" w:hAnsi="Times New Roman" w:cs="Times New Roman"/>
              <w:sz w:val="24"/>
              <w:szCs w:val="24"/>
            </w:rPr>
            <w:t xml:space="preserve"> On the PC, open the </w:t>
          </w:r>
          <w:r w:rsidRPr="007F4A99">
            <w:rPr>
              <w:rFonts w:ascii="Times New Roman" w:hAnsi="Times New Roman" w:cs="Times New Roman"/>
              <w:i/>
              <w:sz w:val="24"/>
              <w:szCs w:val="24"/>
            </w:rPr>
            <w:t>blue</w:t>
          </w:r>
          <w:r w:rsidRPr="007F4A99">
            <w:rPr>
              <w:rFonts w:ascii="Times New Roman" w:hAnsi="Times New Roman" w:cs="Times New Roman"/>
              <w:sz w:val="24"/>
              <w:szCs w:val="24"/>
            </w:rPr>
            <w:t xml:space="preserve"> </w:t>
          </w:r>
          <w:proofErr w:type="spellStart"/>
          <w:r w:rsidRPr="007F4A99">
            <w:rPr>
              <w:rFonts w:ascii="Times New Roman" w:hAnsi="Times New Roman" w:cs="Times New Roman"/>
              <w:sz w:val="24"/>
              <w:szCs w:val="24"/>
            </w:rPr>
            <w:t>NDTr</w:t>
          </w:r>
          <w:proofErr w:type="spellEnd"/>
          <w:r w:rsidRPr="007F4A99">
            <w:rPr>
              <w:rFonts w:ascii="Times New Roman" w:hAnsi="Times New Roman" w:cs="Times New Roman"/>
              <w:sz w:val="24"/>
              <w:szCs w:val="24"/>
            </w:rPr>
            <w:t xml:space="preserve"> Program</w:t>
          </w:r>
          <w:r>
            <w:rPr>
              <w:rFonts w:ascii="Times New Roman" w:hAnsi="Times New Roman" w:cs="Times New Roman"/>
              <w:sz w:val="24"/>
              <w:szCs w:val="24"/>
            </w:rPr>
            <w:t xml:space="preserve"> from the Start Menu</w:t>
          </w:r>
          <w:r w:rsidRPr="007F4A99">
            <w:rPr>
              <w:rFonts w:ascii="Times New Roman" w:hAnsi="Times New Roman" w:cs="Times New Roman"/>
              <w:sz w:val="24"/>
              <w:szCs w:val="24"/>
            </w:rPr>
            <w:t>. Check to see that the XRF is connected to the computer</w:t>
          </w:r>
          <w:r>
            <w:rPr>
              <w:rFonts w:ascii="Times New Roman" w:hAnsi="Times New Roman" w:cs="Times New Roman"/>
              <w:sz w:val="24"/>
              <w:szCs w:val="24"/>
            </w:rPr>
            <w:t xml:space="preserve"> (USB connection).</w:t>
          </w:r>
          <w:r w:rsidRPr="007F4A99">
            <w:rPr>
              <w:rFonts w:ascii="Times New Roman" w:hAnsi="Times New Roman" w:cs="Times New Roman"/>
              <w:sz w:val="24"/>
              <w:szCs w:val="24"/>
            </w:rPr>
            <w:t xml:space="preserve"> </w:t>
          </w:r>
        </w:p>
        <w:p w14:paraId="6C05FA0E"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Hit the Connect button.</w:t>
          </w:r>
        </w:p>
        <w:p w14:paraId="3C56E705" w14:textId="77777777" w:rsidR="005F27CC" w:rsidRPr="007F4A99" w:rsidRDefault="005F27CC" w:rsidP="005F27CC">
          <w:pPr>
            <w:pStyle w:val="NoSpacing"/>
            <w:numPr>
              <w:ilvl w:val="0"/>
              <w:numId w:val="29"/>
            </w:numPr>
            <w:ind w:left="360"/>
            <w:rPr>
              <w:rFonts w:ascii="Times New Roman" w:hAnsi="Times New Roman" w:cs="Times New Roman"/>
              <w:sz w:val="24"/>
              <w:szCs w:val="24"/>
            </w:rPr>
          </w:pPr>
          <w:r w:rsidRPr="007F4A99">
            <w:rPr>
              <w:rFonts w:ascii="Times New Roman" w:hAnsi="Times New Roman" w:cs="Times New Roman"/>
              <w:sz w:val="24"/>
              <w:szCs w:val="24"/>
            </w:rPr>
            <w:t>Perform a system check, as prompted.</w:t>
          </w:r>
        </w:p>
        <w:p w14:paraId="6CE96F13"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From the XRF Main Menu, Go to Advanced &gt; Element Range and check (and save) the following parameters:</w:t>
          </w:r>
        </w:p>
        <w:p w14:paraId="525717F3" w14:textId="77777777" w:rsidR="005F27CC" w:rsidRDefault="005F27CC" w:rsidP="005F27C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Mode: </w:t>
          </w:r>
          <w:proofErr w:type="spellStart"/>
          <w:r>
            <w:rPr>
              <w:rFonts w:ascii="Times New Roman" w:hAnsi="Times New Roman" w:cs="Times New Roman"/>
              <w:sz w:val="24"/>
              <w:szCs w:val="24"/>
            </w:rPr>
            <w:t>TestAllGeo</w:t>
          </w:r>
          <w:proofErr w:type="spellEnd"/>
        </w:p>
        <w:p w14:paraId="723E9C6B" w14:textId="77777777" w:rsidR="005F27CC" w:rsidRDefault="005F27CC" w:rsidP="005F27C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Times (s): </w:t>
          </w:r>
          <w:r>
            <w:rPr>
              <w:rFonts w:ascii="Times New Roman" w:hAnsi="Times New Roman" w:cs="Times New Roman"/>
              <w:sz w:val="24"/>
              <w:szCs w:val="24"/>
            </w:rPr>
            <w:tab/>
            <w:t>Main Range – 30.0</w:t>
          </w:r>
        </w:p>
        <w:p w14:paraId="67039839" w14:textId="77777777" w:rsidR="005F27CC" w:rsidRDefault="005F27CC" w:rsidP="005F27CC">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Low Range – 30.0</w:t>
          </w:r>
        </w:p>
        <w:p w14:paraId="0FF3BD85" w14:textId="77777777" w:rsidR="005F27CC" w:rsidRDefault="005F27CC" w:rsidP="005F27CC">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High Range – 20.0</w:t>
          </w:r>
        </w:p>
        <w:p w14:paraId="14BA3FA1" w14:textId="77777777" w:rsidR="005F27CC" w:rsidRDefault="005F27CC" w:rsidP="005F27CC">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Light Range – 40.0</w:t>
          </w:r>
        </w:p>
        <w:p w14:paraId="4827D2B0"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From the XRF Main Menu, go to Start/Stop Settings and check to make sure the max time is same as the sum of all the </w:t>
          </w:r>
          <w:proofErr w:type="spellStart"/>
          <w:r>
            <w:rPr>
              <w:rFonts w:ascii="Times New Roman" w:hAnsi="Times New Roman" w:cs="Times New Roman"/>
              <w:sz w:val="24"/>
              <w:szCs w:val="24"/>
            </w:rPr>
            <w:t>TestAllGeo</w:t>
          </w:r>
          <w:proofErr w:type="spellEnd"/>
          <w:r>
            <w:rPr>
              <w:rFonts w:ascii="Times New Roman" w:hAnsi="Times New Roman" w:cs="Times New Roman"/>
              <w:sz w:val="24"/>
              <w:szCs w:val="24"/>
            </w:rPr>
            <w:t xml:space="preserve"> times (120s)</w:t>
          </w:r>
        </w:p>
        <w:p w14:paraId="3ACA838D"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Open the top of the XRF stage, remove the blue cover and place a clean plastic sheet over the x-ray window. Replace the blue cover and place your sample in the cup holder. Close the top of the XRF stage.</w:t>
          </w:r>
        </w:p>
        <w:p w14:paraId="06259B5B"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From the XRF Main Menu &gt; Analyze. </w:t>
          </w:r>
        </w:p>
        <w:p w14:paraId="6BC5B172"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Check to confirm the XRF is connected to the PC (icon of the XRF stage = green, not red). Check the stage and USB connections if the icon is red.</w:t>
          </w:r>
        </w:p>
        <w:p w14:paraId="1A3555E2"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Go to Data Entry (or hit the return button on the XRF screen) and enter your sample name.</w:t>
          </w:r>
        </w:p>
        <w:p w14:paraId="0B2C6F22"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Hit the start icon. A progress bar will indicate the completion.</w:t>
          </w:r>
        </w:p>
        <w:p w14:paraId="42B02F63"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Remove your sample and replace with the next one. Repeat steps 9-10 until finished. Clean the plastic cover over the x-ray window as needed with the soft brush.</w:t>
          </w:r>
        </w:p>
        <w:p w14:paraId="7C16C01A"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When complete, hit the Disconnect button and close the program.</w:t>
          </w:r>
        </w:p>
        <w:p w14:paraId="0FD4AF2B"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Clean the XRF stage with the brush and throw away used plastic film cover.</w:t>
          </w:r>
        </w:p>
        <w:p w14:paraId="6D50B2B3"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To download the data, open the NDT program from the Start Menu. Click Download. Query Readings. Select your samples of interest and fill in destination folder and file name. Make sure the box for “Simultaneous Download to MS Excel” is checked. Be sure to hit Download, not Done!</w:t>
          </w:r>
        </w:p>
        <w:p w14:paraId="4BE47211"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Close the program and shut down the computer.</w:t>
          </w:r>
        </w:p>
        <w:p w14:paraId="15F8C587" w14:textId="77777777" w:rsidR="005F27CC" w:rsidRDefault="005F27CC" w:rsidP="005F27CC">
          <w:pPr>
            <w:pStyle w:val="NoSpacing"/>
            <w:numPr>
              <w:ilvl w:val="0"/>
              <w:numId w:val="29"/>
            </w:numPr>
            <w:ind w:left="360"/>
            <w:rPr>
              <w:rFonts w:ascii="Times New Roman" w:hAnsi="Times New Roman" w:cs="Times New Roman"/>
              <w:sz w:val="24"/>
              <w:szCs w:val="24"/>
            </w:rPr>
          </w:pPr>
          <w:r>
            <w:rPr>
              <w:rFonts w:ascii="Times New Roman" w:hAnsi="Times New Roman" w:cs="Times New Roman"/>
              <w:sz w:val="24"/>
              <w:szCs w:val="24"/>
            </w:rPr>
            <w:t>Power off the XRF.</w:t>
          </w:r>
        </w:p>
        <w:p w14:paraId="03BE8D3C" w14:textId="77777777" w:rsidR="005F27CC" w:rsidRDefault="005F27CC" w:rsidP="005F27CC">
          <w:pPr>
            <w:pStyle w:val="NoSpacing"/>
            <w:rPr>
              <w:rFonts w:ascii="Times New Roman" w:hAnsi="Times New Roman" w:cs="Times New Roman"/>
              <w:sz w:val="24"/>
              <w:szCs w:val="24"/>
            </w:rPr>
          </w:pPr>
        </w:p>
        <w:p w14:paraId="403CEB52" w14:textId="77777777" w:rsidR="005F27CC" w:rsidRPr="0045002C" w:rsidRDefault="005F27CC" w:rsidP="005F27CC">
          <w:pPr>
            <w:pStyle w:val="NoSpacing"/>
            <w:rPr>
              <w:rFonts w:ascii="Times New Roman" w:hAnsi="Times New Roman" w:cs="Times New Roman"/>
              <w:sz w:val="24"/>
              <w:szCs w:val="24"/>
            </w:rPr>
          </w:pPr>
          <w:r w:rsidRPr="0045002C">
            <w:rPr>
              <w:rFonts w:ascii="Times New Roman" w:hAnsi="Times New Roman" w:cs="Times New Roman"/>
              <w:sz w:val="24"/>
              <w:szCs w:val="24"/>
            </w:rPr>
            <w:t xml:space="preserve">Troubleshooting tip: If you can’t get the </w:t>
          </w:r>
          <w:proofErr w:type="spellStart"/>
          <w:r w:rsidRPr="0045002C">
            <w:rPr>
              <w:rFonts w:ascii="Times New Roman" w:hAnsi="Times New Roman" w:cs="Times New Roman"/>
              <w:sz w:val="24"/>
              <w:szCs w:val="24"/>
            </w:rPr>
            <w:t>NDTr</w:t>
          </w:r>
          <w:proofErr w:type="spellEnd"/>
          <w:r w:rsidRPr="0045002C">
            <w:rPr>
              <w:rFonts w:ascii="Times New Roman" w:hAnsi="Times New Roman" w:cs="Times New Roman"/>
              <w:sz w:val="24"/>
              <w:szCs w:val="24"/>
            </w:rPr>
            <w:t xml:space="preserve"> software to connect to the XRF, check which COM port the XRF USB is plugged into using the device manager (rich click My Computer &gt; </w:t>
          </w:r>
          <w:r w:rsidRPr="0045002C">
            <w:rPr>
              <w:rFonts w:ascii="Times New Roman" w:hAnsi="Times New Roman" w:cs="Times New Roman"/>
              <w:sz w:val="24"/>
              <w:szCs w:val="24"/>
            </w:rPr>
            <w:lastRenderedPageBreak/>
            <w:t xml:space="preserve">Manage &gt; Device Manager &gt; Ports). On the </w:t>
          </w:r>
          <w:proofErr w:type="spellStart"/>
          <w:r w:rsidRPr="0045002C">
            <w:rPr>
              <w:rFonts w:ascii="Times New Roman" w:hAnsi="Times New Roman" w:cs="Times New Roman"/>
              <w:sz w:val="24"/>
              <w:szCs w:val="24"/>
            </w:rPr>
            <w:t>NDTr</w:t>
          </w:r>
          <w:proofErr w:type="spellEnd"/>
          <w:r w:rsidRPr="0045002C">
            <w:rPr>
              <w:rFonts w:ascii="Times New Roman" w:hAnsi="Times New Roman" w:cs="Times New Roman"/>
              <w:sz w:val="24"/>
              <w:szCs w:val="24"/>
            </w:rPr>
            <w:t xml:space="preserve"> (or NDT) software, you can select the port to be read (rather than unplugging the USB and checking each port manually). </w:t>
          </w:r>
        </w:p>
        <w:p w14:paraId="7C1C8F4A" w14:textId="77777777" w:rsidR="005F27CC" w:rsidRDefault="005F27CC" w:rsidP="005F27CC">
          <w:pPr>
            <w:pStyle w:val="NoSpacing"/>
            <w:rPr>
              <w:rFonts w:ascii="Times New Roman" w:hAnsi="Times New Roman" w:cs="Times New Roman"/>
              <w:color w:val="FF0000"/>
              <w:sz w:val="24"/>
              <w:szCs w:val="24"/>
            </w:rPr>
          </w:pPr>
        </w:p>
        <w:p w14:paraId="6CE062F5" w14:textId="7BBC5174" w:rsidR="005F27CC" w:rsidRPr="005F27CC" w:rsidRDefault="005F27CC" w:rsidP="005F27CC">
          <w:pPr>
            <w:rPr>
              <w:rFonts w:ascii="Times New Roman" w:hAnsi="Times New Roman" w:cs="Times New Roman"/>
              <w:b/>
              <w:sz w:val="24"/>
              <w:szCs w:val="24"/>
            </w:rPr>
          </w:pPr>
          <w:r w:rsidRPr="00B16097">
            <w:rPr>
              <w:rFonts w:ascii="Times New Roman" w:hAnsi="Times New Roman" w:cs="Times New Roman"/>
              <w:b/>
              <w:sz w:val="24"/>
              <w:szCs w:val="24"/>
            </w:rPr>
            <w:t>B. In situ measurements (i.e., using the XRF in the field):</w:t>
          </w:r>
        </w:p>
        <w:p w14:paraId="77413242" w14:textId="77777777" w:rsidR="005F27CC" w:rsidRPr="00CA31F2" w:rsidRDefault="005F27CC" w:rsidP="005F27CC">
          <w:pPr>
            <w:pStyle w:val="NoSpacing"/>
            <w:rPr>
              <w:rFonts w:ascii="Times New Roman" w:hAnsi="Times New Roman" w:cs="Times New Roman"/>
              <w:sz w:val="24"/>
              <w:szCs w:val="24"/>
            </w:rPr>
          </w:pPr>
        </w:p>
        <w:p w14:paraId="1B32057D" w14:textId="77777777" w:rsidR="005F27CC" w:rsidRDefault="005F27CC" w:rsidP="005F27C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Turn on the XRF unit. </w:t>
          </w:r>
        </w:p>
        <w:p w14:paraId="69095B75" w14:textId="77777777" w:rsidR="005F27CC" w:rsidRPr="00CA31F2" w:rsidRDefault="005F27CC" w:rsidP="005F27CC">
          <w:pPr>
            <w:pStyle w:val="NoSpacing"/>
            <w:numPr>
              <w:ilvl w:val="0"/>
              <w:numId w:val="31"/>
            </w:numPr>
            <w:rPr>
              <w:rFonts w:ascii="Times New Roman" w:hAnsi="Times New Roman" w:cs="Times New Roman"/>
              <w:sz w:val="24"/>
              <w:szCs w:val="24"/>
            </w:rPr>
          </w:pPr>
          <w:r w:rsidRPr="00CA31F2">
            <w:rPr>
              <w:rFonts w:ascii="Times New Roman" w:hAnsi="Times New Roman" w:cs="Times New Roman"/>
              <w:sz w:val="24"/>
              <w:szCs w:val="24"/>
            </w:rPr>
            <w:t>From the XRF Main Menu, Go to Advanced &gt; Element Range and check (and save) the following parameters:</w:t>
          </w:r>
        </w:p>
        <w:p w14:paraId="2706898C" w14:textId="77777777" w:rsidR="005F27CC" w:rsidRPr="00CA31F2" w:rsidRDefault="005F27CC" w:rsidP="005F27CC">
          <w:pPr>
            <w:pStyle w:val="NoSpacing"/>
            <w:ind w:left="1440"/>
            <w:rPr>
              <w:rFonts w:ascii="Times New Roman" w:hAnsi="Times New Roman" w:cs="Times New Roman"/>
              <w:sz w:val="24"/>
              <w:szCs w:val="24"/>
            </w:rPr>
          </w:pPr>
          <w:r w:rsidRPr="00CA31F2">
            <w:rPr>
              <w:rFonts w:ascii="Times New Roman" w:hAnsi="Times New Roman" w:cs="Times New Roman"/>
              <w:sz w:val="24"/>
              <w:szCs w:val="24"/>
            </w:rPr>
            <w:t xml:space="preserve">Mode: </w:t>
          </w:r>
          <w:proofErr w:type="spellStart"/>
          <w:r w:rsidRPr="00CA31F2">
            <w:rPr>
              <w:rFonts w:ascii="Times New Roman" w:hAnsi="Times New Roman" w:cs="Times New Roman"/>
              <w:sz w:val="24"/>
              <w:szCs w:val="24"/>
            </w:rPr>
            <w:t>TestAllGeo</w:t>
          </w:r>
          <w:proofErr w:type="spellEnd"/>
        </w:p>
        <w:p w14:paraId="40D784DE" w14:textId="77777777" w:rsidR="005F27CC" w:rsidRPr="00CA31F2" w:rsidRDefault="005F27CC" w:rsidP="005F27CC">
          <w:pPr>
            <w:pStyle w:val="NoSpacing"/>
            <w:ind w:left="1440"/>
            <w:rPr>
              <w:rFonts w:ascii="Times New Roman" w:hAnsi="Times New Roman" w:cs="Times New Roman"/>
              <w:sz w:val="24"/>
              <w:szCs w:val="24"/>
            </w:rPr>
          </w:pPr>
          <w:r w:rsidRPr="00CA31F2">
            <w:rPr>
              <w:rFonts w:ascii="Times New Roman" w:hAnsi="Times New Roman" w:cs="Times New Roman"/>
              <w:sz w:val="24"/>
              <w:szCs w:val="24"/>
            </w:rPr>
            <w:t xml:space="preserve">Times (s): </w:t>
          </w:r>
          <w:r w:rsidRPr="00CA31F2">
            <w:rPr>
              <w:rFonts w:ascii="Times New Roman" w:hAnsi="Times New Roman" w:cs="Times New Roman"/>
              <w:sz w:val="24"/>
              <w:szCs w:val="24"/>
            </w:rPr>
            <w:tab/>
            <w:t>Main Range – 30.0</w:t>
          </w:r>
        </w:p>
        <w:p w14:paraId="27111DA7" w14:textId="77777777" w:rsidR="005F27CC" w:rsidRPr="00CA31F2" w:rsidRDefault="005F27CC" w:rsidP="005F27CC">
          <w:pPr>
            <w:pStyle w:val="NoSpacing"/>
            <w:ind w:left="2880"/>
            <w:rPr>
              <w:rFonts w:ascii="Times New Roman" w:hAnsi="Times New Roman" w:cs="Times New Roman"/>
              <w:sz w:val="24"/>
              <w:szCs w:val="24"/>
            </w:rPr>
          </w:pPr>
          <w:r w:rsidRPr="00CA31F2">
            <w:rPr>
              <w:rFonts w:ascii="Times New Roman" w:hAnsi="Times New Roman" w:cs="Times New Roman"/>
              <w:sz w:val="24"/>
              <w:szCs w:val="24"/>
            </w:rPr>
            <w:t>Low Range – 30.0</w:t>
          </w:r>
        </w:p>
        <w:p w14:paraId="56AB63D0" w14:textId="77777777" w:rsidR="005F27CC" w:rsidRPr="00CA31F2" w:rsidRDefault="005F27CC" w:rsidP="005F27CC">
          <w:pPr>
            <w:pStyle w:val="NoSpacing"/>
            <w:ind w:left="2880"/>
            <w:rPr>
              <w:rFonts w:ascii="Times New Roman" w:hAnsi="Times New Roman" w:cs="Times New Roman"/>
              <w:sz w:val="24"/>
              <w:szCs w:val="24"/>
            </w:rPr>
          </w:pPr>
          <w:r w:rsidRPr="00CA31F2">
            <w:rPr>
              <w:rFonts w:ascii="Times New Roman" w:hAnsi="Times New Roman" w:cs="Times New Roman"/>
              <w:sz w:val="24"/>
              <w:szCs w:val="24"/>
            </w:rPr>
            <w:t>High Range – 20.0</w:t>
          </w:r>
        </w:p>
        <w:p w14:paraId="0820FBBB" w14:textId="77777777" w:rsidR="005F27CC" w:rsidRPr="00CA31F2" w:rsidRDefault="005F27CC" w:rsidP="005F27CC">
          <w:pPr>
            <w:pStyle w:val="NoSpacing"/>
            <w:ind w:left="2880"/>
            <w:rPr>
              <w:rFonts w:ascii="Times New Roman" w:hAnsi="Times New Roman" w:cs="Times New Roman"/>
              <w:sz w:val="24"/>
              <w:szCs w:val="24"/>
            </w:rPr>
          </w:pPr>
          <w:r w:rsidRPr="00CA31F2">
            <w:rPr>
              <w:rFonts w:ascii="Times New Roman" w:hAnsi="Times New Roman" w:cs="Times New Roman"/>
              <w:sz w:val="24"/>
              <w:szCs w:val="24"/>
            </w:rPr>
            <w:t>Light Range – 40.0</w:t>
          </w:r>
        </w:p>
        <w:p w14:paraId="7465EE40" w14:textId="77777777" w:rsidR="005F27CC" w:rsidRPr="00CA31F2" w:rsidRDefault="005F27CC" w:rsidP="005F27CC">
          <w:pPr>
            <w:pStyle w:val="NoSpacing"/>
            <w:numPr>
              <w:ilvl w:val="0"/>
              <w:numId w:val="31"/>
            </w:numPr>
            <w:rPr>
              <w:rFonts w:ascii="Times New Roman" w:hAnsi="Times New Roman" w:cs="Times New Roman"/>
              <w:sz w:val="24"/>
              <w:szCs w:val="24"/>
            </w:rPr>
          </w:pPr>
          <w:r w:rsidRPr="00CA31F2">
            <w:rPr>
              <w:rFonts w:ascii="Times New Roman" w:hAnsi="Times New Roman" w:cs="Times New Roman"/>
              <w:sz w:val="24"/>
              <w:szCs w:val="24"/>
            </w:rPr>
            <w:t xml:space="preserve">From the XRF Main Menu, go to Start/Stop Settings and check to make sure the max time is same as the sum of all the </w:t>
          </w:r>
          <w:proofErr w:type="spellStart"/>
          <w:r w:rsidRPr="00CA31F2">
            <w:rPr>
              <w:rFonts w:ascii="Times New Roman" w:hAnsi="Times New Roman" w:cs="Times New Roman"/>
              <w:sz w:val="24"/>
              <w:szCs w:val="24"/>
            </w:rPr>
            <w:t>TestAllGeo</w:t>
          </w:r>
          <w:proofErr w:type="spellEnd"/>
          <w:r w:rsidRPr="00CA31F2">
            <w:rPr>
              <w:rFonts w:ascii="Times New Roman" w:hAnsi="Times New Roman" w:cs="Times New Roman"/>
              <w:sz w:val="24"/>
              <w:szCs w:val="24"/>
            </w:rPr>
            <w:t xml:space="preserve"> times (120s)</w:t>
          </w:r>
        </w:p>
        <w:p w14:paraId="05720BBC" w14:textId="77777777" w:rsidR="005F27CC" w:rsidRPr="00CA31F2" w:rsidRDefault="005F27CC" w:rsidP="005F27C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Place the XRF against the sample of interest (outcrop wall, unconsolidated sample), making sure to direct any beams away from the body</w:t>
          </w:r>
          <w:r w:rsidRPr="00CA31F2">
            <w:rPr>
              <w:rFonts w:ascii="Times New Roman" w:hAnsi="Times New Roman" w:cs="Times New Roman"/>
              <w:sz w:val="24"/>
              <w:szCs w:val="24"/>
            </w:rPr>
            <w:t>.</w:t>
          </w:r>
        </w:p>
        <w:p w14:paraId="0338CFCA" w14:textId="77777777" w:rsidR="005F27CC" w:rsidRPr="00CA31F2" w:rsidRDefault="005F27CC" w:rsidP="005F27CC">
          <w:pPr>
            <w:pStyle w:val="NoSpacing"/>
            <w:numPr>
              <w:ilvl w:val="0"/>
              <w:numId w:val="31"/>
            </w:numPr>
            <w:rPr>
              <w:rFonts w:ascii="Times New Roman" w:hAnsi="Times New Roman" w:cs="Times New Roman"/>
              <w:sz w:val="24"/>
              <w:szCs w:val="24"/>
            </w:rPr>
          </w:pPr>
          <w:r w:rsidRPr="00CA31F2">
            <w:rPr>
              <w:rFonts w:ascii="Times New Roman" w:hAnsi="Times New Roman" w:cs="Times New Roman"/>
              <w:sz w:val="24"/>
              <w:szCs w:val="24"/>
            </w:rPr>
            <w:t xml:space="preserve">From the XRF Main Menu &gt; Analyze. </w:t>
          </w:r>
        </w:p>
        <w:p w14:paraId="35883D78" w14:textId="77777777" w:rsidR="005F27CC" w:rsidRPr="00CA31F2" w:rsidRDefault="005F27CC" w:rsidP="005F27CC">
          <w:pPr>
            <w:pStyle w:val="NoSpacing"/>
            <w:numPr>
              <w:ilvl w:val="0"/>
              <w:numId w:val="31"/>
            </w:numPr>
            <w:rPr>
              <w:rFonts w:ascii="Times New Roman" w:hAnsi="Times New Roman" w:cs="Times New Roman"/>
              <w:sz w:val="24"/>
              <w:szCs w:val="24"/>
            </w:rPr>
          </w:pPr>
          <w:r w:rsidRPr="00CA31F2">
            <w:rPr>
              <w:rFonts w:ascii="Times New Roman" w:hAnsi="Times New Roman" w:cs="Times New Roman"/>
              <w:sz w:val="24"/>
              <w:szCs w:val="24"/>
            </w:rPr>
            <w:t>Go to Data Entry (or hit the return button on the XRF screen) and enter your sample name.</w:t>
          </w:r>
        </w:p>
        <w:p w14:paraId="46AAEA34" w14:textId="77777777" w:rsidR="005F27CC" w:rsidRDefault="005F27CC" w:rsidP="005F27CC">
          <w:pPr>
            <w:pStyle w:val="NoSpacing"/>
            <w:numPr>
              <w:ilvl w:val="0"/>
              <w:numId w:val="31"/>
            </w:numPr>
            <w:rPr>
              <w:rFonts w:ascii="Times New Roman" w:hAnsi="Times New Roman" w:cs="Times New Roman"/>
              <w:sz w:val="24"/>
              <w:szCs w:val="24"/>
            </w:rPr>
          </w:pPr>
          <w:r w:rsidRPr="00CA31F2">
            <w:rPr>
              <w:rFonts w:ascii="Times New Roman" w:hAnsi="Times New Roman" w:cs="Times New Roman"/>
              <w:sz w:val="24"/>
              <w:szCs w:val="24"/>
            </w:rPr>
            <w:t xml:space="preserve">Hit the start icon. A progress bar will indicate the completion. </w:t>
          </w:r>
        </w:p>
        <w:p w14:paraId="25E7B3EB" w14:textId="77777777" w:rsidR="005F27CC" w:rsidRDefault="005F27CC" w:rsidP="005F27C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Upon completion, remove the XRF from the sample. Data should be stored automatically, but you can also see and record measurements of interest (Sr, Fe, Ca, etc.) as needed.</w:t>
          </w:r>
        </w:p>
        <w:p w14:paraId="3FC2C7EA" w14:textId="77777777" w:rsidR="00E41888" w:rsidRPr="00E41888" w:rsidRDefault="00E41888" w:rsidP="00E41888">
          <w:pPr>
            <w:spacing w:after="0" w:line="240" w:lineRule="auto"/>
            <w:rPr>
              <w:rFonts w:ascii="Times New Roman" w:eastAsia="Times New Roman" w:hAnsi="Times New Roman" w:cs="Times New Roman"/>
              <w:sz w:val="24"/>
              <w:szCs w:val="24"/>
            </w:rPr>
          </w:pPr>
        </w:p>
        <w:p w14:paraId="2E7C3001" w14:textId="77777777" w:rsidR="00E41888" w:rsidRPr="00E41888" w:rsidRDefault="00E41888" w:rsidP="00E41888">
          <w:pPr>
            <w:spacing w:after="0" w:line="240" w:lineRule="auto"/>
            <w:rPr>
              <w:rFonts w:ascii="Times New Roman" w:eastAsia="Times New Roman" w:hAnsi="Times New Roman" w:cs="Times New Roman"/>
              <w:sz w:val="24"/>
              <w:szCs w:val="24"/>
            </w:rPr>
          </w:pPr>
        </w:p>
        <w:p w14:paraId="61A40BFE" w14:textId="77777777" w:rsidR="005F27CC" w:rsidRDefault="005F27CC" w:rsidP="00821555">
          <w:pPr>
            <w:spacing w:after="0" w:line="240" w:lineRule="auto"/>
            <w:rPr>
              <w:rFonts w:ascii="Times New Roman" w:eastAsia="Times New Roman" w:hAnsi="Times New Roman" w:cs="Times New Roman"/>
              <w:sz w:val="24"/>
              <w:szCs w:val="24"/>
            </w:rPr>
          </w:pPr>
        </w:p>
        <w:p w14:paraId="6D6D0728" w14:textId="77777777" w:rsidR="005F27CC" w:rsidRDefault="005F27CC" w:rsidP="00821555">
          <w:pPr>
            <w:spacing w:after="0" w:line="240" w:lineRule="auto"/>
            <w:rPr>
              <w:rFonts w:ascii="Times New Roman" w:eastAsia="Times New Roman" w:hAnsi="Times New Roman" w:cs="Times New Roman"/>
              <w:sz w:val="24"/>
              <w:szCs w:val="24"/>
            </w:rPr>
          </w:pPr>
        </w:p>
        <w:p w14:paraId="0AB87B5A" w14:textId="77777777" w:rsidR="005F27CC" w:rsidRDefault="005F27CC" w:rsidP="00821555">
          <w:pPr>
            <w:spacing w:after="0" w:line="240" w:lineRule="auto"/>
            <w:rPr>
              <w:rFonts w:ascii="Times New Roman" w:eastAsia="Times New Roman" w:hAnsi="Times New Roman" w:cs="Times New Roman"/>
              <w:sz w:val="24"/>
              <w:szCs w:val="24"/>
            </w:rPr>
          </w:pPr>
        </w:p>
        <w:p w14:paraId="6260DBDF" w14:textId="77777777" w:rsidR="005F27CC" w:rsidRDefault="005F27CC" w:rsidP="00821555">
          <w:pPr>
            <w:spacing w:after="0" w:line="240" w:lineRule="auto"/>
            <w:rPr>
              <w:rFonts w:ascii="Times New Roman" w:eastAsia="Times New Roman" w:hAnsi="Times New Roman" w:cs="Times New Roman"/>
              <w:sz w:val="24"/>
              <w:szCs w:val="24"/>
            </w:rPr>
          </w:pPr>
        </w:p>
        <w:p w14:paraId="6F46182C" w14:textId="5BD3A66A" w:rsidR="00C406D4" w:rsidRPr="005F27CC" w:rsidRDefault="00CB2833" w:rsidP="00821555">
          <w:pPr>
            <w:spacing w:after="0" w:line="240" w:lineRule="auto"/>
            <w:rPr>
              <w:rFonts w:ascii="Times New Roman" w:eastAsia="Times New Roman" w:hAnsi="Times New Roman" w:cs="Times New Roman"/>
              <w:sz w:val="24"/>
              <w:szCs w:val="24"/>
            </w:rPr>
          </w:pPr>
        </w:p>
      </w:sdtContent>
    </w:sdt>
    <w:p w14:paraId="34239BBE" w14:textId="77777777" w:rsidR="001E2BBA" w:rsidRDefault="001E2BBA" w:rsidP="00C406D4">
      <w:pPr>
        <w:rPr>
          <w:rFonts w:ascii="Arial" w:hAnsi="Arial" w:cs="Arial"/>
          <w:b/>
          <w:sz w:val="24"/>
          <w:szCs w:val="24"/>
        </w:rPr>
      </w:pPr>
    </w:p>
    <w:p w14:paraId="551AA1B6" w14:textId="77777777" w:rsidR="001E2BBA" w:rsidRDefault="001E2BBA" w:rsidP="00C406D4">
      <w:pPr>
        <w:rPr>
          <w:rFonts w:ascii="Arial" w:hAnsi="Arial" w:cs="Arial"/>
          <w:b/>
          <w:sz w:val="24"/>
          <w:szCs w:val="24"/>
        </w:rPr>
      </w:pPr>
    </w:p>
    <w:p w14:paraId="6F1A50B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5F97325A"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4673979D"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B8C319C" w14:textId="6C1ECA18"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5F27CC">
        <w:rPr>
          <w:rFonts w:ascii="Arial" w:hAnsi="Arial" w:cs="Arial"/>
          <w:sz w:val="20"/>
          <w:szCs w:val="20"/>
        </w:rPr>
        <w:t>the XRF</w:t>
      </w:r>
      <w:r w:rsidR="005056DB">
        <w:rPr>
          <w:rFonts w:ascii="Arial" w:hAnsi="Arial" w:cs="Arial"/>
          <w:sz w:val="20"/>
          <w:szCs w:val="20"/>
        </w:rPr>
        <w:t>,</w:t>
      </w:r>
      <w:r w:rsidRPr="00803871">
        <w:rPr>
          <w:rFonts w:ascii="Arial" w:hAnsi="Arial" w:cs="Arial"/>
          <w:sz w:val="20"/>
          <w:szCs w:val="20"/>
        </w:rPr>
        <w:t xml:space="preserve"> </w:t>
      </w:r>
      <w:r w:rsidR="00246060">
        <w:rPr>
          <w:rFonts w:ascii="Arial" w:hAnsi="Arial" w:cs="Arial"/>
          <w:sz w:val="20"/>
          <w:szCs w:val="20"/>
        </w:rPr>
        <w:t xml:space="preserve">LM or </w:t>
      </w:r>
      <w:r>
        <w:rPr>
          <w:rFonts w:ascii="Arial" w:hAnsi="Arial" w:cs="Arial"/>
          <w:sz w:val="20"/>
          <w:szCs w:val="20"/>
        </w:rPr>
        <w:t xml:space="preserve">designated personnel must provide training to his/her laboratory personnel specific to the hazards involved in working with this substance, and emergency procedures.  </w:t>
      </w:r>
    </w:p>
    <w:p w14:paraId="2C5803C4" w14:textId="77777777" w:rsidR="00471562" w:rsidRPr="00471562" w:rsidRDefault="00471562" w:rsidP="00471562">
      <w:pPr>
        <w:spacing w:after="0" w:line="240" w:lineRule="auto"/>
        <w:rPr>
          <w:rFonts w:ascii="Arial" w:hAnsi="Arial" w:cs="Arial"/>
          <w:sz w:val="20"/>
          <w:szCs w:val="20"/>
        </w:rPr>
      </w:pPr>
    </w:p>
    <w:p w14:paraId="479544BA" w14:textId="5EC9A9E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w:t>
      </w:r>
    </w:p>
    <w:p w14:paraId="447A7B32" w14:textId="77777777" w:rsidR="00471562" w:rsidRPr="00471562" w:rsidRDefault="00471562" w:rsidP="00471562">
      <w:pPr>
        <w:spacing w:after="0" w:line="240" w:lineRule="auto"/>
        <w:rPr>
          <w:rFonts w:ascii="Arial" w:hAnsi="Arial" w:cs="Arial"/>
          <w:sz w:val="20"/>
          <w:szCs w:val="20"/>
        </w:rPr>
      </w:pPr>
    </w:p>
    <w:p w14:paraId="29D50F06" w14:textId="77777777" w:rsidR="000131E7" w:rsidRPr="00F52669" w:rsidRDefault="000131E7" w:rsidP="000131E7">
      <w:pPr>
        <w:pStyle w:val="ListParagraph"/>
        <w:numPr>
          <w:ilvl w:val="0"/>
          <w:numId w:val="8"/>
        </w:numPr>
        <w:spacing w:after="0" w:line="240" w:lineRule="auto"/>
        <w:ind w:left="360"/>
        <w:rPr>
          <w:rFonts w:eastAsia="Times New Roman" w:cs="Calibri"/>
        </w:rPr>
      </w:pPr>
      <w:r w:rsidRPr="00F52669">
        <w:rPr>
          <w:rFonts w:ascii="Arial" w:eastAsia="Times New Roman" w:hAnsi="Arial" w:cs="Arial"/>
          <w:iCs/>
          <w:sz w:val="20"/>
          <w:szCs w:val="20"/>
        </w:rPr>
        <w:lastRenderedPageBreak/>
        <w:t>The Principal Investigator must ensure that their laboratory personnel have attended appropriate laboratory safety training and are current with any refresher training required.</w:t>
      </w:r>
      <w:r w:rsidRPr="00F52669">
        <w:rPr>
          <w:rFonts w:ascii="Arial" w:eastAsia="Times New Roman" w:hAnsi="Arial" w:cs="Arial"/>
          <w:sz w:val="20"/>
          <w:szCs w:val="20"/>
        </w:rPr>
        <w:t> </w:t>
      </w:r>
    </w:p>
    <w:p w14:paraId="6DAE1532" w14:textId="77777777" w:rsidR="00803871" w:rsidRDefault="00803871" w:rsidP="00803871">
      <w:pPr>
        <w:rPr>
          <w:rFonts w:ascii="Arial" w:hAnsi="Arial" w:cs="Arial"/>
          <w:sz w:val="20"/>
          <w:szCs w:val="20"/>
        </w:rPr>
      </w:pPr>
    </w:p>
    <w:p w14:paraId="4A700BF6"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193"/>
        <w:gridCol w:w="2876"/>
        <w:gridCol w:w="1692"/>
        <w:gridCol w:w="1815"/>
      </w:tblGrid>
      <w:tr w:rsidR="000131E7" w:rsidRPr="00F909E2" w14:paraId="0EA05643" w14:textId="77777777" w:rsidTr="000131E7">
        <w:trPr>
          <w:trHeight w:val="576"/>
        </w:trPr>
        <w:tc>
          <w:tcPr>
            <w:tcW w:w="3193" w:type="dxa"/>
            <w:shd w:val="clear" w:color="auto" w:fill="F2F2F2" w:themeFill="background1" w:themeFillShade="F2"/>
          </w:tcPr>
          <w:p w14:paraId="4787AC51" w14:textId="77777777" w:rsidR="000131E7" w:rsidRPr="00F909E2" w:rsidRDefault="000131E7" w:rsidP="000F5131">
            <w:pPr>
              <w:jc w:val="center"/>
              <w:rPr>
                <w:rFonts w:ascii="Arial" w:hAnsi="Arial" w:cs="Arial"/>
                <w:b/>
                <w:sz w:val="24"/>
                <w:szCs w:val="24"/>
              </w:rPr>
            </w:pPr>
            <w:r w:rsidRPr="00F909E2">
              <w:rPr>
                <w:rFonts w:ascii="Arial" w:hAnsi="Arial" w:cs="Arial"/>
                <w:b/>
              </w:rPr>
              <w:t>Name</w:t>
            </w:r>
          </w:p>
        </w:tc>
        <w:tc>
          <w:tcPr>
            <w:tcW w:w="2876" w:type="dxa"/>
            <w:shd w:val="clear" w:color="auto" w:fill="F2F2F2" w:themeFill="background1" w:themeFillShade="F2"/>
          </w:tcPr>
          <w:p w14:paraId="3AEA71FF" w14:textId="77777777" w:rsidR="000131E7" w:rsidRPr="00F909E2" w:rsidRDefault="000131E7" w:rsidP="00D8294B">
            <w:pPr>
              <w:jc w:val="center"/>
              <w:rPr>
                <w:rFonts w:ascii="Arial" w:hAnsi="Arial" w:cs="Arial"/>
                <w:b/>
                <w:sz w:val="24"/>
                <w:szCs w:val="24"/>
              </w:rPr>
            </w:pPr>
            <w:r w:rsidRPr="00F909E2">
              <w:rPr>
                <w:rFonts w:ascii="Arial" w:hAnsi="Arial" w:cs="Arial"/>
                <w:b/>
              </w:rPr>
              <w:t>Signature</w:t>
            </w:r>
          </w:p>
        </w:tc>
        <w:tc>
          <w:tcPr>
            <w:tcW w:w="1692" w:type="dxa"/>
            <w:shd w:val="clear" w:color="auto" w:fill="F2F2F2" w:themeFill="background1" w:themeFillShade="F2"/>
          </w:tcPr>
          <w:p w14:paraId="4F2423EB" w14:textId="77777777" w:rsidR="000131E7" w:rsidRPr="00F909E2" w:rsidRDefault="000131E7" w:rsidP="00D8294B">
            <w:pPr>
              <w:jc w:val="center"/>
              <w:rPr>
                <w:rFonts w:ascii="Arial" w:hAnsi="Arial" w:cs="Arial"/>
                <w:b/>
              </w:rPr>
            </w:pPr>
            <w:r>
              <w:rPr>
                <w:rFonts w:ascii="Arial" w:hAnsi="Arial" w:cs="Arial"/>
                <w:b/>
              </w:rPr>
              <w:t>Identification</w:t>
            </w:r>
          </w:p>
        </w:tc>
        <w:tc>
          <w:tcPr>
            <w:tcW w:w="1815" w:type="dxa"/>
            <w:shd w:val="clear" w:color="auto" w:fill="F2F2F2" w:themeFill="background1" w:themeFillShade="F2"/>
          </w:tcPr>
          <w:p w14:paraId="3882D7DF" w14:textId="77777777" w:rsidR="000131E7" w:rsidRPr="00F909E2" w:rsidRDefault="000131E7" w:rsidP="00D8294B">
            <w:pPr>
              <w:jc w:val="center"/>
              <w:rPr>
                <w:rFonts w:ascii="Arial" w:hAnsi="Arial" w:cs="Arial"/>
                <w:b/>
                <w:sz w:val="24"/>
                <w:szCs w:val="24"/>
              </w:rPr>
            </w:pPr>
            <w:r w:rsidRPr="00F909E2">
              <w:rPr>
                <w:rFonts w:ascii="Arial" w:hAnsi="Arial" w:cs="Arial"/>
                <w:b/>
              </w:rPr>
              <w:t>Date</w:t>
            </w:r>
          </w:p>
        </w:tc>
      </w:tr>
      <w:tr w:rsidR="000131E7" w:rsidRPr="00F909E2" w14:paraId="7B4355DF" w14:textId="77777777" w:rsidTr="000131E7">
        <w:trPr>
          <w:trHeight w:val="576"/>
        </w:trPr>
        <w:tc>
          <w:tcPr>
            <w:tcW w:w="3193" w:type="dxa"/>
          </w:tcPr>
          <w:p w14:paraId="381A106C" w14:textId="5E6FFDA1" w:rsidR="000131E7" w:rsidRPr="00F909E2" w:rsidRDefault="000131E7" w:rsidP="00C406D4">
            <w:pPr>
              <w:rPr>
                <w:rFonts w:ascii="Arial" w:hAnsi="Arial" w:cs="Arial"/>
                <w:b/>
                <w:sz w:val="24"/>
                <w:szCs w:val="24"/>
              </w:rPr>
            </w:pPr>
          </w:p>
        </w:tc>
        <w:tc>
          <w:tcPr>
            <w:tcW w:w="2876" w:type="dxa"/>
          </w:tcPr>
          <w:p w14:paraId="5AF4CF08" w14:textId="77777777" w:rsidR="000131E7" w:rsidRPr="00F909E2" w:rsidRDefault="000131E7" w:rsidP="00C406D4">
            <w:pPr>
              <w:rPr>
                <w:rFonts w:ascii="Arial" w:hAnsi="Arial" w:cs="Arial"/>
                <w:b/>
                <w:sz w:val="24"/>
                <w:szCs w:val="24"/>
              </w:rPr>
            </w:pPr>
          </w:p>
        </w:tc>
        <w:tc>
          <w:tcPr>
            <w:tcW w:w="1692" w:type="dxa"/>
          </w:tcPr>
          <w:p w14:paraId="7CB750E7" w14:textId="77777777" w:rsidR="000131E7" w:rsidRDefault="000131E7" w:rsidP="00C406D4">
            <w:pPr>
              <w:rPr>
                <w:rFonts w:ascii="Arial" w:hAnsi="Arial" w:cs="Arial"/>
                <w:b/>
                <w:color w:val="808080"/>
                <w:sz w:val="24"/>
                <w:szCs w:val="24"/>
              </w:rPr>
            </w:pPr>
          </w:p>
        </w:tc>
        <w:tc>
          <w:tcPr>
            <w:tcW w:w="1815" w:type="dxa"/>
          </w:tcPr>
          <w:p w14:paraId="1FA79672" w14:textId="47CE9566" w:rsidR="000131E7" w:rsidRPr="00F909E2" w:rsidRDefault="000131E7" w:rsidP="008450A2">
            <w:pPr>
              <w:rPr>
                <w:rFonts w:ascii="Arial" w:hAnsi="Arial" w:cs="Arial"/>
                <w:b/>
                <w:sz w:val="24"/>
                <w:szCs w:val="24"/>
              </w:rPr>
            </w:pPr>
          </w:p>
        </w:tc>
      </w:tr>
      <w:tr w:rsidR="008450A2" w:rsidRPr="00F909E2" w14:paraId="0C28EBDB" w14:textId="77777777" w:rsidTr="000131E7">
        <w:trPr>
          <w:trHeight w:val="576"/>
        </w:trPr>
        <w:tc>
          <w:tcPr>
            <w:tcW w:w="3193" w:type="dxa"/>
          </w:tcPr>
          <w:p w14:paraId="614250A2" w14:textId="50096162" w:rsidR="008450A2" w:rsidRPr="00F909E2" w:rsidRDefault="008450A2" w:rsidP="00C406D4">
            <w:pPr>
              <w:rPr>
                <w:rFonts w:ascii="Arial" w:hAnsi="Arial" w:cs="Arial"/>
                <w:b/>
                <w:sz w:val="24"/>
                <w:szCs w:val="24"/>
              </w:rPr>
            </w:pPr>
          </w:p>
        </w:tc>
        <w:tc>
          <w:tcPr>
            <w:tcW w:w="2876" w:type="dxa"/>
          </w:tcPr>
          <w:p w14:paraId="481C442C" w14:textId="77777777" w:rsidR="008450A2" w:rsidRPr="00F909E2" w:rsidRDefault="008450A2" w:rsidP="00C406D4">
            <w:pPr>
              <w:rPr>
                <w:rFonts w:ascii="Arial" w:hAnsi="Arial" w:cs="Arial"/>
                <w:b/>
                <w:sz w:val="24"/>
                <w:szCs w:val="24"/>
              </w:rPr>
            </w:pPr>
          </w:p>
        </w:tc>
        <w:tc>
          <w:tcPr>
            <w:tcW w:w="1692" w:type="dxa"/>
          </w:tcPr>
          <w:p w14:paraId="7F702658" w14:textId="77777777" w:rsidR="008450A2" w:rsidRDefault="008450A2" w:rsidP="00C406D4">
            <w:pPr>
              <w:rPr>
                <w:rFonts w:ascii="Arial" w:hAnsi="Arial" w:cs="Arial"/>
                <w:b/>
                <w:color w:val="808080"/>
                <w:sz w:val="24"/>
                <w:szCs w:val="24"/>
              </w:rPr>
            </w:pPr>
          </w:p>
        </w:tc>
        <w:tc>
          <w:tcPr>
            <w:tcW w:w="1815" w:type="dxa"/>
          </w:tcPr>
          <w:p w14:paraId="0C7C006C" w14:textId="156B4A2D" w:rsidR="008450A2" w:rsidRPr="00F909E2" w:rsidRDefault="008450A2" w:rsidP="008450A2">
            <w:pPr>
              <w:rPr>
                <w:rFonts w:ascii="Arial" w:hAnsi="Arial" w:cs="Arial"/>
                <w:b/>
                <w:sz w:val="24"/>
                <w:szCs w:val="24"/>
              </w:rPr>
            </w:pPr>
          </w:p>
        </w:tc>
      </w:tr>
      <w:tr w:rsidR="008450A2" w:rsidRPr="00F909E2" w14:paraId="74236228" w14:textId="77777777" w:rsidTr="000131E7">
        <w:trPr>
          <w:trHeight w:val="576"/>
        </w:trPr>
        <w:tc>
          <w:tcPr>
            <w:tcW w:w="3193" w:type="dxa"/>
          </w:tcPr>
          <w:p w14:paraId="18ECE204" w14:textId="314002C1" w:rsidR="008450A2" w:rsidRPr="00F909E2" w:rsidRDefault="008450A2" w:rsidP="00C406D4">
            <w:pPr>
              <w:rPr>
                <w:rFonts w:ascii="Arial" w:hAnsi="Arial" w:cs="Arial"/>
                <w:b/>
                <w:sz w:val="24"/>
                <w:szCs w:val="24"/>
              </w:rPr>
            </w:pPr>
          </w:p>
        </w:tc>
        <w:tc>
          <w:tcPr>
            <w:tcW w:w="2876" w:type="dxa"/>
          </w:tcPr>
          <w:p w14:paraId="52A7626F" w14:textId="77777777" w:rsidR="008450A2" w:rsidRPr="00F909E2" w:rsidRDefault="008450A2" w:rsidP="00C406D4">
            <w:pPr>
              <w:rPr>
                <w:rFonts w:ascii="Arial" w:hAnsi="Arial" w:cs="Arial"/>
                <w:b/>
                <w:sz w:val="24"/>
                <w:szCs w:val="24"/>
              </w:rPr>
            </w:pPr>
          </w:p>
        </w:tc>
        <w:tc>
          <w:tcPr>
            <w:tcW w:w="1692" w:type="dxa"/>
          </w:tcPr>
          <w:p w14:paraId="7A7811E4" w14:textId="77777777" w:rsidR="008450A2" w:rsidRDefault="008450A2" w:rsidP="00C406D4">
            <w:pPr>
              <w:rPr>
                <w:rFonts w:ascii="Arial" w:hAnsi="Arial" w:cs="Arial"/>
                <w:b/>
                <w:color w:val="808080"/>
                <w:sz w:val="24"/>
                <w:szCs w:val="24"/>
              </w:rPr>
            </w:pPr>
          </w:p>
        </w:tc>
        <w:tc>
          <w:tcPr>
            <w:tcW w:w="1815" w:type="dxa"/>
          </w:tcPr>
          <w:p w14:paraId="6B53424D" w14:textId="12E9DFEB" w:rsidR="008450A2" w:rsidRPr="00F909E2" w:rsidRDefault="008450A2" w:rsidP="00C406D4">
            <w:pPr>
              <w:rPr>
                <w:rFonts w:ascii="Arial" w:hAnsi="Arial" w:cs="Arial"/>
                <w:b/>
                <w:sz w:val="24"/>
                <w:szCs w:val="24"/>
              </w:rPr>
            </w:pPr>
          </w:p>
        </w:tc>
      </w:tr>
      <w:tr w:rsidR="008450A2" w:rsidRPr="00F909E2" w14:paraId="5F76DEC9" w14:textId="77777777" w:rsidTr="000131E7">
        <w:trPr>
          <w:trHeight w:val="576"/>
        </w:trPr>
        <w:tc>
          <w:tcPr>
            <w:tcW w:w="3193" w:type="dxa"/>
          </w:tcPr>
          <w:p w14:paraId="0C797ED0" w14:textId="1443E8C0" w:rsidR="008450A2" w:rsidRPr="00F909E2" w:rsidRDefault="008450A2" w:rsidP="00C406D4">
            <w:pPr>
              <w:rPr>
                <w:rFonts w:ascii="Arial" w:hAnsi="Arial" w:cs="Arial"/>
                <w:b/>
                <w:sz w:val="24"/>
                <w:szCs w:val="24"/>
              </w:rPr>
            </w:pPr>
          </w:p>
        </w:tc>
        <w:tc>
          <w:tcPr>
            <w:tcW w:w="2876" w:type="dxa"/>
          </w:tcPr>
          <w:p w14:paraId="2C02A2CB" w14:textId="77777777" w:rsidR="008450A2" w:rsidRPr="00F909E2" w:rsidRDefault="008450A2" w:rsidP="00C406D4">
            <w:pPr>
              <w:rPr>
                <w:rFonts w:ascii="Arial" w:hAnsi="Arial" w:cs="Arial"/>
                <w:b/>
                <w:sz w:val="24"/>
                <w:szCs w:val="24"/>
              </w:rPr>
            </w:pPr>
          </w:p>
        </w:tc>
        <w:tc>
          <w:tcPr>
            <w:tcW w:w="1692" w:type="dxa"/>
          </w:tcPr>
          <w:p w14:paraId="7C2C062E" w14:textId="77777777" w:rsidR="008450A2" w:rsidRDefault="008450A2" w:rsidP="00C406D4">
            <w:pPr>
              <w:rPr>
                <w:rFonts w:ascii="Arial" w:hAnsi="Arial" w:cs="Arial"/>
                <w:b/>
                <w:color w:val="808080"/>
                <w:sz w:val="24"/>
                <w:szCs w:val="24"/>
              </w:rPr>
            </w:pPr>
          </w:p>
        </w:tc>
        <w:tc>
          <w:tcPr>
            <w:tcW w:w="1815" w:type="dxa"/>
          </w:tcPr>
          <w:p w14:paraId="3FF61B01" w14:textId="7FB66B6B" w:rsidR="008450A2" w:rsidRPr="00F909E2" w:rsidRDefault="008450A2" w:rsidP="00C406D4">
            <w:pPr>
              <w:rPr>
                <w:rFonts w:ascii="Arial" w:hAnsi="Arial" w:cs="Arial"/>
                <w:b/>
                <w:sz w:val="24"/>
                <w:szCs w:val="24"/>
              </w:rPr>
            </w:pPr>
          </w:p>
        </w:tc>
      </w:tr>
      <w:tr w:rsidR="008450A2" w:rsidRPr="00F909E2" w14:paraId="4938BE93" w14:textId="77777777" w:rsidTr="000131E7">
        <w:trPr>
          <w:trHeight w:val="576"/>
        </w:trPr>
        <w:tc>
          <w:tcPr>
            <w:tcW w:w="3193" w:type="dxa"/>
          </w:tcPr>
          <w:p w14:paraId="6E4DB4A9" w14:textId="472283CF" w:rsidR="008450A2" w:rsidRPr="00F909E2" w:rsidRDefault="008450A2" w:rsidP="00C406D4">
            <w:pPr>
              <w:rPr>
                <w:rFonts w:ascii="Arial" w:hAnsi="Arial" w:cs="Arial"/>
                <w:b/>
                <w:sz w:val="24"/>
                <w:szCs w:val="24"/>
              </w:rPr>
            </w:pPr>
          </w:p>
        </w:tc>
        <w:tc>
          <w:tcPr>
            <w:tcW w:w="2876" w:type="dxa"/>
          </w:tcPr>
          <w:p w14:paraId="3618A9F6" w14:textId="77777777" w:rsidR="008450A2" w:rsidRPr="00F909E2" w:rsidRDefault="008450A2" w:rsidP="00C406D4">
            <w:pPr>
              <w:rPr>
                <w:rFonts w:ascii="Arial" w:hAnsi="Arial" w:cs="Arial"/>
                <w:b/>
                <w:sz w:val="24"/>
                <w:szCs w:val="24"/>
              </w:rPr>
            </w:pPr>
          </w:p>
        </w:tc>
        <w:tc>
          <w:tcPr>
            <w:tcW w:w="1692" w:type="dxa"/>
          </w:tcPr>
          <w:p w14:paraId="6B3D11DD" w14:textId="77777777" w:rsidR="008450A2" w:rsidRDefault="008450A2" w:rsidP="00C406D4">
            <w:pPr>
              <w:rPr>
                <w:rFonts w:ascii="Arial" w:hAnsi="Arial" w:cs="Arial"/>
                <w:b/>
                <w:color w:val="808080"/>
                <w:sz w:val="24"/>
                <w:szCs w:val="24"/>
              </w:rPr>
            </w:pPr>
          </w:p>
        </w:tc>
        <w:tc>
          <w:tcPr>
            <w:tcW w:w="1815" w:type="dxa"/>
          </w:tcPr>
          <w:p w14:paraId="20E340C6" w14:textId="0C44D16A" w:rsidR="008450A2" w:rsidRPr="00F909E2" w:rsidRDefault="008450A2" w:rsidP="00C406D4">
            <w:pPr>
              <w:rPr>
                <w:rFonts w:ascii="Arial" w:hAnsi="Arial" w:cs="Arial"/>
                <w:b/>
                <w:sz w:val="24"/>
                <w:szCs w:val="24"/>
              </w:rPr>
            </w:pPr>
          </w:p>
        </w:tc>
      </w:tr>
      <w:tr w:rsidR="008450A2" w:rsidRPr="00F909E2" w14:paraId="22B4A15E" w14:textId="77777777" w:rsidTr="000131E7">
        <w:trPr>
          <w:trHeight w:val="576"/>
        </w:trPr>
        <w:tc>
          <w:tcPr>
            <w:tcW w:w="3193" w:type="dxa"/>
          </w:tcPr>
          <w:p w14:paraId="20F3F4A8" w14:textId="0DABFD89" w:rsidR="008450A2" w:rsidRPr="00F909E2" w:rsidRDefault="008450A2" w:rsidP="005D41B4">
            <w:pPr>
              <w:rPr>
                <w:rFonts w:ascii="Arial" w:hAnsi="Arial" w:cs="Arial"/>
                <w:b/>
                <w:sz w:val="24"/>
                <w:szCs w:val="24"/>
              </w:rPr>
            </w:pPr>
          </w:p>
        </w:tc>
        <w:tc>
          <w:tcPr>
            <w:tcW w:w="2876" w:type="dxa"/>
          </w:tcPr>
          <w:p w14:paraId="49FD900C" w14:textId="77777777" w:rsidR="008450A2" w:rsidRPr="00F909E2" w:rsidRDefault="008450A2" w:rsidP="005D41B4">
            <w:pPr>
              <w:rPr>
                <w:rFonts w:ascii="Arial" w:hAnsi="Arial" w:cs="Arial"/>
                <w:b/>
                <w:sz w:val="24"/>
                <w:szCs w:val="24"/>
              </w:rPr>
            </w:pPr>
          </w:p>
        </w:tc>
        <w:tc>
          <w:tcPr>
            <w:tcW w:w="1692" w:type="dxa"/>
          </w:tcPr>
          <w:p w14:paraId="1F8BECFC" w14:textId="77777777" w:rsidR="008450A2" w:rsidRDefault="008450A2" w:rsidP="005D41B4">
            <w:pPr>
              <w:rPr>
                <w:rFonts w:ascii="Arial" w:hAnsi="Arial" w:cs="Arial"/>
                <w:b/>
                <w:color w:val="808080"/>
                <w:sz w:val="24"/>
                <w:szCs w:val="24"/>
              </w:rPr>
            </w:pPr>
          </w:p>
        </w:tc>
        <w:tc>
          <w:tcPr>
            <w:tcW w:w="1815" w:type="dxa"/>
          </w:tcPr>
          <w:p w14:paraId="560F441B" w14:textId="12276DCD" w:rsidR="008450A2" w:rsidRPr="00F909E2" w:rsidRDefault="008450A2" w:rsidP="005D41B4">
            <w:pPr>
              <w:rPr>
                <w:rFonts w:ascii="Arial" w:hAnsi="Arial" w:cs="Arial"/>
                <w:b/>
                <w:sz w:val="24"/>
                <w:szCs w:val="24"/>
              </w:rPr>
            </w:pPr>
          </w:p>
        </w:tc>
      </w:tr>
      <w:tr w:rsidR="008450A2" w:rsidRPr="00F909E2" w14:paraId="555D070C" w14:textId="77777777" w:rsidTr="000131E7">
        <w:trPr>
          <w:trHeight w:val="576"/>
        </w:trPr>
        <w:tc>
          <w:tcPr>
            <w:tcW w:w="3193" w:type="dxa"/>
          </w:tcPr>
          <w:p w14:paraId="069F59A9" w14:textId="5C9DE37D" w:rsidR="008450A2" w:rsidRPr="00F909E2" w:rsidRDefault="008450A2" w:rsidP="005D41B4">
            <w:pPr>
              <w:rPr>
                <w:rFonts w:ascii="Arial" w:hAnsi="Arial" w:cs="Arial"/>
                <w:b/>
                <w:sz w:val="24"/>
                <w:szCs w:val="24"/>
              </w:rPr>
            </w:pPr>
          </w:p>
        </w:tc>
        <w:tc>
          <w:tcPr>
            <w:tcW w:w="2876" w:type="dxa"/>
          </w:tcPr>
          <w:p w14:paraId="2A3F58F3" w14:textId="77777777" w:rsidR="008450A2" w:rsidRPr="00F909E2" w:rsidRDefault="008450A2" w:rsidP="005D41B4">
            <w:pPr>
              <w:rPr>
                <w:rFonts w:ascii="Arial" w:hAnsi="Arial" w:cs="Arial"/>
                <w:b/>
                <w:sz w:val="24"/>
                <w:szCs w:val="24"/>
              </w:rPr>
            </w:pPr>
          </w:p>
        </w:tc>
        <w:tc>
          <w:tcPr>
            <w:tcW w:w="1692" w:type="dxa"/>
          </w:tcPr>
          <w:p w14:paraId="5B4430BA" w14:textId="77777777" w:rsidR="008450A2" w:rsidRDefault="008450A2" w:rsidP="005D41B4">
            <w:pPr>
              <w:rPr>
                <w:rFonts w:ascii="Arial" w:hAnsi="Arial" w:cs="Arial"/>
                <w:b/>
                <w:color w:val="808080"/>
                <w:sz w:val="24"/>
                <w:szCs w:val="24"/>
              </w:rPr>
            </w:pPr>
          </w:p>
        </w:tc>
        <w:tc>
          <w:tcPr>
            <w:tcW w:w="1815" w:type="dxa"/>
          </w:tcPr>
          <w:p w14:paraId="620E303A" w14:textId="1A2A1CC1" w:rsidR="008450A2" w:rsidRPr="00F909E2" w:rsidRDefault="008450A2" w:rsidP="005D41B4">
            <w:pPr>
              <w:rPr>
                <w:rFonts w:ascii="Arial" w:hAnsi="Arial" w:cs="Arial"/>
                <w:b/>
                <w:sz w:val="24"/>
                <w:szCs w:val="24"/>
              </w:rPr>
            </w:pPr>
          </w:p>
        </w:tc>
      </w:tr>
      <w:tr w:rsidR="008450A2" w:rsidRPr="00F909E2" w14:paraId="1F0E1B99" w14:textId="77777777" w:rsidTr="000131E7">
        <w:trPr>
          <w:trHeight w:val="576"/>
        </w:trPr>
        <w:tc>
          <w:tcPr>
            <w:tcW w:w="3193" w:type="dxa"/>
          </w:tcPr>
          <w:p w14:paraId="6CE4395D" w14:textId="4F6ED48E" w:rsidR="008450A2" w:rsidRPr="00F909E2" w:rsidRDefault="008450A2" w:rsidP="005D41B4">
            <w:pPr>
              <w:rPr>
                <w:rFonts w:ascii="Arial" w:hAnsi="Arial" w:cs="Arial"/>
                <w:b/>
                <w:sz w:val="24"/>
                <w:szCs w:val="24"/>
              </w:rPr>
            </w:pPr>
          </w:p>
        </w:tc>
        <w:tc>
          <w:tcPr>
            <w:tcW w:w="2876" w:type="dxa"/>
          </w:tcPr>
          <w:p w14:paraId="0A79951B" w14:textId="77777777" w:rsidR="008450A2" w:rsidRPr="00F909E2" w:rsidRDefault="008450A2" w:rsidP="005D41B4">
            <w:pPr>
              <w:rPr>
                <w:rFonts w:ascii="Arial" w:hAnsi="Arial" w:cs="Arial"/>
                <w:b/>
                <w:sz w:val="24"/>
                <w:szCs w:val="24"/>
              </w:rPr>
            </w:pPr>
          </w:p>
        </w:tc>
        <w:tc>
          <w:tcPr>
            <w:tcW w:w="1692" w:type="dxa"/>
          </w:tcPr>
          <w:p w14:paraId="7559EB12" w14:textId="77777777" w:rsidR="008450A2" w:rsidRDefault="008450A2" w:rsidP="005D41B4">
            <w:pPr>
              <w:rPr>
                <w:rFonts w:ascii="Arial" w:hAnsi="Arial" w:cs="Arial"/>
                <w:b/>
                <w:color w:val="808080"/>
                <w:sz w:val="24"/>
                <w:szCs w:val="24"/>
              </w:rPr>
            </w:pPr>
          </w:p>
        </w:tc>
        <w:tc>
          <w:tcPr>
            <w:tcW w:w="1815" w:type="dxa"/>
          </w:tcPr>
          <w:p w14:paraId="159C0F92" w14:textId="302D2846" w:rsidR="008450A2" w:rsidRPr="00F909E2" w:rsidRDefault="008450A2" w:rsidP="005D41B4">
            <w:pPr>
              <w:rPr>
                <w:rFonts w:ascii="Arial" w:hAnsi="Arial" w:cs="Arial"/>
                <w:b/>
                <w:sz w:val="24"/>
                <w:szCs w:val="24"/>
              </w:rPr>
            </w:pPr>
          </w:p>
        </w:tc>
      </w:tr>
      <w:tr w:rsidR="008450A2" w:rsidRPr="00F909E2" w14:paraId="43EA4F06" w14:textId="77777777" w:rsidTr="000131E7">
        <w:trPr>
          <w:trHeight w:val="576"/>
        </w:trPr>
        <w:tc>
          <w:tcPr>
            <w:tcW w:w="3193" w:type="dxa"/>
          </w:tcPr>
          <w:p w14:paraId="7B4581F6" w14:textId="62DDA4AF" w:rsidR="008450A2" w:rsidRPr="00F909E2" w:rsidRDefault="008450A2" w:rsidP="005D41B4">
            <w:pPr>
              <w:rPr>
                <w:rFonts w:ascii="Arial" w:hAnsi="Arial" w:cs="Arial"/>
                <w:b/>
                <w:sz w:val="24"/>
                <w:szCs w:val="24"/>
              </w:rPr>
            </w:pPr>
          </w:p>
        </w:tc>
        <w:tc>
          <w:tcPr>
            <w:tcW w:w="2876" w:type="dxa"/>
          </w:tcPr>
          <w:p w14:paraId="3497C237" w14:textId="77777777" w:rsidR="008450A2" w:rsidRPr="00F909E2" w:rsidRDefault="008450A2" w:rsidP="005D41B4">
            <w:pPr>
              <w:rPr>
                <w:rFonts w:ascii="Arial" w:hAnsi="Arial" w:cs="Arial"/>
                <w:b/>
                <w:sz w:val="24"/>
                <w:szCs w:val="24"/>
              </w:rPr>
            </w:pPr>
          </w:p>
        </w:tc>
        <w:tc>
          <w:tcPr>
            <w:tcW w:w="1692" w:type="dxa"/>
          </w:tcPr>
          <w:p w14:paraId="3D027798" w14:textId="77777777" w:rsidR="008450A2" w:rsidRDefault="008450A2" w:rsidP="005D41B4">
            <w:pPr>
              <w:rPr>
                <w:rFonts w:ascii="Arial" w:hAnsi="Arial" w:cs="Arial"/>
                <w:b/>
                <w:color w:val="808080"/>
                <w:sz w:val="24"/>
                <w:szCs w:val="24"/>
              </w:rPr>
            </w:pPr>
          </w:p>
        </w:tc>
        <w:tc>
          <w:tcPr>
            <w:tcW w:w="1815" w:type="dxa"/>
          </w:tcPr>
          <w:p w14:paraId="22B2E43A" w14:textId="69DD1E3B" w:rsidR="008450A2" w:rsidRPr="00F909E2" w:rsidRDefault="008450A2" w:rsidP="005D41B4">
            <w:pPr>
              <w:rPr>
                <w:rFonts w:ascii="Arial" w:hAnsi="Arial" w:cs="Arial"/>
                <w:b/>
                <w:sz w:val="24"/>
                <w:szCs w:val="24"/>
              </w:rPr>
            </w:pPr>
          </w:p>
        </w:tc>
      </w:tr>
      <w:tr w:rsidR="008450A2" w:rsidRPr="00F909E2" w14:paraId="11B7868D" w14:textId="77777777" w:rsidTr="000131E7">
        <w:trPr>
          <w:trHeight w:val="576"/>
        </w:trPr>
        <w:tc>
          <w:tcPr>
            <w:tcW w:w="3193" w:type="dxa"/>
          </w:tcPr>
          <w:p w14:paraId="0EE67DBD" w14:textId="64F50B43" w:rsidR="008450A2" w:rsidRPr="00F909E2" w:rsidRDefault="008450A2" w:rsidP="005D41B4">
            <w:pPr>
              <w:rPr>
                <w:rFonts w:ascii="Arial" w:hAnsi="Arial" w:cs="Arial"/>
                <w:b/>
                <w:sz w:val="24"/>
                <w:szCs w:val="24"/>
              </w:rPr>
            </w:pPr>
          </w:p>
        </w:tc>
        <w:tc>
          <w:tcPr>
            <w:tcW w:w="2876" w:type="dxa"/>
          </w:tcPr>
          <w:p w14:paraId="3B7265FF" w14:textId="77777777" w:rsidR="008450A2" w:rsidRPr="00F909E2" w:rsidRDefault="008450A2" w:rsidP="005D41B4">
            <w:pPr>
              <w:rPr>
                <w:rFonts w:ascii="Arial" w:hAnsi="Arial" w:cs="Arial"/>
                <w:b/>
                <w:sz w:val="24"/>
                <w:szCs w:val="24"/>
              </w:rPr>
            </w:pPr>
          </w:p>
        </w:tc>
        <w:tc>
          <w:tcPr>
            <w:tcW w:w="1692" w:type="dxa"/>
          </w:tcPr>
          <w:p w14:paraId="2EBFB32A" w14:textId="77777777" w:rsidR="008450A2" w:rsidRDefault="008450A2" w:rsidP="005D41B4">
            <w:pPr>
              <w:rPr>
                <w:rFonts w:ascii="Arial" w:hAnsi="Arial" w:cs="Arial"/>
                <w:b/>
                <w:color w:val="808080"/>
                <w:sz w:val="24"/>
                <w:szCs w:val="24"/>
              </w:rPr>
            </w:pPr>
          </w:p>
        </w:tc>
        <w:tc>
          <w:tcPr>
            <w:tcW w:w="1815" w:type="dxa"/>
          </w:tcPr>
          <w:p w14:paraId="0B492FB2" w14:textId="6C03B2F3" w:rsidR="008450A2" w:rsidRPr="00F909E2" w:rsidRDefault="008450A2" w:rsidP="005D41B4">
            <w:pPr>
              <w:rPr>
                <w:rFonts w:ascii="Arial" w:hAnsi="Arial" w:cs="Arial"/>
                <w:b/>
                <w:sz w:val="24"/>
                <w:szCs w:val="24"/>
              </w:rPr>
            </w:pPr>
          </w:p>
        </w:tc>
      </w:tr>
      <w:tr w:rsidR="008450A2" w:rsidRPr="00F909E2" w14:paraId="22ADAE41" w14:textId="77777777" w:rsidTr="000131E7">
        <w:trPr>
          <w:trHeight w:val="576"/>
        </w:trPr>
        <w:tc>
          <w:tcPr>
            <w:tcW w:w="3193" w:type="dxa"/>
          </w:tcPr>
          <w:p w14:paraId="48B17C41" w14:textId="3D508FE6" w:rsidR="008450A2" w:rsidRPr="00F909E2" w:rsidRDefault="008450A2" w:rsidP="005D41B4">
            <w:pPr>
              <w:rPr>
                <w:rFonts w:ascii="Arial" w:hAnsi="Arial" w:cs="Arial"/>
                <w:b/>
                <w:sz w:val="24"/>
                <w:szCs w:val="24"/>
              </w:rPr>
            </w:pPr>
          </w:p>
        </w:tc>
        <w:tc>
          <w:tcPr>
            <w:tcW w:w="2876" w:type="dxa"/>
          </w:tcPr>
          <w:p w14:paraId="5BF8A9D2" w14:textId="77777777" w:rsidR="008450A2" w:rsidRPr="00F909E2" w:rsidRDefault="008450A2" w:rsidP="005D41B4">
            <w:pPr>
              <w:rPr>
                <w:rFonts w:ascii="Arial" w:hAnsi="Arial" w:cs="Arial"/>
                <w:b/>
                <w:sz w:val="24"/>
                <w:szCs w:val="24"/>
              </w:rPr>
            </w:pPr>
          </w:p>
        </w:tc>
        <w:tc>
          <w:tcPr>
            <w:tcW w:w="1692" w:type="dxa"/>
          </w:tcPr>
          <w:p w14:paraId="6D97BFD1" w14:textId="77777777" w:rsidR="008450A2" w:rsidRDefault="008450A2" w:rsidP="005D41B4">
            <w:pPr>
              <w:rPr>
                <w:rFonts w:ascii="Arial" w:hAnsi="Arial" w:cs="Arial"/>
                <w:b/>
                <w:color w:val="808080"/>
                <w:sz w:val="24"/>
                <w:szCs w:val="24"/>
              </w:rPr>
            </w:pPr>
          </w:p>
        </w:tc>
        <w:tc>
          <w:tcPr>
            <w:tcW w:w="1815" w:type="dxa"/>
          </w:tcPr>
          <w:p w14:paraId="71A6AFA8" w14:textId="27BDF444" w:rsidR="008450A2" w:rsidRPr="00F909E2" w:rsidRDefault="008450A2" w:rsidP="005D41B4">
            <w:pPr>
              <w:rPr>
                <w:rFonts w:ascii="Arial" w:hAnsi="Arial" w:cs="Arial"/>
                <w:b/>
                <w:sz w:val="24"/>
                <w:szCs w:val="24"/>
              </w:rPr>
            </w:pPr>
          </w:p>
        </w:tc>
      </w:tr>
      <w:tr w:rsidR="008450A2" w:rsidRPr="00F909E2" w14:paraId="7979EE27" w14:textId="77777777" w:rsidTr="000131E7">
        <w:trPr>
          <w:trHeight w:val="576"/>
        </w:trPr>
        <w:tc>
          <w:tcPr>
            <w:tcW w:w="3193" w:type="dxa"/>
          </w:tcPr>
          <w:p w14:paraId="7C02AE94" w14:textId="4D4009BB" w:rsidR="008450A2" w:rsidRPr="00F909E2" w:rsidRDefault="008450A2" w:rsidP="005D41B4">
            <w:pPr>
              <w:rPr>
                <w:rFonts w:ascii="Arial" w:hAnsi="Arial" w:cs="Arial"/>
                <w:b/>
                <w:sz w:val="24"/>
                <w:szCs w:val="24"/>
              </w:rPr>
            </w:pPr>
          </w:p>
        </w:tc>
        <w:tc>
          <w:tcPr>
            <w:tcW w:w="2876" w:type="dxa"/>
          </w:tcPr>
          <w:p w14:paraId="0DF06219" w14:textId="77777777" w:rsidR="008450A2" w:rsidRPr="00F909E2" w:rsidRDefault="008450A2" w:rsidP="005D41B4">
            <w:pPr>
              <w:rPr>
                <w:rFonts w:ascii="Arial" w:hAnsi="Arial" w:cs="Arial"/>
                <w:b/>
                <w:sz w:val="24"/>
                <w:szCs w:val="24"/>
              </w:rPr>
            </w:pPr>
          </w:p>
        </w:tc>
        <w:tc>
          <w:tcPr>
            <w:tcW w:w="1692" w:type="dxa"/>
          </w:tcPr>
          <w:p w14:paraId="59F01626" w14:textId="77777777" w:rsidR="008450A2" w:rsidRDefault="008450A2" w:rsidP="005D41B4">
            <w:pPr>
              <w:rPr>
                <w:rFonts w:ascii="Arial" w:hAnsi="Arial" w:cs="Arial"/>
                <w:b/>
                <w:color w:val="808080"/>
                <w:sz w:val="24"/>
                <w:szCs w:val="24"/>
              </w:rPr>
            </w:pPr>
          </w:p>
        </w:tc>
        <w:tc>
          <w:tcPr>
            <w:tcW w:w="1815" w:type="dxa"/>
          </w:tcPr>
          <w:p w14:paraId="6A8E8B11" w14:textId="56AD3110" w:rsidR="008450A2" w:rsidRPr="00F909E2" w:rsidRDefault="008450A2" w:rsidP="005D41B4">
            <w:pPr>
              <w:rPr>
                <w:rFonts w:ascii="Arial" w:hAnsi="Arial" w:cs="Arial"/>
                <w:b/>
                <w:sz w:val="24"/>
                <w:szCs w:val="24"/>
              </w:rPr>
            </w:pPr>
          </w:p>
        </w:tc>
      </w:tr>
      <w:tr w:rsidR="008450A2" w:rsidRPr="00F909E2" w14:paraId="04D7CC5F" w14:textId="77777777" w:rsidTr="000131E7">
        <w:trPr>
          <w:trHeight w:val="576"/>
        </w:trPr>
        <w:tc>
          <w:tcPr>
            <w:tcW w:w="3193" w:type="dxa"/>
          </w:tcPr>
          <w:p w14:paraId="55B24C59" w14:textId="71CBDEE3" w:rsidR="008450A2" w:rsidRPr="00F909E2" w:rsidRDefault="008450A2" w:rsidP="005D41B4">
            <w:pPr>
              <w:rPr>
                <w:rFonts w:ascii="Arial" w:hAnsi="Arial" w:cs="Arial"/>
                <w:b/>
                <w:sz w:val="24"/>
                <w:szCs w:val="24"/>
              </w:rPr>
            </w:pPr>
          </w:p>
        </w:tc>
        <w:tc>
          <w:tcPr>
            <w:tcW w:w="2876" w:type="dxa"/>
          </w:tcPr>
          <w:p w14:paraId="3427C7AD" w14:textId="77777777" w:rsidR="008450A2" w:rsidRPr="00F909E2" w:rsidRDefault="008450A2" w:rsidP="005D41B4">
            <w:pPr>
              <w:rPr>
                <w:rFonts w:ascii="Arial" w:hAnsi="Arial" w:cs="Arial"/>
                <w:b/>
                <w:sz w:val="24"/>
                <w:szCs w:val="24"/>
              </w:rPr>
            </w:pPr>
          </w:p>
        </w:tc>
        <w:tc>
          <w:tcPr>
            <w:tcW w:w="1692" w:type="dxa"/>
          </w:tcPr>
          <w:p w14:paraId="75240D6A" w14:textId="77777777" w:rsidR="008450A2" w:rsidRDefault="008450A2" w:rsidP="005D41B4">
            <w:pPr>
              <w:rPr>
                <w:rFonts w:ascii="Arial" w:hAnsi="Arial" w:cs="Arial"/>
                <w:b/>
                <w:color w:val="808080"/>
                <w:sz w:val="24"/>
                <w:szCs w:val="24"/>
              </w:rPr>
            </w:pPr>
          </w:p>
        </w:tc>
        <w:tc>
          <w:tcPr>
            <w:tcW w:w="1815" w:type="dxa"/>
          </w:tcPr>
          <w:p w14:paraId="032385FC" w14:textId="60CB4967" w:rsidR="008450A2" w:rsidRPr="00F909E2" w:rsidRDefault="008450A2" w:rsidP="005D41B4">
            <w:pPr>
              <w:rPr>
                <w:rFonts w:ascii="Arial" w:hAnsi="Arial" w:cs="Arial"/>
                <w:b/>
                <w:sz w:val="24"/>
                <w:szCs w:val="24"/>
              </w:rPr>
            </w:pPr>
          </w:p>
        </w:tc>
      </w:tr>
      <w:tr w:rsidR="008450A2" w:rsidRPr="00F909E2" w14:paraId="2C03EFA6" w14:textId="77777777" w:rsidTr="000131E7">
        <w:trPr>
          <w:trHeight w:val="576"/>
        </w:trPr>
        <w:tc>
          <w:tcPr>
            <w:tcW w:w="3193" w:type="dxa"/>
          </w:tcPr>
          <w:p w14:paraId="65C8185A" w14:textId="746E0C6B" w:rsidR="008450A2" w:rsidRPr="00F909E2" w:rsidRDefault="008450A2" w:rsidP="005D41B4">
            <w:pPr>
              <w:rPr>
                <w:rFonts w:ascii="Arial" w:hAnsi="Arial" w:cs="Arial"/>
                <w:b/>
                <w:sz w:val="24"/>
                <w:szCs w:val="24"/>
              </w:rPr>
            </w:pPr>
          </w:p>
        </w:tc>
        <w:tc>
          <w:tcPr>
            <w:tcW w:w="2876" w:type="dxa"/>
          </w:tcPr>
          <w:p w14:paraId="485B1C3D" w14:textId="77777777" w:rsidR="008450A2" w:rsidRPr="00F909E2" w:rsidRDefault="008450A2" w:rsidP="005D41B4">
            <w:pPr>
              <w:rPr>
                <w:rFonts w:ascii="Arial" w:hAnsi="Arial" w:cs="Arial"/>
                <w:b/>
                <w:sz w:val="24"/>
                <w:szCs w:val="24"/>
              </w:rPr>
            </w:pPr>
          </w:p>
        </w:tc>
        <w:tc>
          <w:tcPr>
            <w:tcW w:w="1692" w:type="dxa"/>
          </w:tcPr>
          <w:p w14:paraId="6A571BC3" w14:textId="77777777" w:rsidR="008450A2" w:rsidRDefault="008450A2" w:rsidP="005D41B4">
            <w:pPr>
              <w:rPr>
                <w:rFonts w:ascii="Arial" w:hAnsi="Arial" w:cs="Arial"/>
                <w:b/>
                <w:color w:val="808080"/>
                <w:sz w:val="24"/>
                <w:szCs w:val="24"/>
              </w:rPr>
            </w:pPr>
          </w:p>
        </w:tc>
        <w:tc>
          <w:tcPr>
            <w:tcW w:w="1815" w:type="dxa"/>
          </w:tcPr>
          <w:p w14:paraId="2AD0EC3F" w14:textId="3532AEF0" w:rsidR="008450A2" w:rsidRPr="00F909E2" w:rsidRDefault="008450A2" w:rsidP="005D41B4">
            <w:pPr>
              <w:rPr>
                <w:rFonts w:ascii="Arial" w:hAnsi="Arial" w:cs="Arial"/>
                <w:b/>
                <w:sz w:val="24"/>
                <w:szCs w:val="24"/>
              </w:rPr>
            </w:pPr>
          </w:p>
        </w:tc>
      </w:tr>
      <w:tr w:rsidR="008450A2" w:rsidRPr="00F909E2" w14:paraId="436A4804" w14:textId="77777777" w:rsidTr="000131E7">
        <w:trPr>
          <w:trHeight w:val="576"/>
        </w:trPr>
        <w:tc>
          <w:tcPr>
            <w:tcW w:w="3193" w:type="dxa"/>
          </w:tcPr>
          <w:p w14:paraId="2E0D8713" w14:textId="606F047F" w:rsidR="008450A2" w:rsidRPr="00F909E2" w:rsidRDefault="008450A2" w:rsidP="005D41B4">
            <w:pPr>
              <w:rPr>
                <w:rFonts w:ascii="Arial" w:hAnsi="Arial" w:cs="Arial"/>
                <w:b/>
                <w:sz w:val="24"/>
                <w:szCs w:val="24"/>
              </w:rPr>
            </w:pPr>
          </w:p>
        </w:tc>
        <w:tc>
          <w:tcPr>
            <w:tcW w:w="2876" w:type="dxa"/>
          </w:tcPr>
          <w:p w14:paraId="5803C096" w14:textId="77777777" w:rsidR="008450A2" w:rsidRPr="00F909E2" w:rsidRDefault="008450A2" w:rsidP="005D41B4">
            <w:pPr>
              <w:rPr>
                <w:rFonts w:ascii="Arial" w:hAnsi="Arial" w:cs="Arial"/>
                <w:b/>
                <w:sz w:val="24"/>
                <w:szCs w:val="24"/>
              </w:rPr>
            </w:pPr>
          </w:p>
        </w:tc>
        <w:tc>
          <w:tcPr>
            <w:tcW w:w="1692" w:type="dxa"/>
          </w:tcPr>
          <w:p w14:paraId="23002EC8" w14:textId="77777777" w:rsidR="008450A2" w:rsidRDefault="008450A2" w:rsidP="005D41B4">
            <w:pPr>
              <w:rPr>
                <w:rFonts w:ascii="Arial" w:hAnsi="Arial" w:cs="Arial"/>
                <w:b/>
                <w:color w:val="808080"/>
                <w:sz w:val="24"/>
                <w:szCs w:val="24"/>
              </w:rPr>
            </w:pPr>
          </w:p>
        </w:tc>
        <w:tc>
          <w:tcPr>
            <w:tcW w:w="1815" w:type="dxa"/>
          </w:tcPr>
          <w:p w14:paraId="590F84E6" w14:textId="3CDF5FE7" w:rsidR="008450A2" w:rsidRPr="00F909E2" w:rsidRDefault="008450A2" w:rsidP="005D41B4">
            <w:pPr>
              <w:rPr>
                <w:rFonts w:ascii="Arial" w:hAnsi="Arial" w:cs="Arial"/>
                <w:b/>
                <w:sz w:val="24"/>
                <w:szCs w:val="24"/>
              </w:rPr>
            </w:pPr>
          </w:p>
        </w:tc>
      </w:tr>
      <w:tr w:rsidR="008450A2" w:rsidRPr="00F909E2" w14:paraId="2ED883AE" w14:textId="77777777" w:rsidTr="000131E7">
        <w:trPr>
          <w:trHeight w:val="576"/>
        </w:trPr>
        <w:tc>
          <w:tcPr>
            <w:tcW w:w="3193" w:type="dxa"/>
          </w:tcPr>
          <w:p w14:paraId="63E01E42" w14:textId="77777777" w:rsidR="008450A2" w:rsidRPr="00F909E2" w:rsidRDefault="008450A2" w:rsidP="005D41B4">
            <w:pPr>
              <w:rPr>
                <w:rFonts w:ascii="Arial" w:hAnsi="Arial" w:cs="Arial"/>
                <w:b/>
                <w:sz w:val="24"/>
                <w:szCs w:val="24"/>
              </w:rPr>
            </w:pPr>
          </w:p>
        </w:tc>
        <w:tc>
          <w:tcPr>
            <w:tcW w:w="2876" w:type="dxa"/>
          </w:tcPr>
          <w:p w14:paraId="27F5AE88" w14:textId="77777777" w:rsidR="008450A2" w:rsidRPr="00F909E2" w:rsidRDefault="008450A2" w:rsidP="005D41B4">
            <w:pPr>
              <w:rPr>
                <w:rFonts w:ascii="Arial" w:hAnsi="Arial" w:cs="Arial"/>
                <w:b/>
                <w:sz w:val="24"/>
                <w:szCs w:val="24"/>
              </w:rPr>
            </w:pPr>
          </w:p>
        </w:tc>
        <w:tc>
          <w:tcPr>
            <w:tcW w:w="1692" w:type="dxa"/>
          </w:tcPr>
          <w:p w14:paraId="1735681B" w14:textId="77777777" w:rsidR="008450A2" w:rsidRDefault="008450A2" w:rsidP="005D41B4">
            <w:pPr>
              <w:rPr>
                <w:rFonts w:ascii="Arial" w:hAnsi="Arial" w:cs="Arial"/>
                <w:b/>
                <w:color w:val="808080"/>
                <w:sz w:val="24"/>
                <w:szCs w:val="24"/>
              </w:rPr>
            </w:pPr>
          </w:p>
        </w:tc>
        <w:tc>
          <w:tcPr>
            <w:tcW w:w="1815" w:type="dxa"/>
          </w:tcPr>
          <w:p w14:paraId="76E79F55" w14:textId="77777777" w:rsidR="008450A2" w:rsidRPr="00F909E2" w:rsidRDefault="008450A2" w:rsidP="005D41B4">
            <w:pPr>
              <w:rPr>
                <w:rFonts w:ascii="Arial" w:hAnsi="Arial" w:cs="Arial"/>
                <w:b/>
                <w:sz w:val="24"/>
                <w:szCs w:val="24"/>
              </w:rPr>
            </w:pPr>
          </w:p>
        </w:tc>
      </w:tr>
      <w:tr w:rsidR="008450A2" w:rsidRPr="00F909E2" w14:paraId="36ED5753" w14:textId="77777777" w:rsidTr="000131E7">
        <w:trPr>
          <w:trHeight w:val="576"/>
        </w:trPr>
        <w:tc>
          <w:tcPr>
            <w:tcW w:w="3193" w:type="dxa"/>
          </w:tcPr>
          <w:p w14:paraId="4340712B" w14:textId="77777777" w:rsidR="008450A2" w:rsidRPr="00F909E2" w:rsidRDefault="008450A2" w:rsidP="005D41B4">
            <w:pPr>
              <w:rPr>
                <w:rFonts w:ascii="Arial" w:hAnsi="Arial" w:cs="Arial"/>
                <w:b/>
                <w:sz w:val="24"/>
                <w:szCs w:val="24"/>
              </w:rPr>
            </w:pPr>
          </w:p>
        </w:tc>
        <w:tc>
          <w:tcPr>
            <w:tcW w:w="2876" w:type="dxa"/>
          </w:tcPr>
          <w:p w14:paraId="1A4258FD" w14:textId="77777777" w:rsidR="008450A2" w:rsidRPr="00F909E2" w:rsidRDefault="008450A2" w:rsidP="005D41B4">
            <w:pPr>
              <w:rPr>
                <w:rFonts w:ascii="Arial" w:hAnsi="Arial" w:cs="Arial"/>
                <w:b/>
                <w:sz w:val="24"/>
                <w:szCs w:val="24"/>
              </w:rPr>
            </w:pPr>
          </w:p>
        </w:tc>
        <w:tc>
          <w:tcPr>
            <w:tcW w:w="1692" w:type="dxa"/>
          </w:tcPr>
          <w:p w14:paraId="7E5C97A1" w14:textId="77777777" w:rsidR="008450A2" w:rsidRDefault="008450A2" w:rsidP="005D41B4">
            <w:pPr>
              <w:rPr>
                <w:rFonts w:ascii="Arial" w:hAnsi="Arial" w:cs="Arial"/>
                <w:b/>
                <w:color w:val="808080"/>
                <w:sz w:val="24"/>
                <w:szCs w:val="24"/>
              </w:rPr>
            </w:pPr>
          </w:p>
        </w:tc>
        <w:tc>
          <w:tcPr>
            <w:tcW w:w="1815" w:type="dxa"/>
          </w:tcPr>
          <w:p w14:paraId="413204C2" w14:textId="77777777" w:rsidR="008450A2" w:rsidRPr="00F909E2" w:rsidRDefault="008450A2" w:rsidP="005D41B4">
            <w:pPr>
              <w:rPr>
                <w:rFonts w:ascii="Arial" w:hAnsi="Arial" w:cs="Arial"/>
                <w:b/>
                <w:sz w:val="24"/>
                <w:szCs w:val="24"/>
              </w:rPr>
            </w:pPr>
          </w:p>
        </w:tc>
      </w:tr>
      <w:tr w:rsidR="008450A2" w:rsidRPr="00F909E2" w14:paraId="21F83F4C" w14:textId="77777777" w:rsidTr="000131E7">
        <w:trPr>
          <w:trHeight w:val="576"/>
        </w:trPr>
        <w:tc>
          <w:tcPr>
            <w:tcW w:w="3193" w:type="dxa"/>
          </w:tcPr>
          <w:p w14:paraId="4A3BE49E" w14:textId="77777777" w:rsidR="008450A2" w:rsidRPr="00F909E2" w:rsidRDefault="008450A2" w:rsidP="005D41B4">
            <w:pPr>
              <w:rPr>
                <w:rFonts w:ascii="Arial" w:hAnsi="Arial" w:cs="Arial"/>
                <w:b/>
                <w:sz w:val="24"/>
                <w:szCs w:val="24"/>
              </w:rPr>
            </w:pPr>
          </w:p>
        </w:tc>
        <w:tc>
          <w:tcPr>
            <w:tcW w:w="2876" w:type="dxa"/>
          </w:tcPr>
          <w:p w14:paraId="76BE5697" w14:textId="77777777" w:rsidR="008450A2" w:rsidRPr="00F909E2" w:rsidRDefault="008450A2" w:rsidP="005D41B4">
            <w:pPr>
              <w:rPr>
                <w:rFonts w:ascii="Arial" w:hAnsi="Arial" w:cs="Arial"/>
                <w:b/>
                <w:sz w:val="24"/>
                <w:szCs w:val="24"/>
              </w:rPr>
            </w:pPr>
          </w:p>
        </w:tc>
        <w:tc>
          <w:tcPr>
            <w:tcW w:w="1692" w:type="dxa"/>
          </w:tcPr>
          <w:p w14:paraId="7F0CCCD9" w14:textId="77777777" w:rsidR="008450A2" w:rsidRDefault="008450A2" w:rsidP="005D41B4">
            <w:pPr>
              <w:rPr>
                <w:rFonts w:ascii="Arial" w:hAnsi="Arial" w:cs="Arial"/>
                <w:b/>
                <w:color w:val="808080"/>
                <w:sz w:val="24"/>
                <w:szCs w:val="24"/>
              </w:rPr>
            </w:pPr>
          </w:p>
        </w:tc>
        <w:tc>
          <w:tcPr>
            <w:tcW w:w="1815" w:type="dxa"/>
          </w:tcPr>
          <w:p w14:paraId="291B938D" w14:textId="77777777" w:rsidR="008450A2" w:rsidRPr="00F909E2" w:rsidRDefault="008450A2" w:rsidP="005D41B4">
            <w:pPr>
              <w:rPr>
                <w:rFonts w:ascii="Arial" w:hAnsi="Arial" w:cs="Arial"/>
                <w:b/>
                <w:sz w:val="24"/>
                <w:szCs w:val="24"/>
              </w:rPr>
            </w:pPr>
          </w:p>
        </w:tc>
      </w:tr>
      <w:tr w:rsidR="008450A2" w:rsidRPr="00F909E2" w14:paraId="35D9393B" w14:textId="77777777" w:rsidTr="000131E7">
        <w:trPr>
          <w:trHeight w:val="576"/>
        </w:trPr>
        <w:tc>
          <w:tcPr>
            <w:tcW w:w="3193" w:type="dxa"/>
          </w:tcPr>
          <w:p w14:paraId="4BA10D7E" w14:textId="77777777" w:rsidR="008450A2" w:rsidRPr="00F909E2" w:rsidRDefault="008450A2" w:rsidP="005D41B4">
            <w:pPr>
              <w:rPr>
                <w:rFonts w:ascii="Arial" w:hAnsi="Arial" w:cs="Arial"/>
                <w:b/>
                <w:sz w:val="24"/>
                <w:szCs w:val="24"/>
              </w:rPr>
            </w:pPr>
          </w:p>
        </w:tc>
        <w:tc>
          <w:tcPr>
            <w:tcW w:w="2876" w:type="dxa"/>
          </w:tcPr>
          <w:p w14:paraId="7C8F6E2A" w14:textId="77777777" w:rsidR="008450A2" w:rsidRPr="00F909E2" w:rsidRDefault="008450A2" w:rsidP="005D41B4">
            <w:pPr>
              <w:rPr>
                <w:rFonts w:ascii="Arial" w:hAnsi="Arial" w:cs="Arial"/>
                <w:b/>
                <w:sz w:val="24"/>
                <w:szCs w:val="24"/>
              </w:rPr>
            </w:pPr>
          </w:p>
        </w:tc>
        <w:tc>
          <w:tcPr>
            <w:tcW w:w="1692" w:type="dxa"/>
          </w:tcPr>
          <w:p w14:paraId="258247D5" w14:textId="77777777" w:rsidR="008450A2" w:rsidRDefault="008450A2" w:rsidP="005D41B4">
            <w:pPr>
              <w:rPr>
                <w:rFonts w:ascii="Arial" w:hAnsi="Arial" w:cs="Arial"/>
                <w:b/>
                <w:color w:val="808080"/>
                <w:sz w:val="24"/>
                <w:szCs w:val="24"/>
              </w:rPr>
            </w:pPr>
          </w:p>
        </w:tc>
        <w:tc>
          <w:tcPr>
            <w:tcW w:w="1815" w:type="dxa"/>
          </w:tcPr>
          <w:p w14:paraId="120A728D" w14:textId="77777777" w:rsidR="008450A2" w:rsidRPr="00F909E2" w:rsidRDefault="008450A2" w:rsidP="005D41B4">
            <w:pPr>
              <w:rPr>
                <w:rFonts w:ascii="Arial" w:hAnsi="Arial" w:cs="Arial"/>
                <w:b/>
                <w:sz w:val="24"/>
                <w:szCs w:val="24"/>
              </w:rPr>
            </w:pPr>
          </w:p>
        </w:tc>
      </w:tr>
      <w:tr w:rsidR="008450A2" w:rsidRPr="00F909E2" w14:paraId="4FAFEB5F" w14:textId="77777777" w:rsidTr="000131E7">
        <w:trPr>
          <w:trHeight w:val="576"/>
        </w:trPr>
        <w:tc>
          <w:tcPr>
            <w:tcW w:w="3193" w:type="dxa"/>
          </w:tcPr>
          <w:p w14:paraId="2D07608D" w14:textId="77777777" w:rsidR="008450A2" w:rsidRPr="00F909E2" w:rsidRDefault="008450A2" w:rsidP="005D41B4">
            <w:pPr>
              <w:rPr>
                <w:rFonts w:ascii="Arial" w:hAnsi="Arial" w:cs="Arial"/>
                <w:b/>
                <w:sz w:val="24"/>
                <w:szCs w:val="24"/>
              </w:rPr>
            </w:pPr>
          </w:p>
        </w:tc>
        <w:tc>
          <w:tcPr>
            <w:tcW w:w="2876" w:type="dxa"/>
          </w:tcPr>
          <w:p w14:paraId="0F0FCC74" w14:textId="77777777" w:rsidR="008450A2" w:rsidRPr="00F909E2" w:rsidRDefault="008450A2" w:rsidP="005D41B4">
            <w:pPr>
              <w:rPr>
                <w:rFonts w:ascii="Arial" w:hAnsi="Arial" w:cs="Arial"/>
                <w:b/>
                <w:sz w:val="24"/>
                <w:szCs w:val="24"/>
              </w:rPr>
            </w:pPr>
          </w:p>
        </w:tc>
        <w:tc>
          <w:tcPr>
            <w:tcW w:w="1692" w:type="dxa"/>
          </w:tcPr>
          <w:p w14:paraId="6C233FB3" w14:textId="77777777" w:rsidR="008450A2" w:rsidRDefault="008450A2" w:rsidP="005D41B4">
            <w:pPr>
              <w:rPr>
                <w:rFonts w:ascii="Arial" w:hAnsi="Arial" w:cs="Arial"/>
                <w:b/>
                <w:color w:val="808080"/>
                <w:sz w:val="24"/>
                <w:szCs w:val="24"/>
              </w:rPr>
            </w:pPr>
          </w:p>
        </w:tc>
        <w:tc>
          <w:tcPr>
            <w:tcW w:w="1815" w:type="dxa"/>
          </w:tcPr>
          <w:p w14:paraId="1F4FB3C2" w14:textId="77777777" w:rsidR="008450A2" w:rsidRPr="00F909E2" w:rsidRDefault="008450A2" w:rsidP="005D41B4">
            <w:pPr>
              <w:rPr>
                <w:rFonts w:ascii="Arial" w:hAnsi="Arial" w:cs="Arial"/>
                <w:b/>
                <w:sz w:val="24"/>
                <w:szCs w:val="24"/>
              </w:rPr>
            </w:pPr>
          </w:p>
        </w:tc>
      </w:tr>
      <w:tr w:rsidR="008450A2" w:rsidRPr="00F909E2" w14:paraId="51A5FEE9" w14:textId="77777777" w:rsidTr="000131E7">
        <w:trPr>
          <w:trHeight w:val="576"/>
        </w:trPr>
        <w:tc>
          <w:tcPr>
            <w:tcW w:w="3193" w:type="dxa"/>
          </w:tcPr>
          <w:p w14:paraId="2AE589CF" w14:textId="77777777" w:rsidR="008450A2" w:rsidRPr="00F909E2" w:rsidRDefault="008450A2" w:rsidP="005D41B4">
            <w:pPr>
              <w:rPr>
                <w:rFonts w:ascii="Arial" w:hAnsi="Arial" w:cs="Arial"/>
                <w:b/>
                <w:sz w:val="24"/>
                <w:szCs w:val="24"/>
              </w:rPr>
            </w:pPr>
          </w:p>
        </w:tc>
        <w:tc>
          <w:tcPr>
            <w:tcW w:w="2876" w:type="dxa"/>
          </w:tcPr>
          <w:p w14:paraId="42E48C10" w14:textId="77777777" w:rsidR="008450A2" w:rsidRPr="00F909E2" w:rsidRDefault="008450A2" w:rsidP="005D41B4">
            <w:pPr>
              <w:rPr>
                <w:rFonts w:ascii="Arial" w:hAnsi="Arial" w:cs="Arial"/>
                <w:b/>
                <w:sz w:val="24"/>
                <w:szCs w:val="24"/>
              </w:rPr>
            </w:pPr>
          </w:p>
        </w:tc>
        <w:tc>
          <w:tcPr>
            <w:tcW w:w="1692" w:type="dxa"/>
          </w:tcPr>
          <w:p w14:paraId="54DE0EB0" w14:textId="77777777" w:rsidR="008450A2" w:rsidRDefault="008450A2" w:rsidP="005D41B4">
            <w:pPr>
              <w:rPr>
                <w:rFonts w:ascii="Arial" w:hAnsi="Arial" w:cs="Arial"/>
                <w:b/>
                <w:color w:val="808080"/>
                <w:sz w:val="24"/>
                <w:szCs w:val="24"/>
              </w:rPr>
            </w:pPr>
          </w:p>
        </w:tc>
        <w:tc>
          <w:tcPr>
            <w:tcW w:w="1815" w:type="dxa"/>
          </w:tcPr>
          <w:p w14:paraId="65E65DB6" w14:textId="77777777" w:rsidR="008450A2" w:rsidRPr="00F909E2" w:rsidRDefault="008450A2" w:rsidP="005D41B4">
            <w:pPr>
              <w:rPr>
                <w:rFonts w:ascii="Arial" w:hAnsi="Arial" w:cs="Arial"/>
                <w:b/>
                <w:sz w:val="24"/>
                <w:szCs w:val="24"/>
              </w:rPr>
            </w:pPr>
          </w:p>
        </w:tc>
      </w:tr>
      <w:tr w:rsidR="00C762D4" w:rsidRPr="00F909E2" w14:paraId="54C62D03" w14:textId="77777777" w:rsidTr="000131E7">
        <w:trPr>
          <w:trHeight w:val="576"/>
        </w:trPr>
        <w:tc>
          <w:tcPr>
            <w:tcW w:w="3193" w:type="dxa"/>
          </w:tcPr>
          <w:p w14:paraId="32395B5D" w14:textId="77777777" w:rsidR="00C762D4" w:rsidRPr="00F909E2" w:rsidRDefault="00C762D4" w:rsidP="005D41B4">
            <w:pPr>
              <w:rPr>
                <w:rFonts w:ascii="Arial" w:hAnsi="Arial" w:cs="Arial"/>
                <w:b/>
                <w:sz w:val="24"/>
                <w:szCs w:val="24"/>
              </w:rPr>
            </w:pPr>
          </w:p>
        </w:tc>
        <w:tc>
          <w:tcPr>
            <w:tcW w:w="2876" w:type="dxa"/>
          </w:tcPr>
          <w:p w14:paraId="5D72DAF2" w14:textId="77777777" w:rsidR="00C762D4" w:rsidRPr="00F909E2" w:rsidRDefault="00C762D4" w:rsidP="005D41B4">
            <w:pPr>
              <w:rPr>
                <w:rFonts w:ascii="Arial" w:hAnsi="Arial" w:cs="Arial"/>
                <w:b/>
                <w:sz w:val="24"/>
                <w:szCs w:val="24"/>
              </w:rPr>
            </w:pPr>
          </w:p>
        </w:tc>
        <w:tc>
          <w:tcPr>
            <w:tcW w:w="1692" w:type="dxa"/>
          </w:tcPr>
          <w:p w14:paraId="1A465FCA" w14:textId="77777777" w:rsidR="00C762D4" w:rsidRDefault="00C762D4" w:rsidP="005D41B4">
            <w:pPr>
              <w:rPr>
                <w:rFonts w:ascii="Arial" w:hAnsi="Arial" w:cs="Arial"/>
                <w:b/>
                <w:color w:val="808080"/>
                <w:sz w:val="24"/>
                <w:szCs w:val="24"/>
              </w:rPr>
            </w:pPr>
          </w:p>
        </w:tc>
        <w:tc>
          <w:tcPr>
            <w:tcW w:w="1815" w:type="dxa"/>
          </w:tcPr>
          <w:p w14:paraId="18D5951D" w14:textId="77777777" w:rsidR="00C762D4" w:rsidRPr="00F909E2" w:rsidRDefault="00C762D4" w:rsidP="005D41B4">
            <w:pPr>
              <w:rPr>
                <w:rFonts w:ascii="Arial" w:hAnsi="Arial" w:cs="Arial"/>
                <w:b/>
                <w:sz w:val="24"/>
                <w:szCs w:val="24"/>
              </w:rPr>
            </w:pPr>
          </w:p>
        </w:tc>
      </w:tr>
      <w:tr w:rsidR="00C762D4" w:rsidRPr="00F909E2" w14:paraId="3CEBD4C8" w14:textId="77777777" w:rsidTr="000131E7">
        <w:trPr>
          <w:trHeight w:val="576"/>
        </w:trPr>
        <w:tc>
          <w:tcPr>
            <w:tcW w:w="3193" w:type="dxa"/>
          </w:tcPr>
          <w:p w14:paraId="51B99DC3" w14:textId="77777777" w:rsidR="00C762D4" w:rsidRPr="00F909E2" w:rsidRDefault="00C762D4" w:rsidP="005D41B4">
            <w:pPr>
              <w:rPr>
                <w:rFonts w:ascii="Arial" w:hAnsi="Arial" w:cs="Arial"/>
                <w:b/>
                <w:sz w:val="24"/>
                <w:szCs w:val="24"/>
              </w:rPr>
            </w:pPr>
          </w:p>
        </w:tc>
        <w:tc>
          <w:tcPr>
            <w:tcW w:w="2876" w:type="dxa"/>
          </w:tcPr>
          <w:p w14:paraId="58E61B3A" w14:textId="77777777" w:rsidR="00C762D4" w:rsidRPr="00F909E2" w:rsidRDefault="00C762D4" w:rsidP="005D41B4">
            <w:pPr>
              <w:rPr>
                <w:rFonts w:ascii="Arial" w:hAnsi="Arial" w:cs="Arial"/>
                <w:b/>
                <w:sz w:val="24"/>
                <w:szCs w:val="24"/>
              </w:rPr>
            </w:pPr>
          </w:p>
        </w:tc>
        <w:tc>
          <w:tcPr>
            <w:tcW w:w="1692" w:type="dxa"/>
          </w:tcPr>
          <w:p w14:paraId="0EAF74A9" w14:textId="77777777" w:rsidR="00C762D4" w:rsidRDefault="00C762D4" w:rsidP="005D41B4">
            <w:pPr>
              <w:rPr>
                <w:rFonts w:ascii="Arial" w:hAnsi="Arial" w:cs="Arial"/>
                <w:b/>
                <w:color w:val="808080"/>
                <w:sz w:val="24"/>
                <w:szCs w:val="24"/>
              </w:rPr>
            </w:pPr>
          </w:p>
        </w:tc>
        <w:tc>
          <w:tcPr>
            <w:tcW w:w="1815" w:type="dxa"/>
          </w:tcPr>
          <w:p w14:paraId="7C1B4325" w14:textId="77777777" w:rsidR="00C762D4" w:rsidRPr="00F909E2" w:rsidRDefault="00C762D4" w:rsidP="005D41B4">
            <w:pPr>
              <w:rPr>
                <w:rFonts w:ascii="Arial" w:hAnsi="Arial" w:cs="Arial"/>
                <w:b/>
                <w:sz w:val="24"/>
                <w:szCs w:val="24"/>
              </w:rPr>
            </w:pPr>
          </w:p>
        </w:tc>
      </w:tr>
      <w:tr w:rsidR="00C762D4" w:rsidRPr="00F909E2" w14:paraId="2AB228AD" w14:textId="77777777" w:rsidTr="000131E7">
        <w:trPr>
          <w:trHeight w:val="576"/>
        </w:trPr>
        <w:tc>
          <w:tcPr>
            <w:tcW w:w="3193" w:type="dxa"/>
          </w:tcPr>
          <w:p w14:paraId="3E4EDDB0" w14:textId="77777777" w:rsidR="00C762D4" w:rsidRPr="00F909E2" w:rsidRDefault="00C762D4" w:rsidP="005D41B4">
            <w:pPr>
              <w:rPr>
                <w:rFonts w:ascii="Arial" w:hAnsi="Arial" w:cs="Arial"/>
                <w:b/>
                <w:sz w:val="24"/>
                <w:szCs w:val="24"/>
              </w:rPr>
            </w:pPr>
          </w:p>
        </w:tc>
        <w:tc>
          <w:tcPr>
            <w:tcW w:w="2876" w:type="dxa"/>
          </w:tcPr>
          <w:p w14:paraId="729B8B64" w14:textId="77777777" w:rsidR="00C762D4" w:rsidRPr="00F909E2" w:rsidRDefault="00C762D4" w:rsidP="005D41B4">
            <w:pPr>
              <w:rPr>
                <w:rFonts w:ascii="Arial" w:hAnsi="Arial" w:cs="Arial"/>
                <w:b/>
                <w:sz w:val="24"/>
                <w:szCs w:val="24"/>
              </w:rPr>
            </w:pPr>
          </w:p>
        </w:tc>
        <w:tc>
          <w:tcPr>
            <w:tcW w:w="1692" w:type="dxa"/>
          </w:tcPr>
          <w:p w14:paraId="543F6F17" w14:textId="77777777" w:rsidR="00C762D4" w:rsidRDefault="00C762D4" w:rsidP="005D41B4">
            <w:pPr>
              <w:rPr>
                <w:rFonts w:ascii="Arial" w:hAnsi="Arial" w:cs="Arial"/>
                <w:b/>
                <w:color w:val="808080"/>
                <w:sz w:val="24"/>
                <w:szCs w:val="24"/>
              </w:rPr>
            </w:pPr>
          </w:p>
        </w:tc>
        <w:tc>
          <w:tcPr>
            <w:tcW w:w="1815" w:type="dxa"/>
          </w:tcPr>
          <w:p w14:paraId="2095B7A0" w14:textId="77777777" w:rsidR="00C762D4" w:rsidRPr="00F909E2" w:rsidRDefault="00C762D4" w:rsidP="005D41B4">
            <w:pPr>
              <w:rPr>
                <w:rFonts w:ascii="Arial" w:hAnsi="Arial" w:cs="Arial"/>
                <w:b/>
                <w:sz w:val="24"/>
                <w:szCs w:val="24"/>
              </w:rPr>
            </w:pPr>
          </w:p>
        </w:tc>
      </w:tr>
      <w:tr w:rsidR="00C762D4" w:rsidRPr="00F909E2" w14:paraId="352EE67B" w14:textId="77777777" w:rsidTr="000131E7">
        <w:trPr>
          <w:trHeight w:val="576"/>
        </w:trPr>
        <w:tc>
          <w:tcPr>
            <w:tcW w:w="3193" w:type="dxa"/>
          </w:tcPr>
          <w:p w14:paraId="0FCF4D7E" w14:textId="77777777" w:rsidR="00C762D4" w:rsidRPr="00F909E2" w:rsidRDefault="00C762D4" w:rsidP="005D41B4">
            <w:pPr>
              <w:rPr>
                <w:rFonts w:ascii="Arial" w:hAnsi="Arial" w:cs="Arial"/>
                <w:b/>
                <w:sz w:val="24"/>
                <w:szCs w:val="24"/>
              </w:rPr>
            </w:pPr>
          </w:p>
        </w:tc>
        <w:tc>
          <w:tcPr>
            <w:tcW w:w="2876" w:type="dxa"/>
          </w:tcPr>
          <w:p w14:paraId="1EDC89AE" w14:textId="77777777" w:rsidR="00C762D4" w:rsidRPr="00F909E2" w:rsidRDefault="00C762D4" w:rsidP="005D41B4">
            <w:pPr>
              <w:rPr>
                <w:rFonts w:ascii="Arial" w:hAnsi="Arial" w:cs="Arial"/>
                <w:b/>
                <w:sz w:val="24"/>
                <w:szCs w:val="24"/>
              </w:rPr>
            </w:pPr>
          </w:p>
        </w:tc>
        <w:tc>
          <w:tcPr>
            <w:tcW w:w="1692" w:type="dxa"/>
          </w:tcPr>
          <w:p w14:paraId="0D9AA6D0" w14:textId="77777777" w:rsidR="00C762D4" w:rsidRDefault="00C762D4" w:rsidP="005D41B4">
            <w:pPr>
              <w:rPr>
                <w:rFonts w:ascii="Arial" w:hAnsi="Arial" w:cs="Arial"/>
                <w:b/>
                <w:color w:val="808080"/>
                <w:sz w:val="24"/>
                <w:szCs w:val="24"/>
              </w:rPr>
            </w:pPr>
          </w:p>
        </w:tc>
        <w:tc>
          <w:tcPr>
            <w:tcW w:w="1815" w:type="dxa"/>
          </w:tcPr>
          <w:p w14:paraId="00FE41CC" w14:textId="77777777" w:rsidR="00C762D4" w:rsidRPr="00F909E2" w:rsidRDefault="00C762D4" w:rsidP="005D41B4">
            <w:pPr>
              <w:rPr>
                <w:rFonts w:ascii="Arial" w:hAnsi="Arial" w:cs="Arial"/>
                <w:b/>
                <w:sz w:val="24"/>
                <w:szCs w:val="24"/>
              </w:rPr>
            </w:pPr>
          </w:p>
        </w:tc>
      </w:tr>
      <w:tr w:rsidR="00C762D4" w:rsidRPr="00F909E2" w14:paraId="140EE403" w14:textId="77777777" w:rsidTr="000131E7">
        <w:trPr>
          <w:trHeight w:val="576"/>
        </w:trPr>
        <w:tc>
          <w:tcPr>
            <w:tcW w:w="3193" w:type="dxa"/>
          </w:tcPr>
          <w:p w14:paraId="6ABA355E" w14:textId="77777777" w:rsidR="00C762D4" w:rsidRPr="00F909E2" w:rsidRDefault="00C762D4" w:rsidP="005D41B4">
            <w:pPr>
              <w:rPr>
                <w:rFonts w:ascii="Arial" w:hAnsi="Arial" w:cs="Arial"/>
                <w:b/>
                <w:sz w:val="24"/>
                <w:szCs w:val="24"/>
              </w:rPr>
            </w:pPr>
          </w:p>
        </w:tc>
        <w:tc>
          <w:tcPr>
            <w:tcW w:w="2876" w:type="dxa"/>
          </w:tcPr>
          <w:p w14:paraId="049E58B4" w14:textId="77777777" w:rsidR="00C762D4" w:rsidRPr="00F909E2" w:rsidRDefault="00C762D4" w:rsidP="005D41B4">
            <w:pPr>
              <w:rPr>
                <w:rFonts w:ascii="Arial" w:hAnsi="Arial" w:cs="Arial"/>
                <w:b/>
                <w:sz w:val="24"/>
                <w:szCs w:val="24"/>
              </w:rPr>
            </w:pPr>
          </w:p>
        </w:tc>
        <w:tc>
          <w:tcPr>
            <w:tcW w:w="1692" w:type="dxa"/>
          </w:tcPr>
          <w:p w14:paraId="49BDA70A" w14:textId="77777777" w:rsidR="00C762D4" w:rsidRDefault="00C762D4" w:rsidP="005D41B4">
            <w:pPr>
              <w:rPr>
                <w:rFonts w:ascii="Arial" w:hAnsi="Arial" w:cs="Arial"/>
                <w:b/>
                <w:color w:val="808080"/>
                <w:sz w:val="24"/>
                <w:szCs w:val="24"/>
              </w:rPr>
            </w:pPr>
          </w:p>
        </w:tc>
        <w:tc>
          <w:tcPr>
            <w:tcW w:w="1815" w:type="dxa"/>
          </w:tcPr>
          <w:p w14:paraId="0BBE0693" w14:textId="77777777" w:rsidR="00C762D4" w:rsidRPr="00F909E2" w:rsidRDefault="00C762D4" w:rsidP="005D41B4">
            <w:pPr>
              <w:rPr>
                <w:rFonts w:ascii="Arial" w:hAnsi="Arial" w:cs="Arial"/>
                <w:b/>
                <w:sz w:val="24"/>
                <w:szCs w:val="24"/>
              </w:rPr>
            </w:pPr>
          </w:p>
        </w:tc>
      </w:tr>
      <w:tr w:rsidR="00C762D4" w:rsidRPr="00F909E2" w14:paraId="6A25CC62" w14:textId="77777777" w:rsidTr="000131E7">
        <w:trPr>
          <w:trHeight w:val="576"/>
        </w:trPr>
        <w:tc>
          <w:tcPr>
            <w:tcW w:w="3193" w:type="dxa"/>
          </w:tcPr>
          <w:p w14:paraId="1A4DF9D2" w14:textId="77777777" w:rsidR="00C762D4" w:rsidRPr="00F909E2" w:rsidRDefault="00C762D4" w:rsidP="005D41B4">
            <w:pPr>
              <w:rPr>
                <w:rFonts w:ascii="Arial" w:hAnsi="Arial" w:cs="Arial"/>
                <w:b/>
                <w:sz w:val="24"/>
                <w:szCs w:val="24"/>
              </w:rPr>
            </w:pPr>
          </w:p>
        </w:tc>
        <w:tc>
          <w:tcPr>
            <w:tcW w:w="2876" w:type="dxa"/>
          </w:tcPr>
          <w:p w14:paraId="3C759FA4" w14:textId="77777777" w:rsidR="00C762D4" w:rsidRPr="00F909E2" w:rsidRDefault="00C762D4" w:rsidP="005D41B4">
            <w:pPr>
              <w:rPr>
                <w:rFonts w:ascii="Arial" w:hAnsi="Arial" w:cs="Arial"/>
                <w:b/>
                <w:sz w:val="24"/>
                <w:szCs w:val="24"/>
              </w:rPr>
            </w:pPr>
          </w:p>
        </w:tc>
        <w:tc>
          <w:tcPr>
            <w:tcW w:w="1692" w:type="dxa"/>
          </w:tcPr>
          <w:p w14:paraId="077A32D2" w14:textId="77777777" w:rsidR="00C762D4" w:rsidRDefault="00C762D4" w:rsidP="005D41B4">
            <w:pPr>
              <w:rPr>
                <w:rFonts w:ascii="Arial" w:hAnsi="Arial" w:cs="Arial"/>
                <w:b/>
                <w:color w:val="808080"/>
                <w:sz w:val="24"/>
                <w:szCs w:val="24"/>
              </w:rPr>
            </w:pPr>
          </w:p>
        </w:tc>
        <w:tc>
          <w:tcPr>
            <w:tcW w:w="1815" w:type="dxa"/>
          </w:tcPr>
          <w:p w14:paraId="75FC4667" w14:textId="77777777" w:rsidR="00C762D4" w:rsidRPr="00F909E2" w:rsidRDefault="00C762D4" w:rsidP="005D41B4">
            <w:pPr>
              <w:rPr>
                <w:rFonts w:ascii="Arial" w:hAnsi="Arial" w:cs="Arial"/>
                <w:b/>
                <w:sz w:val="24"/>
                <w:szCs w:val="24"/>
              </w:rPr>
            </w:pPr>
          </w:p>
        </w:tc>
      </w:tr>
      <w:tr w:rsidR="00C762D4" w:rsidRPr="00F909E2" w14:paraId="6CFDA017" w14:textId="77777777" w:rsidTr="000131E7">
        <w:trPr>
          <w:trHeight w:val="576"/>
        </w:trPr>
        <w:tc>
          <w:tcPr>
            <w:tcW w:w="3193" w:type="dxa"/>
          </w:tcPr>
          <w:p w14:paraId="471ECC41" w14:textId="77777777" w:rsidR="00C762D4" w:rsidRPr="00F909E2" w:rsidRDefault="00C762D4" w:rsidP="005D41B4">
            <w:pPr>
              <w:rPr>
                <w:rFonts w:ascii="Arial" w:hAnsi="Arial" w:cs="Arial"/>
                <w:b/>
                <w:sz w:val="24"/>
                <w:szCs w:val="24"/>
              </w:rPr>
            </w:pPr>
          </w:p>
        </w:tc>
        <w:tc>
          <w:tcPr>
            <w:tcW w:w="2876" w:type="dxa"/>
          </w:tcPr>
          <w:p w14:paraId="038EAEBC" w14:textId="77777777" w:rsidR="00C762D4" w:rsidRPr="00F909E2" w:rsidRDefault="00C762D4" w:rsidP="005D41B4">
            <w:pPr>
              <w:rPr>
                <w:rFonts w:ascii="Arial" w:hAnsi="Arial" w:cs="Arial"/>
                <w:b/>
                <w:sz w:val="24"/>
                <w:szCs w:val="24"/>
              </w:rPr>
            </w:pPr>
          </w:p>
        </w:tc>
        <w:tc>
          <w:tcPr>
            <w:tcW w:w="1692" w:type="dxa"/>
          </w:tcPr>
          <w:p w14:paraId="13D222F7" w14:textId="77777777" w:rsidR="00C762D4" w:rsidRDefault="00C762D4" w:rsidP="005D41B4">
            <w:pPr>
              <w:rPr>
                <w:rFonts w:ascii="Arial" w:hAnsi="Arial" w:cs="Arial"/>
                <w:b/>
                <w:color w:val="808080"/>
                <w:sz w:val="24"/>
                <w:szCs w:val="24"/>
              </w:rPr>
            </w:pPr>
          </w:p>
        </w:tc>
        <w:tc>
          <w:tcPr>
            <w:tcW w:w="1815" w:type="dxa"/>
          </w:tcPr>
          <w:p w14:paraId="7F9407D6" w14:textId="77777777" w:rsidR="00C762D4" w:rsidRPr="00F909E2" w:rsidRDefault="00C762D4" w:rsidP="005D41B4">
            <w:pPr>
              <w:rPr>
                <w:rFonts w:ascii="Arial" w:hAnsi="Arial" w:cs="Arial"/>
                <w:b/>
                <w:sz w:val="24"/>
                <w:szCs w:val="24"/>
              </w:rPr>
            </w:pPr>
          </w:p>
        </w:tc>
      </w:tr>
      <w:tr w:rsidR="00C762D4" w:rsidRPr="00F909E2" w14:paraId="0C981AB0" w14:textId="77777777" w:rsidTr="000131E7">
        <w:trPr>
          <w:trHeight w:val="576"/>
        </w:trPr>
        <w:tc>
          <w:tcPr>
            <w:tcW w:w="3193" w:type="dxa"/>
          </w:tcPr>
          <w:p w14:paraId="58F37C3A" w14:textId="77777777" w:rsidR="00C762D4" w:rsidRPr="00F909E2" w:rsidRDefault="00C762D4" w:rsidP="005D41B4">
            <w:pPr>
              <w:rPr>
                <w:rFonts w:ascii="Arial" w:hAnsi="Arial" w:cs="Arial"/>
                <w:b/>
                <w:sz w:val="24"/>
                <w:szCs w:val="24"/>
              </w:rPr>
            </w:pPr>
          </w:p>
        </w:tc>
        <w:tc>
          <w:tcPr>
            <w:tcW w:w="2876" w:type="dxa"/>
          </w:tcPr>
          <w:p w14:paraId="0FF1B03D" w14:textId="77777777" w:rsidR="00C762D4" w:rsidRPr="00F909E2" w:rsidRDefault="00C762D4" w:rsidP="005D41B4">
            <w:pPr>
              <w:rPr>
                <w:rFonts w:ascii="Arial" w:hAnsi="Arial" w:cs="Arial"/>
                <w:b/>
                <w:sz w:val="24"/>
                <w:szCs w:val="24"/>
              </w:rPr>
            </w:pPr>
          </w:p>
        </w:tc>
        <w:tc>
          <w:tcPr>
            <w:tcW w:w="1692" w:type="dxa"/>
          </w:tcPr>
          <w:p w14:paraId="4602CE9B" w14:textId="77777777" w:rsidR="00C762D4" w:rsidRDefault="00C762D4" w:rsidP="005D41B4">
            <w:pPr>
              <w:rPr>
                <w:rFonts w:ascii="Arial" w:hAnsi="Arial" w:cs="Arial"/>
                <w:b/>
                <w:color w:val="808080"/>
                <w:sz w:val="24"/>
                <w:szCs w:val="24"/>
              </w:rPr>
            </w:pPr>
          </w:p>
        </w:tc>
        <w:tc>
          <w:tcPr>
            <w:tcW w:w="1815" w:type="dxa"/>
          </w:tcPr>
          <w:p w14:paraId="74BCDDDB" w14:textId="77777777" w:rsidR="00C762D4" w:rsidRPr="00F909E2" w:rsidRDefault="00C762D4" w:rsidP="005D41B4">
            <w:pPr>
              <w:rPr>
                <w:rFonts w:ascii="Arial" w:hAnsi="Arial" w:cs="Arial"/>
                <w:b/>
                <w:sz w:val="24"/>
                <w:szCs w:val="24"/>
              </w:rPr>
            </w:pPr>
          </w:p>
        </w:tc>
      </w:tr>
      <w:tr w:rsidR="008450A2" w:rsidRPr="00F909E2" w14:paraId="33991F69" w14:textId="77777777" w:rsidTr="000131E7">
        <w:trPr>
          <w:trHeight w:val="576"/>
        </w:trPr>
        <w:tc>
          <w:tcPr>
            <w:tcW w:w="3193" w:type="dxa"/>
          </w:tcPr>
          <w:p w14:paraId="68310AC8" w14:textId="77777777" w:rsidR="008450A2" w:rsidRPr="00F909E2" w:rsidRDefault="008450A2" w:rsidP="005D41B4">
            <w:pPr>
              <w:rPr>
                <w:rFonts w:ascii="Arial" w:hAnsi="Arial" w:cs="Arial"/>
                <w:b/>
                <w:sz w:val="24"/>
                <w:szCs w:val="24"/>
              </w:rPr>
            </w:pPr>
          </w:p>
        </w:tc>
        <w:tc>
          <w:tcPr>
            <w:tcW w:w="2876" w:type="dxa"/>
          </w:tcPr>
          <w:p w14:paraId="3C778834" w14:textId="77777777" w:rsidR="008450A2" w:rsidRPr="00F909E2" w:rsidRDefault="008450A2" w:rsidP="005D41B4">
            <w:pPr>
              <w:rPr>
                <w:rFonts w:ascii="Arial" w:hAnsi="Arial" w:cs="Arial"/>
                <w:b/>
                <w:sz w:val="24"/>
                <w:szCs w:val="24"/>
              </w:rPr>
            </w:pPr>
          </w:p>
        </w:tc>
        <w:tc>
          <w:tcPr>
            <w:tcW w:w="1692" w:type="dxa"/>
          </w:tcPr>
          <w:p w14:paraId="50B0FBCC" w14:textId="77777777" w:rsidR="008450A2" w:rsidRDefault="008450A2" w:rsidP="005D41B4">
            <w:pPr>
              <w:rPr>
                <w:rFonts w:ascii="Arial" w:hAnsi="Arial" w:cs="Arial"/>
                <w:b/>
                <w:color w:val="808080"/>
                <w:sz w:val="24"/>
                <w:szCs w:val="24"/>
              </w:rPr>
            </w:pPr>
          </w:p>
        </w:tc>
        <w:tc>
          <w:tcPr>
            <w:tcW w:w="1815" w:type="dxa"/>
          </w:tcPr>
          <w:p w14:paraId="30B890D6" w14:textId="77777777" w:rsidR="008450A2" w:rsidRPr="00F909E2" w:rsidRDefault="008450A2" w:rsidP="005D41B4">
            <w:pPr>
              <w:rPr>
                <w:rFonts w:ascii="Arial" w:hAnsi="Arial" w:cs="Arial"/>
                <w:b/>
                <w:sz w:val="24"/>
                <w:szCs w:val="24"/>
              </w:rPr>
            </w:pPr>
          </w:p>
        </w:tc>
      </w:tr>
      <w:tr w:rsidR="008450A2" w:rsidRPr="00F909E2" w14:paraId="280D4520" w14:textId="77777777" w:rsidTr="000131E7">
        <w:trPr>
          <w:trHeight w:val="576"/>
        </w:trPr>
        <w:tc>
          <w:tcPr>
            <w:tcW w:w="3193" w:type="dxa"/>
          </w:tcPr>
          <w:p w14:paraId="1456C56E" w14:textId="77777777" w:rsidR="008450A2" w:rsidRPr="00F909E2" w:rsidRDefault="008450A2" w:rsidP="005D41B4">
            <w:pPr>
              <w:rPr>
                <w:rFonts w:ascii="Arial" w:hAnsi="Arial" w:cs="Arial"/>
                <w:b/>
                <w:sz w:val="24"/>
                <w:szCs w:val="24"/>
              </w:rPr>
            </w:pPr>
          </w:p>
        </w:tc>
        <w:tc>
          <w:tcPr>
            <w:tcW w:w="2876" w:type="dxa"/>
          </w:tcPr>
          <w:p w14:paraId="5FE0CEF9" w14:textId="77777777" w:rsidR="008450A2" w:rsidRPr="00F909E2" w:rsidRDefault="008450A2" w:rsidP="005D41B4">
            <w:pPr>
              <w:rPr>
                <w:rFonts w:ascii="Arial" w:hAnsi="Arial" w:cs="Arial"/>
                <w:b/>
                <w:sz w:val="24"/>
                <w:szCs w:val="24"/>
              </w:rPr>
            </w:pPr>
          </w:p>
        </w:tc>
        <w:tc>
          <w:tcPr>
            <w:tcW w:w="1692" w:type="dxa"/>
          </w:tcPr>
          <w:p w14:paraId="4E710145" w14:textId="77777777" w:rsidR="008450A2" w:rsidRDefault="008450A2" w:rsidP="005D41B4">
            <w:pPr>
              <w:rPr>
                <w:rFonts w:ascii="Arial" w:hAnsi="Arial" w:cs="Arial"/>
                <w:b/>
                <w:color w:val="808080"/>
                <w:sz w:val="24"/>
                <w:szCs w:val="24"/>
              </w:rPr>
            </w:pPr>
          </w:p>
        </w:tc>
        <w:tc>
          <w:tcPr>
            <w:tcW w:w="1815" w:type="dxa"/>
          </w:tcPr>
          <w:p w14:paraId="604A9399" w14:textId="77777777" w:rsidR="008450A2" w:rsidRPr="00F909E2" w:rsidRDefault="008450A2" w:rsidP="005D41B4">
            <w:pPr>
              <w:rPr>
                <w:rFonts w:ascii="Arial" w:hAnsi="Arial" w:cs="Arial"/>
                <w:b/>
                <w:sz w:val="24"/>
                <w:szCs w:val="24"/>
              </w:rPr>
            </w:pPr>
          </w:p>
        </w:tc>
      </w:tr>
      <w:tr w:rsidR="008450A2" w:rsidRPr="00F909E2" w14:paraId="2B3899D5" w14:textId="77777777" w:rsidTr="000131E7">
        <w:trPr>
          <w:trHeight w:val="576"/>
        </w:trPr>
        <w:tc>
          <w:tcPr>
            <w:tcW w:w="3193" w:type="dxa"/>
          </w:tcPr>
          <w:p w14:paraId="770231FE" w14:textId="77777777" w:rsidR="008450A2" w:rsidRPr="00F909E2" w:rsidRDefault="008450A2" w:rsidP="005D41B4">
            <w:pPr>
              <w:rPr>
                <w:rFonts w:ascii="Arial" w:hAnsi="Arial" w:cs="Arial"/>
                <w:b/>
                <w:sz w:val="24"/>
                <w:szCs w:val="24"/>
              </w:rPr>
            </w:pPr>
          </w:p>
        </w:tc>
        <w:tc>
          <w:tcPr>
            <w:tcW w:w="2876" w:type="dxa"/>
          </w:tcPr>
          <w:p w14:paraId="2A44CC18" w14:textId="77777777" w:rsidR="008450A2" w:rsidRPr="00F909E2" w:rsidRDefault="008450A2" w:rsidP="005D41B4">
            <w:pPr>
              <w:rPr>
                <w:rFonts w:ascii="Arial" w:hAnsi="Arial" w:cs="Arial"/>
                <w:b/>
                <w:sz w:val="24"/>
                <w:szCs w:val="24"/>
              </w:rPr>
            </w:pPr>
          </w:p>
        </w:tc>
        <w:tc>
          <w:tcPr>
            <w:tcW w:w="1692" w:type="dxa"/>
          </w:tcPr>
          <w:p w14:paraId="2C568112" w14:textId="77777777" w:rsidR="008450A2" w:rsidRDefault="008450A2" w:rsidP="005D41B4">
            <w:pPr>
              <w:rPr>
                <w:rFonts w:ascii="Arial" w:hAnsi="Arial" w:cs="Arial"/>
                <w:b/>
                <w:color w:val="808080"/>
                <w:sz w:val="24"/>
                <w:szCs w:val="24"/>
              </w:rPr>
            </w:pPr>
          </w:p>
        </w:tc>
        <w:tc>
          <w:tcPr>
            <w:tcW w:w="1815" w:type="dxa"/>
          </w:tcPr>
          <w:p w14:paraId="0DA26CE7" w14:textId="77777777" w:rsidR="008450A2" w:rsidRPr="00F909E2" w:rsidRDefault="008450A2" w:rsidP="005D41B4">
            <w:pPr>
              <w:rPr>
                <w:rFonts w:ascii="Arial" w:hAnsi="Arial" w:cs="Arial"/>
                <w:b/>
                <w:sz w:val="24"/>
                <w:szCs w:val="24"/>
              </w:rPr>
            </w:pPr>
          </w:p>
        </w:tc>
      </w:tr>
      <w:tr w:rsidR="008450A2" w:rsidRPr="00F909E2" w14:paraId="1A8269FB" w14:textId="77777777" w:rsidTr="000131E7">
        <w:trPr>
          <w:trHeight w:val="576"/>
        </w:trPr>
        <w:tc>
          <w:tcPr>
            <w:tcW w:w="3193" w:type="dxa"/>
          </w:tcPr>
          <w:p w14:paraId="357257E5" w14:textId="77777777" w:rsidR="008450A2" w:rsidRPr="00F909E2" w:rsidRDefault="008450A2" w:rsidP="005D41B4">
            <w:pPr>
              <w:rPr>
                <w:rFonts w:ascii="Arial" w:hAnsi="Arial" w:cs="Arial"/>
                <w:b/>
                <w:sz w:val="24"/>
                <w:szCs w:val="24"/>
              </w:rPr>
            </w:pPr>
          </w:p>
        </w:tc>
        <w:tc>
          <w:tcPr>
            <w:tcW w:w="2876" w:type="dxa"/>
          </w:tcPr>
          <w:p w14:paraId="7EA2CC05" w14:textId="77777777" w:rsidR="008450A2" w:rsidRPr="00F909E2" w:rsidRDefault="008450A2" w:rsidP="005D41B4">
            <w:pPr>
              <w:rPr>
                <w:rFonts w:ascii="Arial" w:hAnsi="Arial" w:cs="Arial"/>
                <w:b/>
                <w:sz w:val="24"/>
                <w:szCs w:val="24"/>
              </w:rPr>
            </w:pPr>
          </w:p>
        </w:tc>
        <w:tc>
          <w:tcPr>
            <w:tcW w:w="1692" w:type="dxa"/>
          </w:tcPr>
          <w:p w14:paraId="4679E83B" w14:textId="77777777" w:rsidR="008450A2" w:rsidRDefault="008450A2" w:rsidP="005D41B4">
            <w:pPr>
              <w:rPr>
                <w:rFonts w:ascii="Arial" w:hAnsi="Arial" w:cs="Arial"/>
                <w:b/>
                <w:color w:val="808080"/>
                <w:sz w:val="24"/>
                <w:szCs w:val="24"/>
              </w:rPr>
            </w:pPr>
          </w:p>
        </w:tc>
        <w:tc>
          <w:tcPr>
            <w:tcW w:w="1815" w:type="dxa"/>
          </w:tcPr>
          <w:p w14:paraId="4DCF0868" w14:textId="77777777" w:rsidR="008450A2" w:rsidRPr="00F909E2" w:rsidRDefault="008450A2" w:rsidP="005D41B4">
            <w:pPr>
              <w:rPr>
                <w:rFonts w:ascii="Arial" w:hAnsi="Arial" w:cs="Arial"/>
                <w:b/>
                <w:sz w:val="24"/>
                <w:szCs w:val="24"/>
              </w:rPr>
            </w:pPr>
          </w:p>
        </w:tc>
      </w:tr>
    </w:tbl>
    <w:p w14:paraId="5F59A0D6" w14:textId="77777777" w:rsidR="00D8294B" w:rsidRPr="00F909E2" w:rsidRDefault="00D8294B" w:rsidP="000F5131">
      <w:pPr>
        <w:rPr>
          <w:rFonts w:ascii="Arial" w:hAnsi="Arial" w:cs="Arial"/>
          <w:b/>
          <w:sz w:val="24"/>
          <w:szCs w:val="24"/>
        </w:rPr>
      </w:pPr>
    </w:p>
    <w:sectPr w:rsidR="00D8294B" w:rsidRPr="00F909E2" w:rsidSect="000131E7">
      <w:headerReference w:type="default" r:id="rId9"/>
      <w:footerReference w:type="default" r:id="rId10"/>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80F66" w14:textId="77777777" w:rsidR="00CB2833" w:rsidRDefault="00CB2833" w:rsidP="00E83E8B">
      <w:pPr>
        <w:spacing w:after="0" w:line="240" w:lineRule="auto"/>
      </w:pPr>
      <w:r>
        <w:separator/>
      </w:r>
    </w:p>
  </w:endnote>
  <w:endnote w:type="continuationSeparator" w:id="0">
    <w:p w14:paraId="780DCB9F" w14:textId="77777777" w:rsidR="00CB2833" w:rsidRDefault="00CB283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EBE9" w14:textId="0015BAA4" w:rsidR="00E03535" w:rsidRDefault="00CB2833">
    <w:pPr>
      <w:pStyle w:val="Footer"/>
      <w:rPr>
        <w:rFonts w:ascii="Arial" w:hAnsi="Arial" w:cs="Arial"/>
        <w:noProof/>
        <w:sz w:val="18"/>
        <w:szCs w:val="18"/>
      </w:rPr>
    </w:pPr>
    <w:sdt>
      <w:sdtPr>
        <w:rPr>
          <w:rFonts w:ascii="Arial" w:hAnsi="Arial" w:cs="Arial"/>
          <w:sz w:val="18"/>
          <w:szCs w:val="18"/>
        </w:rPr>
        <w:id w:val="1597134535"/>
      </w:sdtPr>
      <w:sdtEndPr/>
      <w:sdtContent>
        <w:r w:rsidR="005F27CC">
          <w:t>XRF</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03535" w:rsidRPr="00F909E2">
          <w:rPr>
            <w:rFonts w:ascii="Arial" w:hAnsi="Arial" w:cs="Arial"/>
            <w:sz w:val="18"/>
            <w:szCs w:val="18"/>
          </w:rPr>
          <w:tab/>
        </w:r>
        <w:r w:rsidR="00E03535" w:rsidRPr="00F909E2">
          <w:rPr>
            <w:rFonts w:ascii="Arial" w:hAnsi="Arial" w:cs="Arial"/>
            <w:sz w:val="18"/>
            <w:szCs w:val="18"/>
          </w:rPr>
          <w:fldChar w:fldCharType="begin"/>
        </w:r>
        <w:r w:rsidR="00E03535" w:rsidRPr="00F909E2">
          <w:rPr>
            <w:rFonts w:ascii="Arial" w:hAnsi="Arial" w:cs="Arial"/>
            <w:sz w:val="18"/>
            <w:szCs w:val="18"/>
          </w:rPr>
          <w:instrText xml:space="preserve"> PAGE   \* MERGEFORMAT </w:instrText>
        </w:r>
        <w:r w:rsidR="00E03535" w:rsidRPr="00F909E2">
          <w:rPr>
            <w:rFonts w:ascii="Arial" w:hAnsi="Arial" w:cs="Arial"/>
            <w:sz w:val="18"/>
            <w:szCs w:val="18"/>
          </w:rPr>
          <w:fldChar w:fldCharType="separate"/>
        </w:r>
        <w:r w:rsidR="00A70A04">
          <w:rPr>
            <w:rFonts w:ascii="Arial" w:hAnsi="Arial" w:cs="Arial"/>
            <w:noProof/>
            <w:sz w:val="18"/>
            <w:szCs w:val="18"/>
          </w:rPr>
          <w:t>6</w:t>
        </w:r>
        <w:r w:rsidR="00E03535" w:rsidRPr="00F909E2">
          <w:rPr>
            <w:rFonts w:ascii="Arial" w:hAnsi="Arial" w:cs="Arial"/>
            <w:noProof/>
            <w:sz w:val="18"/>
            <w:szCs w:val="18"/>
          </w:rPr>
          <w:fldChar w:fldCharType="end"/>
        </w:r>
        <w:r w:rsidR="00E03535" w:rsidRPr="00F909E2">
          <w:rPr>
            <w:rFonts w:ascii="Arial" w:hAnsi="Arial" w:cs="Arial"/>
            <w:noProof/>
            <w:sz w:val="18"/>
            <w:szCs w:val="18"/>
          </w:rPr>
          <w:tab/>
          <w:t xml:space="preserve">Date: </w:t>
        </w:r>
        <w:sdt>
          <w:sdtPr>
            <w:rPr>
              <w:rFonts w:ascii="Arial" w:hAnsi="Arial" w:cs="Arial"/>
              <w:noProof/>
              <w:sz w:val="18"/>
              <w:szCs w:val="18"/>
            </w:rPr>
            <w:id w:val="1489132944"/>
            <w:date w:fullDate="2013-09-19T00:00:00Z">
              <w:dateFormat w:val="M/d/yyyy"/>
              <w:lid w:val="en-US"/>
              <w:storeMappedDataAs w:val="dateTime"/>
              <w:calendar w:val="gregorian"/>
            </w:date>
          </w:sdtPr>
          <w:sdtEndPr/>
          <w:sdtContent>
            <w:r w:rsidR="00E03535">
              <w:rPr>
                <w:rFonts w:ascii="Arial" w:hAnsi="Arial" w:cs="Arial"/>
                <w:noProof/>
                <w:sz w:val="18"/>
                <w:szCs w:val="18"/>
              </w:rPr>
              <w:t>9/19/2013</w:t>
            </w:r>
          </w:sdtContent>
        </w:sdt>
      </w:sdtContent>
    </w:sdt>
  </w:p>
  <w:p w14:paraId="2B3D3C36" w14:textId="77777777" w:rsidR="00E03535" w:rsidRDefault="00E03535">
    <w:pPr>
      <w:pStyle w:val="Footer"/>
      <w:rPr>
        <w:rFonts w:ascii="Arial" w:hAnsi="Arial" w:cs="Arial"/>
        <w:noProof/>
        <w:sz w:val="18"/>
        <w:szCs w:val="18"/>
      </w:rPr>
    </w:pPr>
  </w:p>
  <w:p w14:paraId="27A52D90" w14:textId="77777777" w:rsidR="00E03535" w:rsidRDefault="00E03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1127" w14:textId="77777777" w:rsidR="00CB2833" w:rsidRDefault="00CB2833" w:rsidP="00E83E8B">
      <w:pPr>
        <w:spacing w:after="0" w:line="240" w:lineRule="auto"/>
      </w:pPr>
      <w:r>
        <w:separator/>
      </w:r>
    </w:p>
  </w:footnote>
  <w:footnote w:type="continuationSeparator" w:id="0">
    <w:p w14:paraId="7F6248E1" w14:textId="77777777" w:rsidR="00CB2833" w:rsidRDefault="00CB283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355F" w14:textId="77777777" w:rsidR="00E03535" w:rsidRDefault="00E03535">
    <w:pPr>
      <w:pStyle w:val="Header"/>
    </w:pPr>
    <w:r>
      <w:ptab w:relativeTo="indent" w:alignment="left" w:leader="none"/>
    </w:r>
    <w:r>
      <w:ptab w:relativeTo="margin" w:alignment="left" w:leader="none"/>
    </w:r>
  </w:p>
  <w:p w14:paraId="30783842" w14:textId="4925F2B4" w:rsidR="00E03535" w:rsidRDefault="00E03535" w:rsidP="00F2600F">
    <w:pPr>
      <w:pStyle w:val="Header"/>
      <w:ind w:left="-720"/>
      <w:jc w:val="center"/>
    </w:pPr>
    <w:r>
      <w:rPr>
        <w:noProof/>
      </w:rPr>
      <w:drawing>
        <wp:inline distT="0" distB="0" distL="0" distR="0" wp14:anchorId="127866AA" wp14:editId="50AE48A6">
          <wp:extent cx="1972310" cy="443865"/>
          <wp:effectExtent l="0" t="0" r="8890" b="0"/>
          <wp:docPr id="1" name="Picture 1" descr="vu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0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43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F6"/>
    <w:multiLevelType w:val="hybridMultilevel"/>
    <w:tmpl w:val="8A5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78F"/>
    <w:multiLevelType w:val="hybridMultilevel"/>
    <w:tmpl w:val="7902C4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966216"/>
    <w:multiLevelType w:val="singleLevel"/>
    <w:tmpl w:val="0C0A0011"/>
    <w:lvl w:ilvl="0">
      <w:start w:val="1"/>
      <w:numFmt w:val="decimal"/>
      <w:lvlText w:val="%1)"/>
      <w:lvlJc w:val="left"/>
      <w:pPr>
        <w:tabs>
          <w:tab w:val="num" w:pos="360"/>
        </w:tabs>
        <w:ind w:left="360" w:hanging="360"/>
      </w:pPr>
    </w:lvl>
  </w:abstractNum>
  <w:abstractNum w:abstractNumId="3" w15:restartNumberingAfterBreak="0">
    <w:nsid w:val="0DDD185C"/>
    <w:multiLevelType w:val="hybridMultilevel"/>
    <w:tmpl w:val="832E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1957"/>
    <w:multiLevelType w:val="hybridMultilevel"/>
    <w:tmpl w:val="0F4ACE8C"/>
    <w:lvl w:ilvl="0" w:tplc="75081A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8FE"/>
    <w:multiLevelType w:val="hybridMultilevel"/>
    <w:tmpl w:val="D05AB8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3B263E"/>
    <w:multiLevelType w:val="hybridMultilevel"/>
    <w:tmpl w:val="2AE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0628C"/>
    <w:multiLevelType w:val="hybridMultilevel"/>
    <w:tmpl w:val="92E86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77492"/>
    <w:multiLevelType w:val="hybridMultilevel"/>
    <w:tmpl w:val="C27A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A740B"/>
    <w:multiLevelType w:val="hybridMultilevel"/>
    <w:tmpl w:val="59720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F03C9"/>
    <w:multiLevelType w:val="hybridMultilevel"/>
    <w:tmpl w:val="133AF1F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D250E"/>
    <w:multiLevelType w:val="hybridMultilevel"/>
    <w:tmpl w:val="6E24C314"/>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256E"/>
    <w:multiLevelType w:val="hybridMultilevel"/>
    <w:tmpl w:val="4E30DC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D04D6"/>
    <w:multiLevelType w:val="hybridMultilevel"/>
    <w:tmpl w:val="7CAE9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366B8"/>
    <w:multiLevelType w:val="hybridMultilevel"/>
    <w:tmpl w:val="A5DA4D72"/>
    <w:lvl w:ilvl="0" w:tplc="D8C21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22D4E82"/>
    <w:multiLevelType w:val="hybridMultilevel"/>
    <w:tmpl w:val="09CE7A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F7000"/>
    <w:multiLevelType w:val="hybridMultilevel"/>
    <w:tmpl w:val="DE36643C"/>
    <w:lvl w:ilvl="0" w:tplc="D8B893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56EC6"/>
    <w:multiLevelType w:val="hybridMultilevel"/>
    <w:tmpl w:val="DF3C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05FE5"/>
    <w:multiLevelType w:val="multilevel"/>
    <w:tmpl w:val="2022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1A4A75"/>
    <w:multiLevelType w:val="hybridMultilevel"/>
    <w:tmpl w:val="8A2E8E98"/>
    <w:lvl w:ilvl="0" w:tplc="023AE8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B560FE"/>
    <w:multiLevelType w:val="hybridMultilevel"/>
    <w:tmpl w:val="9B26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A0400"/>
    <w:multiLevelType w:val="hybridMultilevel"/>
    <w:tmpl w:val="3E34C0B4"/>
    <w:lvl w:ilvl="0" w:tplc="E034A7BA">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571EE"/>
    <w:multiLevelType w:val="hybridMultilevel"/>
    <w:tmpl w:val="F7588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4"/>
  </w:num>
  <w:num w:numId="4">
    <w:abstractNumId w:val="8"/>
  </w:num>
  <w:num w:numId="5">
    <w:abstractNumId w:val="22"/>
  </w:num>
  <w:num w:numId="6">
    <w:abstractNumId w:val="21"/>
  </w:num>
  <w:num w:numId="7">
    <w:abstractNumId w:val="28"/>
  </w:num>
  <w:num w:numId="8">
    <w:abstractNumId w:val="23"/>
  </w:num>
  <w:num w:numId="9">
    <w:abstractNumId w:val="25"/>
  </w:num>
  <w:num w:numId="10">
    <w:abstractNumId w:val="16"/>
  </w:num>
  <w:num w:numId="11">
    <w:abstractNumId w:val="7"/>
  </w:num>
  <w:num w:numId="12">
    <w:abstractNumId w:val="11"/>
  </w:num>
  <w:num w:numId="13">
    <w:abstractNumId w:val="3"/>
  </w:num>
  <w:num w:numId="14">
    <w:abstractNumId w:val="20"/>
  </w:num>
  <w:num w:numId="15">
    <w:abstractNumId w:val="24"/>
  </w:num>
  <w:num w:numId="16">
    <w:abstractNumId w:val="5"/>
  </w:num>
  <w:num w:numId="17">
    <w:abstractNumId w:val="2"/>
  </w:num>
  <w:num w:numId="18">
    <w:abstractNumId w:val="26"/>
  </w:num>
  <w:num w:numId="19">
    <w:abstractNumId w:val="12"/>
  </w:num>
  <w:num w:numId="20">
    <w:abstractNumId w:val="15"/>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num>
  <w:num w:numId="26">
    <w:abstractNumId w:val="1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 w:numId="30">
    <w:abstractNumId w:val="27"/>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16F"/>
    <w:rsid w:val="00003F69"/>
    <w:rsid w:val="000131E7"/>
    <w:rsid w:val="00015784"/>
    <w:rsid w:val="00024E7A"/>
    <w:rsid w:val="00047228"/>
    <w:rsid w:val="000925EA"/>
    <w:rsid w:val="000B6958"/>
    <w:rsid w:val="000D1EC7"/>
    <w:rsid w:val="000D5EF1"/>
    <w:rsid w:val="000E7133"/>
    <w:rsid w:val="000F5131"/>
    <w:rsid w:val="00106BAD"/>
    <w:rsid w:val="0015285E"/>
    <w:rsid w:val="001679EC"/>
    <w:rsid w:val="001810F0"/>
    <w:rsid w:val="001932B2"/>
    <w:rsid w:val="001A3E4E"/>
    <w:rsid w:val="001A5131"/>
    <w:rsid w:val="001D0366"/>
    <w:rsid w:val="001E2BBA"/>
    <w:rsid w:val="002102BE"/>
    <w:rsid w:val="00216286"/>
    <w:rsid w:val="00246060"/>
    <w:rsid w:val="00262256"/>
    <w:rsid w:val="00263ED1"/>
    <w:rsid w:val="00265CA6"/>
    <w:rsid w:val="002B179B"/>
    <w:rsid w:val="002B2282"/>
    <w:rsid w:val="002C1C46"/>
    <w:rsid w:val="003044DF"/>
    <w:rsid w:val="00322BFF"/>
    <w:rsid w:val="00352A7A"/>
    <w:rsid w:val="00366414"/>
    <w:rsid w:val="00366DA6"/>
    <w:rsid w:val="003904D4"/>
    <w:rsid w:val="003950E9"/>
    <w:rsid w:val="003B7A81"/>
    <w:rsid w:val="003F564F"/>
    <w:rsid w:val="00426401"/>
    <w:rsid w:val="00427421"/>
    <w:rsid w:val="00471562"/>
    <w:rsid w:val="00484B83"/>
    <w:rsid w:val="004A47AE"/>
    <w:rsid w:val="004E3F5C"/>
    <w:rsid w:val="004E621D"/>
    <w:rsid w:val="005056DB"/>
    <w:rsid w:val="00506A59"/>
    <w:rsid w:val="0052121D"/>
    <w:rsid w:val="00530E90"/>
    <w:rsid w:val="00550FDE"/>
    <w:rsid w:val="005661A8"/>
    <w:rsid w:val="005D41B4"/>
    <w:rsid w:val="005E11EF"/>
    <w:rsid w:val="005F27CC"/>
    <w:rsid w:val="00637757"/>
    <w:rsid w:val="0065219F"/>
    <w:rsid w:val="00657ED6"/>
    <w:rsid w:val="00672441"/>
    <w:rsid w:val="0067540B"/>
    <w:rsid w:val="00677217"/>
    <w:rsid w:val="00690AFF"/>
    <w:rsid w:val="00693D76"/>
    <w:rsid w:val="006C33A6"/>
    <w:rsid w:val="00717BAC"/>
    <w:rsid w:val="007268C5"/>
    <w:rsid w:val="00734BB8"/>
    <w:rsid w:val="00761F54"/>
    <w:rsid w:val="00787432"/>
    <w:rsid w:val="0079742C"/>
    <w:rsid w:val="007D58BC"/>
    <w:rsid w:val="00803871"/>
    <w:rsid w:val="00804788"/>
    <w:rsid w:val="008168DD"/>
    <w:rsid w:val="00821555"/>
    <w:rsid w:val="00837AFC"/>
    <w:rsid w:val="0084116F"/>
    <w:rsid w:val="008450A2"/>
    <w:rsid w:val="00850978"/>
    <w:rsid w:val="00866AE7"/>
    <w:rsid w:val="00891D4B"/>
    <w:rsid w:val="00895159"/>
    <w:rsid w:val="008A2498"/>
    <w:rsid w:val="008D5385"/>
    <w:rsid w:val="008E4D11"/>
    <w:rsid w:val="008F73D6"/>
    <w:rsid w:val="00917F75"/>
    <w:rsid w:val="009452B5"/>
    <w:rsid w:val="00952B71"/>
    <w:rsid w:val="009646B0"/>
    <w:rsid w:val="00972CE1"/>
    <w:rsid w:val="00987262"/>
    <w:rsid w:val="009A4EF1"/>
    <w:rsid w:val="009C5140"/>
    <w:rsid w:val="009D370A"/>
    <w:rsid w:val="009F5503"/>
    <w:rsid w:val="00A119D1"/>
    <w:rsid w:val="00A23631"/>
    <w:rsid w:val="00A338AD"/>
    <w:rsid w:val="00A37928"/>
    <w:rsid w:val="00A52E06"/>
    <w:rsid w:val="00A70A04"/>
    <w:rsid w:val="00A874A1"/>
    <w:rsid w:val="00AD766C"/>
    <w:rsid w:val="00AE41BF"/>
    <w:rsid w:val="00AF63A0"/>
    <w:rsid w:val="00B00BD6"/>
    <w:rsid w:val="00B4188D"/>
    <w:rsid w:val="00B50CCA"/>
    <w:rsid w:val="00B6326D"/>
    <w:rsid w:val="00B82543"/>
    <w:rsid w:val="00C060FA"/>
    <w:rsid w:val="00C2738D"/>
    <w:rsid w:val="00C31207"/>
    <w:rsid w:val="00C406D4"/>
    <w:rsid w:val="00C722B8"/>
    <w:rsid w:val="00C762D4"/>
    <w:rsid w:val="00CB2833"/>
    <w:rsid w:val="00CC7E19"/>
    <w:rsid w:val="00D00746"/>
    <w:rsid w:val="00D10E03"/>
    <w:rsid w:val="00D57E5A"/>
    <w:rsid w:val="00D8294B"/>
    <w:rsid w:val="00D903BC"/>
    <w:rsid w:val="00DA1941"/>
    <w:rsid w:val="00DA4D9A"/>
    <w:rsid w:val="00DB70FD"/>
    <w:rsid w:val="00DC39EF"/>
    <w:rsid w:val="00E03535"/>
    <w:rsid w:val="00E41888"/>
    <w:rsid w:val="00E66A31"/>
    <w:rsid w:val="00E706C6"/>
    <w:rsid w:val="00E83E8B"/>
    <w:rsid w:val="00E842B3"/>
    <w:rsid w:val="00EC5DEC"/>
    <w:rsid w:val="00F07C45"/>
    <w:rsid w:val="00F212B5"/>
    <w:rsid w:val="00F21797"/>
    <w:rsid w:val="00F2600F"/>
    <w:rsid w:val="00F7555D"/>
    <w:rsid w:val="00F826F5"/>
    <w:rsid w:val="00F909E2"/>
    <w:rsid w:val="00F96647"/>
    <w:rsid w:val="00FB13DD"/>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E39C"/>
  <w15:docId w15:val="{1ACD164A-D6A8-4F34-936A-312B5919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D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33042">
      <w:bodyDiv w:val="1"/>
      <w:marLeft w:val="0"/>
      <w:marRight w:val="0"/>
      <w:marTop w:val="0"/>
      <w:marBottom w:val="0"/>
      <w:divBdr>
        <w:top w:val="none" w:sz="0" w:space="0" w:color="auto"/>
        <w:left w:val="none" w:sz="0" w:space="0" w:color="auto"/>
        <w:bottom w:val="none" w:sz="0" w:space="0" w:color="auto"/>
        <w:right w:val="none" w:sz="0" w:space="0" w:color="auto"/>
      </w:divBdr>
    </w:div>
    <w:div w:id="908685441">
      <w:bodyDiv w:val="1"/>
      <w:marLeft w:val="0"/>
      <w:marRight w:val="0"/>
      <w:marTop w:val="0"/>
      <w:marBottom w:val="0"/>
      <w:divBdr>
        <w:top w:val="none" w:sz="0" w:space="0" w:color="auto"/>
        <w:left w:val="none" w:sz="0" w:space="0" w:color="auto"/>
        <w:bottom w:val="none" w:sz="0" w:space="0" w:color="auto"/>
        <w:right w:val="none" w:sz="0" w:space="0" w:color="auto"/>
      </w:divBdr>
    </w:div>
    <w:div w:id="937100572">
      <w:bodyDiv w:val="1"/>
      <w:marLeft w:val="0"/>
      <w:marRight w:val="0"/>
      <w:marTop w:val="0"/>
      <w:marBottom w:val="0"/>
      <w:divBdr>
        <w:top w:val="none" w:sz="0" w:space="0" w:color="auto"/>
        <w:left w:val="none" w:sz="0" w:space="0" w:color="auto"/>
        <w:bottom w:val="none" w:sz="0" w:space="0" w:color="auto"/>
        <w:right w:val="none" w:sz="0" w:space="0" w:color="auto"/>
      </w:divBdr>
    </w:div>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3680232">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 w:id="2080521296">
      <w:bodyDiv w:val="1"/>
      <w:marLeft w:val="0"/>
      <w:marRight w:val="0"/>
      <w:marTop w:val="0"/>
      <w:marBottom w:val="0"/>
      <w:divBdr>
        <w:top w:val="none" w:sz="0" w:space="0" w:color="auto"/>
        <w:left w:val="none" w:sz="0" w:space="0" w:color="auto"/>
        <w:bottom w:val="none" w:sz="0" w:space="0" w:color="auto"/>
        <w:right w:val="none" w:sz="0" w:space="0" w:color="auto"/>
      </w:divBdr>
      <w:divsChild>
        <w:div w:id="1579555181">
          <w:marLeft w:val="0"/>
          <w:marRight w:val="0"/>
          <w:marTop w:val="240"/>
          <w:marBottom w:val="240"/>
          <w:divBdr>
            <w:top w:val="single" w:sz="6" w:space="0" w:color="E8E8E8"/>
            <w:left w:val="single" w:sz="6" w:space="0" w:color="E8E8E8"/>
            <w:bottom w:val="single" w:sz="6" w:space="0" w:color="E8E8E8"/>
            <w:right w:val="single" w:sz="6" w:space="0" w:color="E8E8E8"/>
          </w:divBdr>
          <w:divsChild>
            <w:div w:id="1594246685">
              <w:marLeft w:val="0"/>
              <w:marRight w:val="0"/>
              <w:marTop w:val="0"/>
              <w:marBottom w:val="0"/>
              <w:divBdr>
                <w:top w:val="none" w:sz="0" w:space="0" w:color="auto"/>
                <w:left w:val="none" w:sz="0" w:space="0" w:color="auto"/>
                <w:bottom w:val="none" w:sz="0" w:space="0" w:color="auto"/>
                <w:right w:val="none" w:sz="0" w:space="0" w:color="auto"/>
              </w:divBdr>
              <w:divsChild>
                <w:div w:id="1481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4130">
          <w:marLeft w:val="0"/>
          <w:marRight w:val="0"/>
          <w:marTop w:val="240"/>
          <w:marBottom w:val="240"/>
          <w:divBdr>
            <w:top w:val="single" w:sz="6" w:space="0" w:color="E8E8E8"/>
            <w:left w:val="single" w:sz="6" w:space="0" w:color="E8E8E8"/>
            <w:bottom w:val="single" w:sz="6" w:space="0" w:color="E8E8E8"/>
            <w:right w:val="single" w:sz="6" w:space="0" w:color="E8E8E8"/>
          </w:divBdr>
          <w:divsChild>
            <w:div w:id="2083522041">
              <w:marLeft w:val="0"/>
              <w:marRight w:val="0"/>
              <w:marTop w:val="0"/>
              <w:marBottom w:val="0"/>
              <w:divBdr>
                <w:top w:val="none" w:sz="0" w:space="0" w:color="auto"/>
                <w:left w:val="none" w:sz="0" w:space="0" w:color="auto"/>
                <w:bottom w:val="none" w:sz="0" w:space="0" w:color="auto"/>
                <w:right w:val="none" w:sz="0" w:space="0" w:color="auto"/>
              </w:divBdr>
            </w:div>
            <w:div w:id="34932683">
              <w:marLeft w:val="0"/>
              <w:marRight w:val="0"/>
              <w:marTop w:val="0"/>
              <w:marBottom w:val="0"/>
              <w:divBdr>
                <w:top w:val="none" w:sz="0" w:space="0" w:color="auto"/>
                <w:left w:val="none" w:sz="0" w:space="0" w:color="auto"/>
                <w:bottom w:val="none" w:sz="0" w:space="0" w:color="auto"/>
                <w:right w:val="none" w:sz="0" w:space="0" w:color="auto"/>
              </w:divBdr>
              <w:divsChild>
                <w:div w:id="8073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vanderbil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07BCDC0F8BA24CAC94B87845986ECBB9"/>
        <w:category>
          <w:name w:val="General"/>
          <w:gallery w:val="placeholder"/>
        </w:category>
        <w:types>
          <w:type w:val="bbPlcHdr"/>
        </w:types>
        <w:behaviors>
          <w:behavior w:val="content"/>
        </w:behaviors>
        <w:guid w:val="{E64EDC95-CF48-430F-990A-9BA0BA668D6D}"/>
      </w:docPartPr>
      <w:docPartBody>
        <w:p w:rsidR="00000000" w:rsidRDefault="00DF283B" w:rsidP="00DF283B">
          <w:pPr>
            <w:pStyle w:val="07BCDC0F8BA24CAC94B87845986ECBB9"/>
          </w:pPr>
          <w:r w:rsidRPr="000B0719">
            <w:rPr>
              <w:rStyle w:val="PlaceholderText"/>
            </w:rPr>
            <w:t>Click here to enter text.</w:t>
          </w:r>
        </w:p>
      </w:docPartBody>
    </w:docPart>
    <w:docPart>
      <w:docPartPr>
        <w:name w:val="9CFBD4957FD6424F970F8D60FB665BC3"/>
        <w:category>
          <w:name w:val="General"/>
          <w:gallery w:val="placeholder"/>
        </w:category>
        <w:types>
          <w:type w:val="bbPlcHdr"/>
        </w:types>
        <w:behaviors>
          <w:behavior w:val="content"/>
        </w:behaviors>
        <w:guid w:val="{C44C2CCC-5AA0-48B5-A022-92CC805E3076}"/>
      </w:docPartPr>
      <w:docPartBody>
        <w:p w:rsidR="00000000" w:rsidRDefault="00DF283B" w:rsidP="00DF283B">
          <w:pPr>
            <w:pStyle w:val="9CFBD4957FD6424F970F8D60FB665BC3"/>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2D49"/>
    <w:rsid w:val="00015D93"/>
    <w:rsid w:val="000528BF"/>
    <w:rsid w:val="000F542F"/>
    <w:rsid w:val="000F69A7"/>
    <w:rsid w:val="000F7D91"/>
    <w:rsid w:val="001B16DE"/>
    <w:rsid w:val="001B5EBF"/>
    <w:rsid w:val="00260C72"/>
    <w:rsid w:val="003847B2"/>
    <w:rsid w:val="0042153F"/>
    <w:rsid w:val="00485255"/>
    <w:rsid w:val="004D0EFF"/>
    <w:rsid w:val="004F1CE5"/>
    <w:rsid w:val="005938EF"/>
    <w:rsid w:val="005A60E9"/>
    <w:rsid w:val="005A70F7"/>
    <w:rsid w:val="005C71DD"/>
    <w:rsid w:val="006606EC"/>
    <w:rsid w:val="00664E38"/>
    <w:rsid w:val="00696754"/>
    <w:rsid w:val="006E0705"/>
    <w:rsid w:val="00701618"/>
    <w:rsid w:val="007211E0"/>
    <w:rsid w:val="00792D49"/>
    <w:rsid w:val="008A650D"/>
    <w:rsid w:val="00966BD6"/>
    <w:rsid w:val="009C3C56"/>
    <w:rsid w:val="00A65319"/>
    <w:rsid w:val="00B010C8"/>
    <w:rsid w:val="00B81870"/>
    <w:rsid w:val="00BB41EF"/>
    <w:rsid w:val="00BE53EC"/>
    <w:rsid w:val="00C445ED"/>
    <w:rsid w:val="00CA32D6"/>
    <w:rsid w:val="00CA4FC4"/>
    <w:rsid w:val="00CE5088"/>
    <w:rsid w:val="00D64AAD"/>
    <w:rsid w:val="00D7087C"/>
    <w:rsid w:val="00DF283B"/>
    <w:rsid w:val="00DF3CCD"/>
    <w:rsid w:val="00E44D33"/>
    <w:rsid w:val="00EC68B5"/>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83B"/>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07BCDC0F8BA24CAC94B87845986ECBB9">
    <w:name w:val="07BCDC0F8BA24CAC94B87845986ECBB9"/>
    <w:rsid w:val="00DF283B"/>
    <w:pPr>
      <w:spacing w:after="160" w:line="259" w:lineRule="auto"/>
    </w:pPr>
  </w:style>
  <w:style w:type="paragraph" w:customStyle="1" w:styleId="9CFBD4957FD6424F970F8D60FB665BC3">
    <w:name w:val="9CFBD4957FD6424F970F8D60FB665BC3"/>
    <w:rsid w:val="00DF28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CD42-9F91-4292-9A5B-79442104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caramel.ibeawuchi@gmail.com</cp:lastModifiedBy>
  <cp:revision>4</cp:revision>
  <cp:lastPrinted>2015-01-08T13:44:00Z</cp:lastPrinted>
  <dcterms:created xsi:type="dcterms:W3CDTF">2017-10-04T19:49:00Z</dcterms:created>
  <dcterms:modified xsi:type="dcterms:W3CDTF">2018-01-26T17:23:00Z</dcterms:modified>
</cp:coreProperties>
</file>