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1ED" w14:textId="77777777" w:rsidR="003504C1" w:rsidRPr="00CA4561" w:rsidRDefault="003504C1" w:rsidP="003E5280">
      <w:pPr>
        <w:jc w:val="center"/>
        <w:rPr>
          <w:b/>
        </w:rPr>
      </w:pPr>
      <w:r w:rsidRPr="00CA4561">
        <w:rPr>
          <w:b/>
        </w:rPr>
        <w:t>Christopher P. Loss</w:t>
      </w:r>
    </w:p>
    <w:p w14:paraId="0A537BC1" w14:textId="77777777" w:rsidR="003504C1" w:rsidRPr="00CA4561" w:rsidRDefault="003504C1" w:rsidP="003E5280">
      <w:pPr>
        <w:jc w:val="center"/>
        <w:rPr>
          <w:b/>
        </w:rPr>
      </w:pPr>
      <w:r w:rsidRPr="00CA4561">
        <w:rPr>
          <w:b/>
        </w:rPr>
        <w:t>PMB #414 GPC</w:t>
      </w:r>
    </w:p>
    <w:p w14:paraId="3FBF417A" w14:textId="77777777" w:rsidR="003504C1" w:rsidRPr="00CA4561" w:rsidRDefault="003504C1" w:rsidP="003E5280">
      <w:pPr>
        <w:jc w:val="center"/>
        <w:rPr>
          <w:b/>
        </w:rPr>
      </w:pPr>
      <w:r w:rsidRPr="00CA4561">
        <w:rPr>
          <w:b/>
        </w:rPr>
        <w:t>230 Appleton Place</w:t>
      </w:r>
    </w:p>
    <w:p w14:paraId="273FBF29" w14:textId="77777777" w:rsidR="009D2E07" w:rsidRPr="00CA4561" w:rsidRDefault="009D2E07" w:rsidP="003E5280">
      <w:pPr>
        <w:jc w:val="center"/>
        <w:rPr>
          <w:b/>
        </w:rPr>
      </w:pPr>
      <w:r w:rsidRPr="00CA4561">
        <w:rPr>
          <w:b/>
        </w:rPr>
        <w:t>Vanderbilt University</w:t>
      </w:r>
    </w:p>
    <w:p w14:paraId="53955991" w14:textId="77777777" w:rsidR="003504C1" w:rsidRPr="00CA4561" w:rsidRDefault="003504C1" w:rsidP="003E5280">
      <w:pPr>
        <w:jc w:val="center"/>
        <w:rPr>
          <w:b/>
        </w:rPr>
      </w:pPr>
      <w:r w:rsidRPr="00CA4561">
        <w:rPr>
          <w:b/>
        </w:rPr>
        <w:t>Nashville, TN 37203-5721</w:t>
      </w:r>
    </w:p>
    <w:p w14:paraId="2399E911" w14:textId="77777777" w:rsidR="003504C1" w:rsidRPr="00CA4561" w:rsidRDefault="003504C1" w:rsidP="003504C1">
      <w:pPr>
        <w:jc w:val="center"/>
        <w:rPr>
          <w:b/>
        </w:rPr>
      </w:pPr>
      <w:r w:rsidRPr="00CA4561">
        <w:rPr>
          <w:b/>
        </w:rPr>
        <w:t>(615) 343-4038</w:t>
      </w:r>
    </w:p>
    <w:p w14:paraId="628EFF66" w14:textId="77777777" w:rsidR="003504C1" w:rsidRPr="00CA4561" w:rsidRDefault="00000000" w:rsidP="003504C1">
      <w:pPr>
        <w:jc w:val="center"/>
        <w:rPr>
          <w:b/>
        </w:rPr>
      </w:pPr>
      <w:hyperlink r:id="rId8" w:history="1">
        <w:r w:rsidR="003504C1" w:rsidRPr="00CA4561">
          <w:rPr>
            <w:rStyle w:val="Hyperlink"/>
            <w:b/>
          </w:rPr>
          <w:t>c.loss@vanderbilt.edu</w:t>
        </w:r>
      </w:hyperlink>
    </w:p>
    <w:p w14:paraId="22E8DE2C" w14:textId="77777777" w:rsidR="00C16047" w:rsidRPr="00CA4561" w:rsidRDefault="00C16047" w:rsidP="00291D2F"/>
    <w:p w14:paraId="5AA009F6" w14:textId="77777777" w:rsidR="00397177" w:rsidRPr="00CA4561" w:rsidRDefault="00397177" w:rsidP="00291D2F">
      <w:pPr>
        <w:rPr>
          <w:b/>
          <w:u w:val="single"/>
        </w:rPr>
      </w:pPr>
      <w:r w:rsidRPr="00CA4561">
        <w:rPr>
          <w:b/>
          <w:u w:val="single"/>
        </w:rPr>
        <w:t>E</w:t>
      </w:r>
      <w:r w:rsidR="00CA335D" w:rsidRPr="00CA4561">
        <w:rPr>
          <w:b/>
          <w:u w:val="single"/>
        </w:rPr>
        <w:t>mployment</w:t>
      </w:r>
    </w:p>
    <w:p w14:paraId="48AB0340" w14:textId="77777777" w:rsidR="00AE1216" w:rsidRPr="00CA4561" w:rsidRDefault="00AE1216" w:rsidP="00291D2F"/>
    <w:p w14:paraId="63A882C4" w14:textId="77777777" w:rsidR="00650A12" w:rsidRPr="00CA4561" w:rsidRDefault="00206D0B" w:rsidP="0014516B">
      <w:pPr>
        <w:numPr>
          <w:ilvl w:val="0"/>
          <w:numId w:val="1"/>
        </w:numPr>
        <w:tabs>
          <w:tab w:val="left" w:pos="3075"/>
        </w:tabs>
      </w:pPr>
      <w:r w:rsidRPr="00CA4561">
        <w:rPr>
          <w:b/>
        </w:rPr>
        <w:t>Vanderbilt University</w:t>
      </w:r>
    </w:p>
    <w:p w14:paraId="461B4C4F" w14:textId="65CAD730" w:rsidR="006377CD" w:rsidRPr="00CA4561" w:rsidRDefault="00CA5D4B" w:rsidP="006377CD">
      <w:pPr>
        <w:numPr>
          <w:ilvl w:val="1"/>
          <w:numId w:val="1"/>
        </w:numPr>
        <w:tabs>
          <w:tab w:val="left" w:pos="3075"/>
        </w:tabs>
      </w:pPr>
      <w:r w:rsidRPr="00CA4561">
        <w:t xml:space="preserve">Associate Professor </w:t>
      </w:r>
      <w:r w:rsidR="000F359B">
        <w:t xml:space="preserve">of </w:t>
      </w:r>
      <w:r w:rsidRPr="00CA4561">
        <w:t xml:space="preserve">Education and History, </w:t>
      </w:r>
      <w:r w:rsidR="006377CD" w:rsidRPr="00CA4561">
        <w:t>Joint Appointment in Peabody College</w:t>
      </w:r>
      <w:r w:rsidRPr="00CA4561">
        <w:t>/</w:t>
      </w:r>
      <w:r w:rsidR="006377CD" w:rsidRPr="00CA4561">
        <w:t>College of Arts &amp; Science, 2021</w:t>
      </w:r>
      <w:r w:rsidR="00406A88" w:rsidRPr="00CA4561">
        <w:t>-</w:t>
      </w:r>
    </w:p>
    <w:p w14:paraId="029B44C8" w14:textId="33ED7C5C" w:rsidR="00CA5D4B" w:rsidRPr="00CA4561" w:rsidRDefault="00CA5D4B" w:rsidP="00A43E80">
      <w:pPr>
        <w:numPr>
          <w:ilvl w:val="1"/>
          <w:numId w:val="1"/>
        </w:numPr>
        <w:tabs>
          <w:tab w:val="left" w:pos="3075"/>
        </w:tabs>
      </w:pPr>
      <w:r w:rsidRPr="00CA4561">
        <w:t xml:space="preserve">Associate Professor of Higher Education, </w:t>
      </w:r>
      <w:r w:rsidR="00AB4A39" w:rsidRPr="00CA4561">
        <w:t xml:space="preserve">Peabody College, </w:t>
      </w:r>
      <w:r w:rsidRPr="00CA4561">
        <w:t>2014</w:t>
      </w:r>
      <w:r w:rsidR="00406A88" w:rsidRPr="00CA4561">
        <w:t>-</w:t>
      </w:r>
    </w:p>
    <w:p w14:paraId="67C88E43" w14:textId="6BE0FBEB" w:rsidR="00945335" w:rsidRPr="00CA4561" w:rsidRDefault="00945335" w:rsidP="00D12E34">
      <w:pPr>
        <w:numPr>
          <w:ilvl w:val="1"/>
          <w:numId w:val="1"/>
        </w:numPr>
        <w:tabs>
          <w:tab w:val="left" w:pos="3075"/>
        </w:tabs>
      </w:pPr>
      <w:r w:rsidRPr="00CA4561">
        <w:t xml:space="preserve">Assistant Professor of Higher Education, </w:t>
      </w:r>
      <w:r w:rsidR="00AB4A39" w:rsidRPr="00CA4561">
        <w:t xml:space="preserve">Peabody College, </w:t>
      </w:r>
      <w:r w:rsidRPr="00CA4561">
        <w:t>2007</w:t>
      </w:r>
      <w:r w:rsidR="00406A88" w:rsidRPr="00CA4561">
        <w:t>-</w:t>
      </w:r>
      <w:r w:rsidRPr="00CA4561">
        <w:t>14</w:t>
      </w:r>
    </w:p>
    <w:p w14:paraId="71E97AC0" w14:textId="77777777" w:rsidR="004D5505" w:rsidRPr="00CA4561" w:rsidRDefault="00206D0B" w:rsidP="00E551DD">
      <w:pPr>
        <w:numPr>
          <w:ilvl w:val="0"/>
          <w:numId w:val="1"/>
        </w:numPr>
        <w:tabs>
          <w:tab w:val="left" w:pos="3075"/>
        </w:tabs>
      </w:pPr>
      <w:r w:rsidRPr="00CA4561">
        <w:rPr>
          <w:b/>
        </w:rPr>
        <w:t xml:space="preserve">The Brookings </w:t>
      </w:r>
      <w:r w:rsidR="00C16047" w:rsidRPr="00CA4561">
        <w:rPr>
          <w:b/>
        </w:rPr>
        <w:t>Institution</w:t>
      </w:r>
      <w:r w:rsidR="00E551DD" w:rsidRPr="00CA4561">
        <w:rPr>
          <w:b/>
        </w:rPr>
        <w:t xml:space="preserve"> </w:t>
      </w:r>
    </w:p>
    <w:p w14:paraId="2517073F" w14:textId="21F79384" w:rsidR="00B656A4" w:rsidRPr="00CA4561" w:rsidRDefault="00206D0B" w:rsidP="005F7547">
      <w:pPr>
        <w:numPr>
          <w:ilvl w:val="1"/>
          <w:numId w:val="1"/>
        </w:numPr>
        <w:tabs>
          <w:tab w:val="left" w:pos="3075"/>
        </w:tabs>
      </w:pPr>
      <w:r w:rsidRPr="00CA4561">
        <w:t>Research Fellow, Governance Studies Program, 2006</w:t>
      </w:r>
      <w:r w:rsidR="00406A88" w:rsidRPr="00CA4561">
        <w:t>-</w:t>
      </w:r>
      <w:r w:rsidRPr="00CA4561">
        <w:t>7</w:t>
      </w:r>
    </w:p>
    <w:p w14:paraId="7F7DBA26" w14:textId="77777777" w:rsidR="004D5505" w:rsidRPr="00CA4561" w:rsidRDefault="00C16047" w:rsidP="00AE3128">
      <w:pPr>
        <w:numPr>
          <w:ilvl w:val="0"/>
          <w:numId w:val="1"/>
        </w:numPr>
        <w:tabs>
          <w:tab w:val="left" w:pos="3075"/>
        </w:tabs>
      </w:pPr>
      <w:r w:rsidRPr="00CA4561">
        <w:rPr>
          <w:b/>
        </w:rPr>
        <w:t>University of Virginia</w:t>
      </w:r>
      <w:r w:rsidR="00AE3128" w:rsidRPr="00CA4561">
        <w:rPr>
          <w:b/>
        </w:rPr>
        <w:t xml:space="preserve"> </w:t>
      </w:r>
    </w:p>
    <w:p w14:paraId="155B41D6" w14:textId="6BBFD9CE" w:rsidR="00AE3128" w:rsidRPr="00CA4561" w:rsidRDefault="003E6D4F" w:rsidP="005F7547">
      <w:pPr>
        <w:numPr>
          <w:ilvl w:val="1"/>
          <w:numId w:val="1"/>
        </w:numPr>
        <w:tabs>
          <w:tab w:val="left" w:pos="3075"/>
        </w:tabs>
      </w:pPr>
      <w:r w:rsidRPr="00CA4561">
        <w:t>General Faculty</w:t>
      </w:r>
      <w:r w:rsidR="008E23EA" w:rsidRPr="00CA4561">
        <w:t>,</w:t>
      </w:r>
      <w:r w:rsidRPr="00CA4561">
        <w:t xml:space="preserve"> </w:t>
      </w:r>
      <w:r w:rsidR="00AE3128" w:rsidRPr="00CA4561">
        <w:t xml:space="preserve">Assistant to the </w:t>
      </w:r>
      <w:r w:rsidR="00A1319A" w:rsidRPr="00CA4561">
        <w:t>Associate</w:t>
      </w:r>
      <w:r w:rsidR="00AE3128" w:rsidRPr="00CA4561">
        <w:t xml:space="preserve"> Provost, Office of the Vice </w:t>
      </w:r>
      <w:proofErr w:type="gramStart"/>
      <w:r w:rsidR="00AE3128" w:rsidRPr="00CA4561">
        <w:t>President</w:t>
      </w:r>
      <w:proofErr w:type="gramEnd"/>
      <w:r w:rsidR="00AE3128" w:rsidRPr="00CA4561">
        <w:t xml:space="preserve"> and Provost,</w:t>
      </w:r>
      <w:r w:rsidR="00AE3128" w:rsidRPr="00CA4561">
        <w:rPr>
          <w:b/>
        </w:rPr>
        <w:t xml:space="preserve"> </w:t>
      </w:r>
      <w:r w:rsidR="00AE3128" w:rsidRPr="00CA4561">
        <w:t>2004</w:t>
      </w:r>
      <w:r w:rsidR="00406A88" w:rsidRPr="00CA4561">
        <w:t>-</w:t>
      </w:r>
      <w:r w:rsidR="00AE3128" w:rsidRPr="00CA4561">
        <w:t>7</w:t>
      </w:r>
    </w:p>
    <w:p w14:paraId="68F9764C" w14:textId="77777777" w:rsidR="00AE3128" w:rsidRPr="00CA4561" w:rsidRDefault="00AE3128" w:rsidP="00AE3128">
      <w:pPr>
        <w:tabs>
          <w:tab w:val="left" w:pos="3075"/>
        </w:tabs>
        <w:ind w:left="720"/>
      </w:pPr>
    </w:p>
    <w:p w14:paraId="453C2D5B" w14:textId="77777777" w:rsidR="00CA335D" w:rsidRPr="00CA4561" w:rsidRDefault="00CA335D" w:rsidP="00CA335D">
      <w:pPr>
        <w:tabs>
          <w:tab w:val="left" w:pos="3075"/>
        </w:tabs>
        <w:rPr>
          <w:b/>
          <w:u w:val="single"/>
        </w:rPr>
      </w:pPr>
      <w:r w:rsidRPr="00CA4561">
        <w:rPr>
          <w:b/>
          <w:u w:val="single"/>
        </w:rPr>
        <w:t>Education</w:t>
      </w:r>
    </w:p>
    <w:p w14:paraId="30A4DD8B" w14:textId="77777777" w:rsidR="00CA335D" w:rsidRPr="00CA4561" w:rsidRDefault="00CA335D" w:rsidP="00CA335D">
      <w:pPr>
        <w:tabs>
          <w:tab w:val="left" w:pos="3075"/>
        </w:tabs>
      </w:pPr>
    </w:p>
    <w:p w14:paraId="3FD3DD09" w14:textId="77777777" w:rsidR="004D5505" w:rsidRPr="00CA4561" w:rsidRDefault="00C16047" w:rsidP="00206D0B">
      <w:pPr>
        <w:numPr>
          <w:ilvl w:val="0"/>
          <w:numId w:val="1"/>
        </w:numPr>
        <w:tabs>
          <w:tab w:val="left" w:pos="3075"/>
        </w:tabs>
      </w:pPr>
      <w:r w:rsidRPr="00CA4561">
        <w:rPr>
          <w:b/>
        </w:rPr>
        <w:t>University of Virginia</w:t>
      </w:r>
      <w:r w:rsidR="00206D0B" w:rsidRPr="00CA4561">
        <w:rPr>
          <w:b/>
        </w:rPr>
        <w:t xml:space="preserve"> </w:t>
      </w:r>
    </w:p>
    <w:p w14:paraId="3DD37D4F" w14:textId="09D0863C" w:rsidR="00206D0B" w:rsidRPr="00CA4561" w:rsidRDefault="00206D0B" w:rsidP="004D5505">
      <w:pPr>
        <w:numPr>
          <w:ilvl w:val="1"/>
          <w:numId w:val="1"/>
        </w:numPr>
        <w:tabs>
          <w:tab w:val="left" w:pos="3075"/>
        </w:tabs>
      </w:pPr>
      <w:r w:rsidRPr="00CA4561">
        <w:t xml:space="preserve">PhD in </w:t>
      </w:r>
      <w:r w:rsidR="00DB44BD" w:rsidRPr="00CA4561">
        <w:t>History</w:t>
      </w:r>
      <w:r w:rsidRPr="00CA4561">
        <w:t xml:space="preserve">; PhD in </w:t>
      </w:r>
      <w:r w:rsidR="00DB44BD" w:rsidRPr="00CA4561">
        <w:t>Higher Education</w:t>
      </w:r>
      <w:r w:rsidR="002941BB" w:rsidRPr="00CA4561">
        <w:t>, 2007</w:t>
      </w:r>
    </w:p>
    <w:p w14:paraId="757B0DC6" w14:textId="77777777" w:rsidR="004D5505" w:rsidRPr="00CA4561" w:rsidRDefault="00206D0B" w:rsidP="00206D0B">
      <w:pPr>
        <w:numPr>
          <w:ilvl w:val="0"/>
          <w:numId w:val="15"/>
        </w:numPr>
      </w:pPr>
      <w:r w:rsidRPr="00CA4561">
        <w:rPr>
          <w:b/>
        </w:rPr>
        <w:t>University of Virginia</w:t>
      </w:r>
    </w:p>
    <w:p w14:paraId="0CCC491D" w14:textId="77777777" w:rsidR="0014516B" w:rsidRPr="00CA4561" w:rsidRDefault="00206D0B" w:rsidP="004D5505">
      <w:pPr>
        <w:numPr>
          <w:ilvl w:val="1"/>
          <w:numId w:val="15"/>
        </w:numPr>
      </w:pPr>
      <w:r w:rsidRPr="00CA4561">
        <w:t>MA in History, 2001; and MEd in Education, 2000</w:t>
      </w:r>
    </w:p>
    <w:p w14:paraId="141D8B78" w14:textId="77777777" w:rsidR="004D5505" w:rsidRPr="00CA4561" w:rsidRDefault="00C16047" w:rsidP="00206D0B">
      <w:pPr>
        <w:numPr>
          <w:ilvl w:val="0"/>
          <w:numId w:val="15"/>
        </w:numPr>
      </w:pPr>
      <w:r w:rsidRPr="00CA4561">
        <w:rPr>
          <w:b/>
        </w:rPr>
        <w:t>Pennsylvania State University</w:t>
      </w:r>
      <w:r w:rsidR="00206D0B" w:rsidRPr="00CA4561">
        <w:rPr>
          <w:b/>
        </w:rPr>
        <w:t xml:space="preserve"> </w:t>
      </w:r>
    </w:p>
    <w:p w14:paraId="0BB36B40" w14:textId="4567B601" w:rsidR="001D7C97" w:rsidRDefault="00206D0B" w:rsidP="00C5589B">
      <w:pPr>
        <w:numPr>
          <w:ilvl w:val="1"/>
          <w:numId w:val="15"/>
        </w:numPr>
      </w:pPr>
      <w:r w:rsidRPr="00CA4561">
        <w:t>BA in History</w:t>
      </w:r>
      <w:r w:rsidR="00477D28" w:rsidRPr="00CA4561">
        <w:t xml:space="preserve"> (</w:t>
      </w:r>
      <w:r w:rsidR="00297E64">
        <w:t>w</w:t>
      </w:r>
      <w:r w:rsidR="0097274F">
        <w:t xml:space="preserve">ith </w:t>
      </w:r>
      <w:r w:rsidR="00297E64">
        <w:t xml:space="preserve">high </w:t>
      </w:r>
      <w:r w:rsidR="0065483B">
        <w:t xml:space="preserve">distinction and </w:t>
      </w:r>
      <w:r w:rsidR="0097274F">
        <w:t xml:space="preserve">with </w:t>
      </w:r>
      <w:r w:rsidR="00297E64">
        <w:t>honors</w:t>
      </w:r>
      <w:r w:rsidR="0065483B">
        <w:t>)</w:t>
      </w:r>
      <w:r w:rsidRPr="00CA4561">
        <w:t>, 1994</w:t>
      </w:r>
      <w:r w:rsidR="004D5505" w:rsidRPr="00CA4561">
        <w:t xml:space="preserve">; </w:t>
      </w:r>
      <w:r w:rsidRPr="00CA4561">
        <w:t>University Scholars Program; Phi Beta Kappa</w:t>
      </w:r>
      <w:r w:rsidR="0065483B">
        <w:t>; Phi Alpha Theta</w:t>
      </w:r>
    </w:p>
    <w:p w14:paraId="54FD0352" w14:textId="77777777" w:rsidR="0014516B" w:rsidRPr="00CA4561" w:rsidRDefault="0014516B" w:rsidP="0014516B"/>
    <w:p w14:paraId="097539A8" w14:textId="77777777" w:rsidR="0014516B" w:rsidRPr="00CA4561" w:rsidRDefault="008565BC" w:rsidP="0014516B">
      <w:pPr>
        <w:rPr>
          <w:b/>
          <w:u w:val="single"/>
        </w:rPr>
      </w:pPr>
      <w:r w:rsidRPr="00CA4561">
        <w:rPr>
          <w:b/>
          <w:u w:val="single"/>
        </w:rPr>
        <w:t>Books</w:t>
      </w:r>
      <w:r w:rsidR="0014516B" w:rsidRPr="00CA4561">
        <w:rPr>
          <w:b/>
          <w:u w:val="single"/>
        </w:rPr>
        <w:t xml:space="preserve"> </w:t>
      </w:r>
    </w:p>
    <w:p w14:paraId="7131A5D7" w14:textId="77777777" w:rsidR="0014516B" w:rsidRPr="00CA4561" w:rsidRDefault="0014516B" w:rsidP="0014516B"/>
    <w:p w14:paraId="18B411B5" w14:textId="10FD21FF" w:rsidR="00EE00AB" w:rsidRPr="00CA4561" w:rsidRDefault="00EE00AB" w:rsidP="00D12E34">
      <w:pPr>
        <w:numPr>
          <w:ilvl w:val="0"/>
          <w:numId w:val="14"/>
        </w:numPr>
      </w:pPr>
      <w:r w:rsidRPr="00CA4561">
        <w:rPr>
          <w:i/>
        </w:rPr>
        <w:t>Front and Center: Academic Expertise and its Challengers in the Post</w:t>
      </w:r>
      <w:r w:rsidR="003F4320" w:rsidRPr="00CA4561">
        <w:rPr>
          <w:i/>
        </w:rPr>
        <w:t>–</w:t>
      </w:r>
      <w:r w:rsidRPr="00CA4561">
        <w:rPr>
          <w:i/>
        </w:rPr>
        <w:t>1945 United States</w:t>
      </w:r>
      <w:r w:rsidRPr="00CA4561">
        <w:t xml:space="preserve"> (</w:t>
      </w:r>
      <w:r w:rsidR="004C2688" w:rsidRPr="00CA4561">
        <w:t>Phil</w:t>
      </w:r>
      <w:r w:rsidR="00916564" w:rsidRPr="00CA4561">
        <w:t>adelphia</w:t>
      </w:r>
      <w:r w:rsidR="00984001" w:rsidRPr="00CA4561">
        <w:t>, P</w:t>
      </w:r>
      <w:r w:rsidR="00C81E89" w:rsidRPr="00CA4561">
        <w:t>A</w:t>
      </w:r>
      <w:r w:rsidR="00984001" w:rsidRPr="00CA4561">
        <w:t>.</w:t>
      </w:r>
      <w:r w:rsidR="004C2688" w:rsidRPr="00CA4561">
        <w:t>: University of Pennsylvania Press, under contract</w:t>
      </w:r>
      <w:r w:rsidR="006D1413" w:rsidRPr="00CA4561">
        <w:t xml:space="preserve"> and in progress</w:t>
      </w:r>
      <w:r w:rsidRPr="00CA4561">
        <w:t>).</w:t>
      </w:r>
    </w:p>
    <w:p w14:paraId="4F18161C" w14:textId="77777777" w:rsidR="004C2688" w:rsidRPr="00CA4561" w:rsidRDefault="004C2688" w:rsidP="004C2688">
      <w:pPr>
        <w:numPr>
          <w:ilvl w:val="1"/>
          <w:numId w:val="14"/>
        </w:numPr>
      </w:pPr>
      <w:r w:rsidRPr="00CA4561">
        <w:t>Politics and Culture in Modern America Series</w:t>
      </w:r>
    </w:p>
    <w:p w14:paraId="6A150357" w14:textId="77777777" w:rsidR="00EE00AB" w:rsidRPr="00CA4561" w:rsidRDefault="00EE00AB" w:rsidP="00EE00AB">
      <w:pPr>
        <w:ind w:left="720"/>
      </w:pPr>
    </w:p>
    <w:p w14:paraId="36E8A926" w14:textId="6B10F878" w:rsidR="00FB3746" w:rsidRPr="00CA4561" w:rsidRDefault="00FB3746" w:rsidP="00FB3746">
      <w:pPr>
        <w:pStyle w:val="ListParagraph"/>
        <w:numPr>
          <w:ilvl w:val="0"/>
          <w:numId w:val="14"/>
        </w:numPr>
      </w:pPr>
      <w:r w:rsidRPr="00CA4561">
        <w:rPr>
          <w:i/>
        </w:rPr>
        <w:t>Robert’s Rules of Order, and Why It Matters</w:t>
      </w:r>
      <w:r w:rsidR="000263F3" w:rsidRPr="00CA4561">
        <w:rPr>
          <w:i/>
        </w:rPr>
        <w:t xml:space="preserve"> for</w:t>
      </w:r>
      <w:r w:rsidRPr="00CA4561">
        <w:rPr>
          <w:i/>
        </w:rPr>
        <w:t xml:space="preserve"> Colleges and Universities Today</w:t>
      </w:r>
      <w:r w:rsidR="00E71474" w:rsidRPr="00CA4561">
        <w:rPr>
          <w:iCs/>
        </w:rPr>
        <w:t xml:space="preserve">, </w:t>
      </w:r>
      <w:r w:rsidR="0020228C" w:rsidRPr="00CA4561">
        <w:rPr>
          <w:iCs/>
        </w:rPr>
        <w:t>edited</w:t>
      </w:r>
      <w:r w:rsidR="00436048" w:rsidRPr="00CA4561">
        <w:rPr>
          <w:iCs/>
        </w:rPr>
        <w:t xml:space="preserve"> and introduced </w:t>
      </w:r>
      <w:r w:rsidRPr="00CA4561">
        <w:t>(Princeton, N</w:t>
      </w:r>
      <w:r w:rsidR="009E6BA3" w:rsidRPr="00CA4561">
        <w:t>J</w:t>
      </w:r>
      <w:r w:rsidRPr="00CA4561">
        <w:t>: Princeton University Press, 2021).</w:t>
      </w:r>
    </w:p>
    <w:p w14:paraId="16ADE961" w14:textId="77777777" w:rsidR="00FB3746" w:rsidRPr="00CA4561" w:rsidRDefault="00FB3746" w:rsidP="00FB3746">
      <w:pPr>
        <w:pStyle w:val="ListParagraph"/>
      </w:pPr>
    </w:p>
    <w:p w14:paraId="62BAE4CE" w14:textId="65260EBC" w:rsidR="00FB3746" w:rsidRPr="00CA4561" w:rsidRDefault="00FB3746" w:rsidP="00FB3746">
      <w:pPr>
        <w:numPr>
          <w:ilvl w:val="0"/>
          <w:numId w:val="14"/>
        </w:numPr>
      </w:pPr>
      <w:r w:rsidRPr="00CA4561">
        <w:rPr>
          <w:i/>
        </w:rPr>
        <w:t>The Convergence of K</w:t>
      </w:r>
      <w:r w:rsidRPr="00CA4561">
        <w:t>–</w:t>
      </w:r>
      <w:r w:rsidRPr="00CA4561">
        <w:rPr>
          <w:i/>
        </w:rPr>
        <w:t>12 and Higher Education: Policies and Programs in a Changing Era</w:t>
      </w:r>
      <w:r w:rsidRPr="00CA4561">
        <w:t>, coedited with Patrick McGuinn (Cambridge, M</w:t>
      </w:r>
      <w:r w:rsidR="009E6BA3" w:rsidRPr="00CA4561">
        <w:t>A</w:t>
      </w:r>
      <w:r w:rsidRPr="00CA4561">
        <w:t>.: Harvard Education Press, 2016).</w:t>
      </w:r>
    </w:p>
    <w:p w14:paraId="07F4D9E6" w14:textId="77777777" w:rsidR="00FB3746" w:rsidRPr="00CA4561" w:rsidRDefault="00FB3746" w:rsidP="00FB3746">
      <w:pPr>
        <w:pStyle w:val="ListParagraph"/>
      </w:pPr>
    </w:p>
    <w:p w14:paraId="432E1246" w14:textId="6CCF2663" w:rsidR="004C2688" w:rsidRPr="00CA4561" w:rsidRDefault="0014516B" w:rsidP="004C2688">
      <w:pPr>
        <w:numPr>
          <w:ilvl w:val="0"/>
          <w:numId w:val="14"/>
        </w:numPr>
      </w:pPr>
      <w:r w:rsidRPr="00CA4561">
        <w:rPr>
          <w:i/>
        </w:rPr>
        <w:t>Between Citizens and the State: The Politics of American Higher Education in the 20</w:t>
      </w:r>
      <w:r w:rsidRPr="00CA4561">
        <w:rPr>
          <w:i/>
          <w:vertAlign w:val="superscript"/>
        </w:rPr>
        <w:t>th</w:t>
      </w:r>
      <w:r w:rsidRPr="00CA4561">
        <w:rPr>
          <w:i/>
        </w:rPr>
        <w:t xml:space="preserve"> Century</w:t>
      </w:r>
      <w:r w:rsidRPr="00CA4561">
        <w:t xml:space="preserve"> (</w:t>
      </w:r>
      <w:r w:rsidR="00A31B7E" w:rsidRPr="00CA4561">
        <w:t>Princeton, N</w:t>
      </w:r>
      <w:r w:rsidR="00D12E34" w:rsidRPr="00CA4561">
        <w:t>J</w:t>
      </w:r>
      <w:r w:rsidR="00A31B7E" w:rsidRPr="00CA4561">
        <w:t xml:space="preserve">: </w:t>
      </w:r>
      <w:r w:rsidRPr="00CA4561">
        <w:t xml:space="preserve">Princeton University Press, </w:t>
      </w:r>
      <w:r w:rsidR="00CF0F50" w:rsidRPr="00CA4561">
        <w:t>2012</w:t>
      </w:r>
      <w:r w:rsidR="00BC34AB" w:rsidRPr="00CA4561">
        <w:t>; Paperback, 2014</w:t>
      </w:r>
      <w:r w:rsidRPr="00CA4561">
        <w:t>).</w:t>
      </w:r>
      <w:r w:rsidR="004C2688" w:rsidRPr="00CA4561">
        <w:t xml:space="preserve"> </w:t>
      </w:r>
    </w:p>
    <w:p w14:paraId="597FCFF6" w14:textId="77777777" w:rsidR="001801CD" w:rsidRPr="00CA4561" w:rsidRDefault="004C2688" w:rsidP="004C2688">
      <w:pPr>
        <w:numPr>
          <w:ilvl w:val="1"/>
          <w:numId w:val="14"/>
        </w:numPr>
      </w:pPr>
      <w:r w:rsidRPr="00CA4561">
        <w:lastRenderedPageBreak/>
        <w:t>Politics and Society in 20</w:t>
      </w:r>
      <w:r w:rsidRPr="00CA4561">
        <w:rPr>
          <w:vertAlign w:val="superscript"/>
        </w:rPr>
        <w:t>th</w:t>
      </w:r>
      <w:r w:rsidRPr="00CA4561">
        <w:t xml:space="preserve"> Century America Series</w:t>
      </w:r>
      <w:r w:rsidR="001801CD" w:rsidRPr="00CA4561">
        <w:t xml:space="preserve"> </w:t>
      </w:r>
    </w:p>
    <w:p w14:paraId="1759E39E" w14:textId="73AB8B89" w:rsidR="00FF7E09" w:rsidRPr="00CA4561" w:rsidRDefault="00EE5871" w:rsidP="001801CD">
      <w:pPr>
        <w:numPr>
          <w:ilvl w:val="1"/>
          <w:numId w:val="14"/>
        </w:numPr>
      </w:pPr>
      <w:r w:rsidRPr="00CA4561">
        <w:t xml:space="preserve">Winner, </w:t>
      </w:r>
      <w:r w:rsidR="001801CD" w:rsidRPr="00CA4561">
        <w:t>AERA Outstanding Book Award</w:t>
      </w:r>
      <w:r w:rsidR="00C87D2F" w:rsidRPr="00CA4561">
        <w:t>, 2013</w:t>
      </w:r>
    </w:p>
    <w:p w14:paraId="6442C462" w14:textId="77777777" w:rsidR="00FB3746" w:rsidRPr="00CA4561" w:rsidRDefault="00FB3746" w:rsidP="00FB3746">
      <w:pPr>
        <w:ind w:left="1440"/>
      </w:pPr>
    </w:p>
    <w:p w14:paraId="6BAD2B1B" w14:textId="7074C681" w:rsidR="00F72C3D" w:rsidRPr="00CA4561" w:rsidRDefault="007777A9" w:rsidP="00291D2F">
      <w:r w:rsidRPr="00CA4561">
        <w:rPr>
          <w:b/>
          <w:u w:val="single"/>
        </w:rPr>
        <w:t xml:space="preserve">Edited </w:t>
      </w:r>
      <w:r w:rsidR="0091646B" w:rsidRPr="00CA4561">
        <w:rPr>
          <w:b/>
          <w:u w:val="single"/>
        </w:rPr>
        <w:t>Journals</w:t>
      </w:r>
    </w:p>
    <w:p w14:paraId="6D5BA4DD" w14:textId="77777777" w:rsidR="007777A9" w:rsidRPr="00CA4561" w:rsidRDefault="007777A9" w:rsidP="00291D2F"/>
    <w:p w14:paraId="45E9BEDA" w14:textId="7A076675" w:rsidR="007777A9" w:rsidRPr="00CA4561" w:rsidRDefault="007777A9" w:rsidP="007777A9">
      <w:pPr>
        <w:pStyle w:val="ListParagraph"/>
        <w:numPr>
          <w:ilvl w:val="0"/>
          <w:numId w:val="22"/>
        </w:numPr>
      </w:pPr>
      <w:r w:rsidRPr="00CA4561">
        <w:rPr>
          <w:i/>
        </w:rPr>
        <w:t>History of Psychology: Special Issue on Politics, Public Policy, and Psychology</w:t>
      </w:r>
      <w:r w:rsidRPr="00CA4561">
        <w:t xml:space="preserve">, </w:t>
      </w:r>
      <w:r w:rsidR="00375A3C" w:rsidRPr="00CA4561">
        <w:t>co</w:t>
      </w:r>
      <w:r w:rsidRPr="00CA4561">
        <w:t>ed</w:t>
      </w:r>
      <w:r w:rsidR="00375A3C" w:rsidRPr="00CA4561">
        <w:t>ited</w:t>
      </w:r>
      <w:r w:rsidRPr="00CA4561">
        <w:t xml:space="preserve"> w</w:t>
      </w:r>
      <w:r w:rsidR="00837E66" w:rsidRPr="00CA4561">
        <w:t xml:space="preserve">ith </w:t>
      </w:r>
      <w:r w:rsidRPr="00CA4561">
        <w:t>Wade Pickren 14</w:t>
      </w:r>
      <w:r w:rsidR="00406A88" w:rsidRPr="00CA4561">
        <w:t xml:space="preserve">, no. </w:t>
      </w:r>
      <w:r w:rsidRPr="00CA4561">
        <w:t>3 (Aug. 2011): 217</w:t>
      </w:r>
      <w:r w:rsidR="00406A88" w:rsidRPr="00CA4561">
        <w:t>-</w:t>
      </w:r>
      <w:r w:rsidRPr="00CA4561">
        <w:t xml:space="preserve">334. </w:t>
      </w:r>
      <w:r w:rsidRPr="00CA4561">
        <w:br/>
      </w:r>
    </w:p>
    <w:p w14:paraId="334B9DEB" w14:textId="2A774E01" w:rsidR="007777A9" w:rsidRPr="00CA4561" w:rsidRDefault="007777A9" w:rsidP="00D12E34">
      <w:pPr>
        <w:numPr>
          <w:ilvl w:val="0"/>
          <w:numId w:val="22"/>
        </w:numPr>
      </w:pPr>
      <w:r w:rsidRPr="00CA4561">
        <w:rPr>
          <w:i/>
        </w:rPr>
        <w:t>Peabody Journal of Education: Special Issue on Immigration</w:t>
      </w:r>
      <w:r w:rsidRPr="00CA4561">
        <w:t xml:space="preserve">, </w:t>
      </w:r>
      <w:r w:rsidR="00375A3C" w:rsidRPr="00CA4561">
        <w:t>co</w:t>
      </w:r>
      <w:r w:rsidRPr="00CA4561">
        <w:t>ed</w:t>
      </w:r>
      <w:r w:rsidR="00375A3C" w:rsidRPr="00CA4561">
        <w:t>ited</w:t>
      </w:r>
      <w:r w:rsidRPr="00CA4561">
        <w:t xml:space="preserve"> w</w:t>
      </w:r>
      <w:r w:rsidR="00837E66" w:rsidRPr="00CA4561">
        <w:t xml:space="preserve">ith </w:t>
      </w:r>
      <w:r w:rsidRPr="00CA4561">
        <w:t>Stella Flores 85</w:t>
      </w:r>
      <w:r w:rsidR="00406A88" w:rsidRPr="00CA4561">
        <w:t>, no</w:t>
      </w:r>
      <w:r w:rsidRPr="00CA4561">
        <w:t>.</w:t>
      </w:r>
      <w:r w:rsidR="00406A88" w:rsidRPr="00CA4561">
        <w:t xml:space="preserve"> </w:t>
      </w:r>
      <w:r w:rsidRPr="00CA4561">
        <w:t xml:space="preserve">4 (Fall 2010): </w:t>
      </w:r>
      <w:r w:rsidR="00A2792F" w:rsidRPr="00CA4561">
        <w:t>406</w:t>
      </w:r>
      <w:r w:rsidR="00406A88" w:rsidRPr="00CA4561">
        <w:t>-</w:t>
      </w:r>
      <w:r w:rsidR="00A2792F" w:rsidRPr="00CA4561">
        <w:t xml:space="preserve">51. </w:t>
      </w:r>
    </w:p>
    <w:p w14:paraId="76F60959" w14:textId="77777777" w:rsidR="007777A9" w:rsidRPr="00CA4561" w:rsidRDefault="007777A9" w:rsidP="007777A9">
      <w:pPr>
        <w:pStyle w:val="ListParagraph"/>
      </w:pPr>
    </w:p>
    <w:p w14:paraId="57D19863" w14:textId="6CB641AE" w:rsidR="00397177" w:rsidRPr="00CA4561" w:rsidRDefault="0098546F" w:rsidP="00291D2F">
      <w:pPr>
        <w:rPr>
          <w:b/>
          <w:u w:val="single"/>
        </w:rPr>
      </w:pPr>
      <w:r w:rsidRPr="00CA4561">
        <w:rPr>
          <w:b/>
          <w:u w:val="single"/>
        </w:rPr>
        <w:t>A</w:t>
      </w:r>
      <w:r w:rsidR="006F2B05" w:rsidRPr="00CA4561">
        <w:rPr>
          <w:b/>
          <w:u w:val="single"/>
        </w:rPr>
        <w:t xml:space="preserve">rticles </w:t>
      </w:r>
    </w:p>
    <w:p w14:paraId="1ECFEDF3" w14:textId="77777777" w:rsidR="00CF0EAE" w:rsidRPr="00CA4561" w:rsidRDefault="00CF0EAE" w:rsidP="00291D2F">
      <w:pPr>
        <w:rPr>
          <w:b/>
          <w:u w:val="single"/>
        </w:rPr>
      </w:pPr>
    </w:p>
    <w:p w14:paraId="29E850E8" w14:textId="490B6423" w:rsidR="000768FB" w:rsidRDefault="000768FB" w:rsidP="00D12E34">
      <w:pPr>
        <w:numPr>
          <w:ilvl w:val="0"/>
          <w:numId w:val="2"/>
        </w:numPr>
      </w:pPr>
      <w:r w:rsidRPr="00CA4561">
        <w:t xml:space="preserve">“The </w:t>
      </w:r>
      <w:r w:rsidR="00903C1C" w:rsidRPr="00CA4561">
        <w:t>Making of a Neocon</w:t>
      </w:r>
      <w:r w:rsidR="007707DF" w:rsidRPr="00CA4561">
        <w:t>,</w:t>
      </w:r>
      <w:r w:rsidR="00903C1C" w:rsidRPr="00CA4561">
        <w:t>”</w:t>
      </w:r>
      <w:r w:rsidR="007707DF" w:rsidRPr="00CA4561">
        <w:t xml:space="preserve"> </w:t>
      </w:r>
      <w:r w:rsidR="00DB10D8" w:rsidRPr="00CA4561">
        <w:rPr>
          <w:i/>
          <w:iCs/>
        </w:rPr>
        <w:t>Modern American History</w:t>
      </w:r>
      <w:r w:rsidR="00DB10D8" w:rsidRPr="00CA4561">
        <w:t xml:space="preserve"> </w:t>
      </w:r>
      <w:r w:rsidR="00421607" w:rsidRPr="00CA4561">
        <w:t xml:space="preserve">5, no. 3 (Nov. 2022): 263-87. </w:t>
      </w:r>
    </w:p>
    <w:p w14:paraId="63394CB3" w14:textId="66477949" w:rsidR="002555B6" w:rsidRPr="00CA4561" w:rsidRDefault="002555B6" w:rsidP="002555B6">
      <w:pPr>
        <w:numPr>
          <w:ilvl w:val="1"/>
          <w:numId w:val="2"/>
        </w:numPr>
      </w:pPr>
      <w:r>
        <w:t xml:space="preserve">Most downloaded article </w:t>
      </w:r>
      <w:r w:rsidR="00C93A27">
        <w:t xml:space="preserve">of </w:t>
      </w:r>
      <w:r>
        <w:t>202</w:t>
      </w:r>
      <w:r w:rsidR="00C93A27">
        <w:t>3</w:t>
      </w:r>
    </w:p>
    <w:p w14:paraId="50748EA6" w14:textId="77777777" w:rsidR="00916564" w:rsidRPr="00CA4561" w:rsidRDefault="00916564" w:rsidP="000768FB">
      <w:pPr>
        <w:ind w:left="720"/>
      </w:pPr>
    </w:p>
    <w:p w14:paraId="00F28885" w14:textId="3CC454FF" w:rsidR="00830AA8" w:rsidRPr="00CA4561" w:rsidRDefault="00830AA8" w:rsidP="00830AA8">
      <w:pPr>
        <w:numPr>
          <w:ilvl w:val="0"/>
          <w:numId w:val="25"/>
        </w:numPr>
      </w:pPr>
      <w:r w:rsidRPr="00CA4561">
        <w:t xml:space="preserve">“‘The City of Tomorrow must Reckon with the Lives and Living Habits of Human Beings’: The Joint Center for Urban Studies Goes to Venezuela,” </w:t>
      </w:r>
      <w:r w:rsidRPr="00CA4561">
        <w:rPr>
          <w:i/>
        </w:rPr>
        <w:t xml:space="preserve">Journal of Urban History </w:t>
      </w:r>
      <w:r w:rsidRPr="00CA4561">
        <w:rPr>
          <w:iCs/>
        </w:rPr>
        <w:t>47</w:t>
      </w:r>
      <w:r w:rsidR="00406A88" w:rsidRPr="00CA4561">
        <w:rPr>
          <w:iCs/>
        </w:rPr>
        <w:t>, no</w:t>
      </w:r>
      <w:r w:rsidRPr="00CA4561">
        <w:rPr>
          <w:iCs/>
        </w:rPr>
        <w:t>.</w:t>
      </w:r>
      <w:r w:rsidR="00406A88" w:rsidRPr="00CA4561">
        <w:rPr>
          <w:iCs/>
        </w:rPr>
        <w:t xml:space="preserve"> </w:t>
      </w:r>
      <w:r w:rsidRPr="00CA4561">
        <w:rPr>
          <w:iCs/>
        </w:rPr>
        <w:t>3 (May 2021)</w:t>
      </w:r>
      <w:r w:rsidRPr="00CA4561">
        <w:t>: 623</w:t>
      </w:r>
      <w:r w:rsidR="00406A88" w:rsidRPr="00CA4561">
        <w:t>-</w:t>
      </w:r>
      <w:r w:rsidRPr="00CA4561">
        <w:t xml:space="preserve">50. </w:t>
      </w:r>
    </w:p>
    <w:p w14:paraId="587AFAC0" w14:textId="77777777" w:rsidR="00830AA8" w:rsidRPr="00CA4561" w:rsidRDefault="00830AA8" w:rsidP="00830AA8">
      <w:pPr>
        <w:ind w:left="720"/>
      </w:pPr>
    </w:p>
    <w:p w14:paraId="22916341" w14:textId="0D5CC81A" w:rsidR="001F6FEB" w:rsidRPr="00CA4561" w:rsidRDefault="00916564" w:rsidP="00F81E20">
      <w:pPr>
        <w:numPr>
          <w:ilvl w:val="0"/>
          <w:numId w:val="25"/>
        </w:numPr>
      </w:pPr>
      <w:r w:rsidRPr="00CA4561">
        <w:t>“</w:t>
      </w:r>
      <w:r w:rsidR="001F6FEB" w:rsidRPr="00CA4561">
        <w:t xml:space="preserve">No Operation in an Academic Ivory Tower: World War II and the Politics of Social Knowledge,” </w:t>
      </w:r>
      <w:r w:rsidR="001F6FEB" w:rsidRPr="00CA4561">
        <w:rPr>
          <w:i/>
        </w:rPr>
        <w:t xml:space="preserve">History of Education Quarterly </w:t>
      </w:r>
      <w:r w:rsidR="00776275" w:rsidRPr="00CA4561">
        <w:t>60</w:t>
      </w:r>
      <w:r w:rsidR="00406A88" w:rsidRPr="00CA4561">
        <w:t xml:space="preserve">, no. </w:t>
      </w:r>
      <w:r w:rsidR="00776275" w:rsidRPr="00CA4561">
        <w:t xml:space="preserve">2 </w:t>
      </w:r>
      <w:r w:rsidR="001F6FEB" w:rsidRPr="00CA4561">
        <w:t>(</w:t>
      </w:r>
      <w:r w:rsidR="000F14E0" w:rsidRPr="00CA4561">
        <w:t xml:space="preserve">May </w:t>
      </w:r>
      <w:r w:rsidR="001F6FEB" w:rsidRPr="00CA4561">
        <w:t>2020)</w:t>
      </w:r>
      <w:r w:rsidR="00776275" w:rsidRPr="00CA4561">
        <w:t xml:space="preserve">: </w:t>
      </w:r>
      <w:r w:rsidR="00835219" w:rsidRPr="00CA4561">
        <w:t>2</w:t>
      </w:r>
      <w:r w:rsidR="00776275" w:rsidRPr="00CA4561">
        <w:t>1</w:t>
      </w:r>
      <w:r w:rsidR="00835219" w:rsidRPr="00CA4561">
        <w:t>4</w:t>
      </w:r>
      <w:r w:rsidR="00406A88" w:rsidRPr="00CA4561">
        <w:t>-</w:t>
      </w:r>
      <w:r w:rsidR="00835219" w:rsidRPr="00CA4561">
        <w:t>27</w:t>
      </w:r>
      <w:r w:rsidR="00776275" w:rsidRPr="00CA4561">
        <w:t>.</w:t>
      </w:r>
    </w:p>
    <w:p w14:paraId="3E996C23" w14:textId="77777777" w:rsidR="00916564" w:rsidRPr="00CA4561" w:rsidRDefault="00916564" w:rsidP="00916564">
      <w:pPr>
        <w:pStyle w:val="ListParagraph"/>
      </w:pPr>
    </w:p>
    <w:p w14:paraId="798C26FF" w14:textId="27A21548" w:rsidR="007326ED" w:rsidRPr="00CA4561" w:rsidRDefault="00B15E99" w:rsidP="00D12E34">
      <w:pPr>
        <w:numPr>
          <w:ilvl w:val="0"/>
          <w:numId w:val="2"/>
        </w:numPr>
      </w:pPr>
      <w:r w:rsidRPr="00CA4561">
        <w:t>“The Dissertation Dilemma</w:t>
      </w:r>
      <w:r w:rsidR="000D36E7" w:rsidRPr="00CA4561">
        <w:t xml:space="preserve"> and the Challenge of American Graduate Education</w:t>
      </w:r>
      <w:r w:rsidRPr="00CA4561">
        <w:t>,” w</w:t>
      </w:r>
      <w:r w:rsidR="00237482" w:rsidRPr="00CA4561">
        <w:t xml:space="preserve">ith </w:t>
      </w:r>
      <w:r w:rsidRPr="00CA4561">
        <w:t xml:space="preserve">C.J. Ryan, </w:t>
      </w:r>
      <w:r w:rsidRPr="00CA4561">
        <w:rPr>
          <w:i/>
        </w:rPr>
        <w:t xml:space="preserve">The Good Society </w:t>
      </w:r>
      <w:r w:rsidR="007326ED" w:rsidRPr="00CA4561">
        <w:t>25</w:t>
      </w:r>
      <w:r w:rsidR="006811FC" w:rsidRPr="00CA4561">
        <w:t xml:space="preserve">, no. </w:t>
      </w:r>
      <w:r w:rsidR="007326ED" w:rsidRPr="00CA4561">
        <w:t>2–3 (</w:t>
      </w:r>
      <w:r w:rsidR="006A519C" w:rsidRPr="00CA4561">
        <w:t>2016</w:t>
      </w:r>
      <w:r w:rsidR="007326ED" w:rsidRPr="00CA4561">
        <w:t>): 313</w:t>
      </w:r>
      <w:r w:rsidR="00406A88" w:rsidRPr="00CA4561">
        <w:t>-</w:t>
      </w:r>
      <w:r w:rsidR="007326ED" w:rsidRPr="00CA4561">
        <w:t>31.</w:t>
      </w:r>
      <w:r w:rsidR="00242336" w:rsidRPr="00CA4561">
        <w:t xml:space="preserve"> (</w:t>
      </w:r>
      <w:r w:rsidR="00916564" w:rsidRPr="00CA4561">
        <w:t>p</w:t>
      </w:r>
      <w:r w:rsidR="00242336" w:rsidRPr="00CA4561">
        <w:t>ub</w:t>
      </w:r>
      <w:r w:rsidR="00916564" w:rsidRPr="00CA4561">
        <w:t xml:space="preserve">. </w:t>
      </w:r>
      <w:r w:rsidR="00242336" w:rsidRPr="00CA4561">
        <w:t>in 2017)</w:t>
      </w:r>
    </w:p>
    <w:p w14:paraId="10C0F867" w14:textId="77777777" w:rsidR="007326ED" w:rsidRPr="00CA4561" w:rsidRDefault="007326ED" w:rsidP="007326ED">
      <w:pPr>
        <w:pStyle w:val="ListParagraph"/>
      </w:pPr>
    </w:p>
    <w:p w14:paraId="56065352" w14:textId="4A0C8833" w:rsidR="00CA5625" w:rsidRPr="00CA4561" w:rsidRDefault="00CA5625" w:rsidP="00D12E34">
      <w:pPr>
        <w:numPr>
          <w:ilvl w:val="0"/>
          <w:numId w:val="2"/>
        </w:numPr>
      </w:pPr>
      <w:r w:rsidRPr="00CA4561">
        <w:t xml:space="preserve">“The Institutionalization of In Loco Parentis </w:t>
      </w:r>
      <w:r w:rsidR="00FC2AAE" w:rsidRPr="00CA4561">
        <w:t xml:space="preserve">after </w:t>
      </w:r>
      <w:r w:rsidR="00FC2AAE" w:rsidRPr="00CA4561">
        <w:rPr>
          <w:i/>
        </w:rPr>
        <w:t xml:space="preserve">Gott v. Berea College </w:t>
      </w:r>
      <w:r w:rsidR="00FC2AAE" w:rsidRPr="00CA4561">
        <w:t>(1913)</w:t>
      </w:r>
      <w:r w:rsidR="00A2792F" w:rsidRPr="00CA4561">
        <w:t xml:space="preserve">,” </w:t>
      </w:r>
      <w:r w:rsidRPr="00CA4561">
        <w:rPr>
          <w:i/>
        </w:rPr>
        <w:t>Teachers College Record</w:t>
      </w:r>
      <w:r w:rsidRPr="00CA4561">
        <w:t xml:space="preserve"> </w:t>
      </w:r>
      <w:r w:rsidR="00940321" w:rsidRPr="00CA4561">
        <w:t>11</w:t>
      </w:r>
      <w:r w:rsidR="002E3133" w:rsidRPr="00CA4561">
        <w:t>6</w:t>
      </w:r>
      <w:r w:rsidR="006811FC" w:rsidRPr="00CA4561">
        <w:t xml:space="preserve">, no. </w:t>
      </w:r>
      <w:r w:rsidR="002E3133" w:rsidRPr="00CA4561">
        <w:t xml:space="preserve">12 </w:t>
      </w:r>
      <w:r w:rsidRPr="00CA4561">
        <w:t>(</w:t>
      </w:r>
      <w:r w:rsidR="002E3133" w:rsidRPr="00CA4561">
        <w:t>Dec</w:t>
      </w:r>
      <w:r w:rsidR="000B2175" w:rsidRPr="00CA4561">
        <w:t>.</w:t>
      </w:r>
      <w:r w:rsidR="00D073D9" w:rsidRPr="00CA4561">
        <w:t xml:space="preserve"> 201</w:t>
      </w:r>
      <w:r w:rsidR="002E3133" w:rsidRPr="00CA4561">
        <w:t>4</w:t>
      </w:r>
      <w:r w:rsidR="00D84ED5" w:rsidRPr="00CA4561">
        <w:t>): 1</w:t>
      </w:r>
      <w:r w:rsidR="00406A88" w:rsidRPr="00CA4561">
        <w:t>-</w:t>
      </w:r>
      <w:r w:rsidR="00D84ED5" w:rsidRPr="00CA4561">
        <w:t>16.</w:t>
      </w:r>
    </w:p>
    <w:p w14:paraId="4BB74AB4" w14:textId="77777777" w:rsidR="00CA5625" w:rsidRPr="00CA4561" w:rsidRDefault="00CA5625" w:rsidP="00CA5625">
      <w:pPr>
        <w:ind w:left="720"/>
      </w:pPr>
    </w:p>
    <w:p w14:paraId="51B9B408" w14:textId="76D43BA1" w:rsidR="00BA508F" w:rsidRPr="00CA4561" w:rsidRDefault="00BA508F" w:rsidP="00D12E34">
      <w:pPr>
        <w:numPr>
          <w:ilvl w:val="0"/>
          <w:numId w:val="2"/>
        </w:numPr>
      </w:pPr>
      <w:r w:rsidRPr="00CA4561">
        <w:t xml:space="preserve">“The Land-Grant Colleges, Cooperative Extension, and the New Deal,” </w:t>
      </w:r>
      <w:r w:rsidRPr="00CA4561">
        <w:rPr>
          <w:i/>
        </w:rPr>
        <w:t>Perspectives on the History of Higher Education: The Land</w:t>
      </w:r>
      <w:r w:rsidR="005B4238" w:rsidRPr="00CA4561">
        <w:rPr>
          <w:i/>
        </w:rPr>
        <w:t>-</w:t>
      </w:r>
      <w:r w:rsidRPr="00CA4561">
        <w:rPr>
          <w:i/>
        </w:rPr>
        <w:t xml:space="preserve">Grant Colleges and the </w:t>
      </w:r>
      <w:r w:rsidR="00EE5871" w:rsidRPr="00CA4561">
        <w:rPr>
          <w:i/>
        </w:rPr>
        <w:t>Res</w:t>
      </w:r>
      <w:r w:rsidRPr="00CA4561">
        <w:rPr>
          <w:i/>
        </w:rPr>
        <w:t>haping of American Higher Education</w:t>
      </w:r>
      <w:r w:rsidR="001D4D03" w:rsidRPr="00CA4561">
        <w:t>, ed. Roger L. Geiger and Nathan M. Sorber</w:t>
      </w:r>
      <w:r w:rsidRPr="00CA4561">
        <w:t xml:space="preserve"> 30 (2013)</w:t>
      </w:r>
      <w:r w:rsidR="00606CE7" w:rsidRPr="00CA4561">
        <w:t>:</w:t>
      </w:r>
      <w:r w:rsidR="00EE5871" w:rsidRPr="00CA4561">
        <w:t xml:space="preserve"> 285</w:t>
      </w:r>
      <w:r w:rsidR="006811FC" w:rsidRPr="00CA4561">
        <w:t>-</w:t>
      </w:r>
      <w:r w:rsidR="00EE5871" w:rsidRPr="00CA4561">
        <w:t>310</w:t>
      </w:r>
      <w:r w:rsidRPr="00CA4561">
        <w:t>.</w:t>
      </w:r>
    </w:p>
    <w:p w14:paraId="5C3C6C2C" w14:textId="77777777" w:rsidR="00BA508F" w:rsidRPr="00CA4561" w:rsidRDefault="00BA508F" w:rsidP="00BA508F">
      <w:pPr>
        <w:ind w:left="720"/>
      </w:pPr>
    </w:p>
    <w:p w14:paraId="150EC8F3" w14:textId="4272B653" w:rsidR="00FE2A98" w:rsidRPr="00CA4561" w:rsidRDefault="00FE2A98" w:rsidP="00D12E34">
      <w:pPr>
        <w:numPr>
          <w:ilvl w:val="0"/>
          <w:numId w:val="2"/>
        </w:numPr>
      </w:pPr>
      <w:r w:rsidRPr="00CA4561">
        <w:t xml:space="preserve">“From Pluralism to Diversity: Reassessing the Political Uses of the </w:t>
      </w:r>
      <w:r w:rsidRPr="00CA4561">
        <w:rPr>
          <w:i/>
        </w:rPr>
        <w:t>Uses of the University</w:t>
      </w:r>
      <w:r w:rsidRPr="00CA4561">
        <w:t xml:space="preserve">,” </w:t>
      </w:r>
      <w:r w:rsidRPr="00CA4561">
        <w:rPr>
          <w:i/>
        </w:rPr>
        <w:t>Social Science History</w:t>
      </w:r>
      <w:r w:rsidR="00BA508F" w:rsidRPr="00CA4561">
        <w:t xml:space="preserve"> 35</w:t>
      </w:r>
      <w:r w:rsidR="006811FC" w:rsidRPr="00CA4561">
        <w:t>, no</w:t>
      </w:r>
      <w:r w:rsidR="00BA508F" w:rsidRPr="00CA4561">
        <w:t>.</w:t>
      </w:r>
      <w:r w:rsidR="006811FC" w:rsidRPr="00CA4561">
        <w:t xml:space="preserve"> </w:t>
      </w:r>
      <w:r w:rsidR="00BA508F" w:rsidRPr="00CA4561">
        <w:t>4</w:t>
      </w:r>
      <w:r w:rsidRPr="00CA4561">
        <w:t xml:space="preserve"> (</w:t>
      </w:r>
      <w:r w:rsidR="00BA508F" w:rsidRPr="00CA4561">
        <w:t>Win</w:t>
      </w:r>
      <w:r w:rsidR="0033183E" w:rsidRPr="00CA4561">
        <w:t>.</w:t>
      </w:r>
      <w:r w:rsidR="00BA508F" w:rsidRPr="00CA4561">
        <w:t xml:space="preserve"> </w:t>
      </w:r>
      <w:r w:rsidR="00E14928" w:rsidRPr="00CA4561">
        <w:t>2</w:t>
      </w:r>
      <w:r w:rsidRPr="00CA4561">
        <w:t>01</w:t>
      </w:r>
      <w:r w:rsidR="00E14928" w:rsidRPr="00CA4561">
        <w:t>2</w:t>
      </w:r>
      <w:r w:rsidRPr="00CA4561">
        <w:t>)</w:t>
      </w:r>
      <w:r w:rsidR="00922CB4" w:rsidRPr="00CA4561">
        <w:t>: 525</w:t>
      </w:r>
      <w:r w:rsidR="006811FC" w:rsidRPr="00CA4561">
        <w:t>-</w:t>
      </w:r>
      <w:r w:rsidR="00922CB4" w:rsidRPr="00CA4561">
        <w:t>49</w:t>
      </w:r>
      <w:r w:rsidRPr="00CA4561">
        <w:t>.</w:t>
      </w:r>
    </w:p>
    <w:p w14:paraId="733FDA81" w14:textId="77777777" w:rsidR="001801CD" w:rsidRPr="00CA4561" w:rsidRDefault="001801CD" w:rsidP="001801CD">
      <w:pPr>
        <w:pStyle w:val="ListParagraph"/>
      </w:pPr>
    </w:p>
    <w:p w14:paraId="73AE8AF6" w14:textId="68753DF4" w:rsidR="00C55170" w:rsidRPr="00CA4561" w:rsidRDefault="00E176E0" w:rsidP="00D12E34">
      <w:pPr>
        <w:pStyle w:val="ListParagraph"/>
        <w:numPr>
          <w:ilvl w:val="0"/>
          <w:numId w:val="21"/>
        </w:numPr>
      </w:pPr>
      <w:r w:rsidRPr="00CA4561">
        <w:t>“‘</w:t>
      </w:r>
      <w:r w:rsidR="00C55170" w:rsidRPr="00CA4561">
        <w:t>Women’s Studies is in a Lot of Ways—Consciousness Raising</w:t>
      </w:r>
      <w:r w:rsidRPr="00CA4561">
        <w:t>’</w:t>
      </w:r>
      <w:r w:rsidR="00C55170" w:rsidRPr="00CA4561">
        <w:t xml:space="preserve">: The Educational Origins of Identity Politics,” </w:t>
      </w:r>
      <w:r w:rsidR="00C55170" w:rsidRPr="00CA4561">
        <w:rPr>
          <w:i/>
        </w:rPr>
        <w:t>History of Psychology: Special Issue on Politics, Public Policy, and Psychology</w:t>
      </w:r>
      <w:r w:rsidR="00C55170" w:rsidRPr="00CA4561">
        <w:t>, ed</w:t>
      </w:r>
      <w:r w:rsidR="005B4238" w:rsidRPr="00CA4561">
        <w:t xml:space="preserve">. </w:t>
      </w:r>
      <w:r w:rsidR="00CA798C" w:rsidRPr="00CA4561">
        <w:t>Christopher P. Loss and Wade Pickren</w:t>
      </w:r>
      <w:r w:rsidR="00C55170" w:rsidRPr="00CA4561">
        <w:t xml:space="preserve"> </w:t>
      </w:r>
      <w:r w:rsidR="005B78D6" w:rsidRPr="00CA4561">
        <w:t>14</w:t>
      </w:r>
      <w:r w:rsidR="006811FC" w:rsidRPr="00CA4561">
        <w:t xml:space="preserve">, no. </w:t>
      </w:r>
      <w:r w:rsidR="005B78D6" w:rsidRPr="00CA4561">
        <w:t xml:space="preserve">3 </w:t>
      </w:r>
      <w:r w:rsidR="00C55170" w:rsidRPr="00CA4561">
        <w:t>(</w:t>
      </w:r>
      <w:r w:rsidR="00DF6EA9" w:rsidRPr="00CA4561">
        <w:t>Aug</w:t>
      </w:r>
      <w:r w:rsidR="00393EA1" w:rsidRPr="00CA4561">
        <w:t>.</w:t>
      </w:r>
      <w:r w:rsidR="00C55170" w:rsidRPr="00CA4561">
        <w:t xml:space="preserve"> 2011)</w:t>
      </w:r>
      <w:r w:rsidR="005B78D6" w:rsidRPr="00CA4561">
        <w:t>: 287</w:t>
      </w:r>
      <w:r w:rsidR="006811FC" w:rsidRPr="00CA4561">
        <w:t>-</w:t>
      </w:r>
      <w:r w:rsidR="005B78D6" w:rsidRPr="00CA4561">
        <w:t>310</w:t>
      </w:r>
      <w:r w:rsidR="00C55170" w:rsidRPr="00CA4561">
        <w:t xml:space="preserve">. </w:t>
      </w:r>
      <w:r w:rsidR="00DF6EA9" w:rsidRPr="00CA4561">
        <w:t xml:space="preserve"> </w:t>
      </w:r>
      <w:r w:rsidR="00C32A09" w:rsidRPr="00CA4561">
        <w:br/>
      </w:r>
    </w:p>
    <w:p w14:paraId="0A15E234" w14:textId="1E266773" w:rsidR="001801CD" w:rsidRPr="00CA4561" w:rsidRDefault="00BA15CF" w:rsidP="001801CD">
      <w:pPr>
        <w:numPr>
          <w:ilvl w:val="0"/>
          <w:numId w:val="2"/>
        </w:numPr>
      </w:pPr>
      <w:r w:rsidRPr="00CA4561">
        <w:t>“</w:t>
      </w:r>
      <w:r w:rsidR="000632AD" w:rsidRPr="00CA4561">
        <w:t>‘</w:t>
      </w:r>
      <w:r w:rsidRPr="00CA4561">
        <w:t xml:space="preserve">The Most Wonderful Thing Has Happened to Me in the Army’: Psychology, Citizenship, and American Higher Education in World War II,” </w:t>
      </w:r>
      <w:r w:rsidRPr="00CA4561">
        <w:rPr>
          <w:i/>
        </w:rPr>
        <w:t>Journal of American History</w:t>
      </w:r>
      <w:r w:rsidRPr="00CA4561">
        <w:t xml:space="preserve"> 92</w:t>
      </w:r>
      <w:r w:rsidR="006811FC" w:rsidRPr="00CA4561">
        <w:t>, no</w:t>
      </w:r>
      <w:r w:rsidRPr="00CA4561">
        <w:t>.</w:t>
      </w:r>
      <w:r w:rsidR="006811FC" w:rsidRPr="00CA4561">
        <w:t xml:space="preserve"> </w:t>
      </w:r>
      <w:r w:rsidRPr="00CA4561">
        <w:t>3 (Dec. 2005): 864</w:t>
      </w:r>
      <w:r w:rsidR="006811FC" w:rsidRPr="00CA4561">
        <w:t>-</w:t>
      </w:r>
      <w:r w:rsidRPr="00CA4561">
        <w:t>91.</w:t>
      </w:r>
      <w:r w:rsidR="00560EFA" w:rsidRPr="00CA4561">
        <w:t xml:space="preserve"> </w:t>
      </w:r>
    </w:p>
    <w:p w14:paraId="0493887C" w14:textId="77777777" w:rsidR="00BA15CF" w:rsidRDefault="00EE5871" w:rsidP="001801CD">
      <w:pPr>
        <w:numPr>
          <w:ilvl w:val="1"/>
          <w:numId w:val="2"/>
        </w:numPr>
      </w:pPr>
      <w:r w:rsidRPr="00CA4561">
        <w:lastRenderedPageBreak/>
        <w:t xml:space="preserve">Winner, </w:t>
      </w:r>
      <w:r w:rsidR="00BA15CF" w:rsidRPr="00CA4561">
        <w:t>2006 James Madison Prize</w:t>
      </w:r>
      <w:r w:rsidR="00757DB9" w:rsidRPr="00CA4561">
        <w:t xml:space="preserve">, </w:t>
      </w:r>
      <w:r w:rsidR="00BA15CF" w:rsidRPr="00CA4561">
        <w:t>Society for History in the Federal Government.</w:t>
      </w:r>
      <w:r w:rsidR="00BA15CF" w:rsidRPr="00CA4561">
        <w:tab/>
      </w:r>
    </w:p>
    <w:p w14:paraId="459FF894" w14:textId="77777777" w:rsidR="004B6A3C" w:rsidRPr="00CA4561" w:rsidRDefault="004B6A3C" w:rsidP="004B6A3C">
      <w:pPr>
        <w:ind w:left="1440"/>
      </w:pPr>
    </w:p>
    <w:p w14:paraId="1706E3DC" w14:textId="706E72B6" w:rsidR="00BA15CF" w:rsidRPr="00CA4561" w:rsidRDefault="00BA15CF" w:rsidP="00E90335">
      <w:pPr>
        <w:numPr>
          <w:ilvl w:val="0"/>
          <w:numId w:val="2"/>
        </w:numPr>
        <w:tabs>
          <w:tab w:val="left" w:pos="750"/>
        </w:tabs>
      </w:pPr>
      <w:r w:rsidRPr="00CA4561">
        <w:t xml:space="preserve">“Bureaucratic Tyranny: ‘The Price of Structure’ in the American University,” in </w:t>
      </w:r>
      <w:r w:rsidRPr="00CA4561">
        <w:rPr>
          <w:i/>
        </w:rPr>
        <w:t xml:space="preserve">Retrospective: Laurence R. Veysey’s </w:t>
      </w:r>
      <w:proofErr w:type="gramStart"/>
      <w:r w:rsidRPr="00CA4561">
        <w:rPr>
          <w:i/>
        </w:rPr>
        <w:t>The</w:t>
      </w:r>
      <w:proofErr w:type="gramEnd"/>
      <w:r w:rsidRPr="00CA4561">
        <w:rPr>
          <w:i/>
        </w:rPr>
        <w:t xml:space="preserve"> Emergence of the American University</w:t>
      </w:r>
      <w:r w:rsidRPr="00CA4561">
        <w:t>,</w:t>
      </w:r>
      <w:r w:rsidRPr="00CA4561">
        <w:rPr>
          <w:i/>
        </w:rPr>
        <w:t xml:space="preserve"> </w:t>
      </w:r>
      <w:r w:rsidRPr="00CA4561">
        <w:t xml:space="preserve">organized and introduced by Christopher P. Loss, </w:t>
      </w:r>
      <w:r w:rsidRPr="00CA4561">
        <w:rPr>
          <w:i/>
        </w:rPr>
        <w:t xml:space="preserve">History of Education Quarterly </w:t>
      </w:r>
      <w:r w:rsidRPr="00CA4561">
        <w:t>45</w:t>
      </w:r>
      <w:r w:rsidR="006811FC" w:rsidRPr="00CA4561">
        <w:t>, no</w:t>
      </w:r>
      <w:r w:rsidRPr="00CA4561">
        <w:t>.</w:t>
      </w:r>
      <w:r w:rsidR="006811FC" w:rsidRPr="00CA4561">
        <w:t xml:space="preserve"> </w:t>
      </w:r>
      <w:r w:rsidRPr="00CA4561">
        <w:t>3 (Fall 2005): 405</w:t>
      </w:r>
      <w:r w:rsidR="006811FC" w:rsidRPr="00CA4561">
        <w:t>-</w:t>
      </w:r>
      <w:r w:rsidRPr="00CA4561">
        <w:t>6, 446</w:t>
      </w:r>
      <w:r w:rsidR="006811FC" w:rsidRPr="00CA4561">
        <w:t>-</w:t>
      </w:r>
      <w:r w:rsidRPr="00CA4561">
        <w:t>5</w:t>
      </w:r>
      <w:r w:rsidR="006811FC" w:rsidRPr="00CA4561">
        <w:t>2</w:t>
      </w:r>
      <w:r w:rsidRPr="00CA4561">
        <w:t>.</w:t>
      </w:r>
      <w:r w:rsidRPr="00CA4561">
        <w:br/>
      </w:r>
    </w:p>
    <w:p w14:paraId="7E603A72" w14:textId="5CBC8F2F" w:rsidR="00BA15CF" w:rsidRPr="00CA4561" w:rsidRDefault="00BA15CF" w:rsidP="00E90335">
      <w:pPr>
        <w:numPr>
          <w:ilvl w:val="0"/>
          <w:numId w:val="3"/>
        </w:numPr>
      </w:pPr>
      <w:r w:rsidRPr="00CA4561">
        <w:t xml:space="preserve">“Party School: Education, Political Ideology, and the Cold War,” </w:t>
      </w:r>
      <w:r w:rsidRPr="00CA4561">
        <w:rPr>
          <w:i/>
        </w:rPr>
        <w:t xml:space="preserve">Journal of Policy History </w:t>
      </w:r>
      <w:r w:rsidRPr="00CA4561">
        <w:t>16</w:t>
      </w:r>
      <w:r w:rsidR="006811FC" w:rsidRPr="00CA4561">
        <w:t>, no</w:t>
      </w:r>
      <w:r w:rsidRPr="00CA4561">
        <w:t>.</w:t>
      </w:r>
      <w:r w:rsidR="006811FC" w:rsidRPr="00CA4561">
        <w:t xml:space="preserve"> </w:t>
      </w:r>
      <w:r w:rsidRPr="00CA4561">
        <w:t>1 (2004): 99</w:t>
      </w:r>
      <w:r w:rsidR="006811FC" w:rsidRPr="00CA4561">
        <w:t>-</w:t>
      </w:r>
      <w:r w:rsidRPr="00CA4561">
        <w:t>116.</w:t>
      </w:r>
    </w:p>
    <w:p w14:paraId="4CAF2B36" w14:textId="77777777" w:rsidR="00C1376C" w:rsidRPr="00CA4561" w:rsidRDefault="00C1376C" w:rsidP="00C1376C">
      <w:pPr>
        <w:ind w:left="1440"/>
      </w:pPr>
    </w:p>
    <w:p w14:paraId="7719A3EF" w14:textId="32CEC716" w:rsidR="00BA15CF" w:rsidRPr="00CA4561" w:rsidRDefault="00BA15CF" w:rsidP="00E90335">
      <w:pPr>
        <w:numPr>
          <w:ilvl w:val="0"/>
          <w:numId w:val="3"/>
        </w:numPr>
      </w:pPr>
      <w:r w:rsidRPr="00CA4561">
        <w:t xml:space="preserve">“Reading Between Enemy Lines: Armed Services Editions and World War Two,” </w:t>
      </w:r>
      <w:r w:rsidRPr="00CA4561">
        <w:rPr>
          <w:i/>
        </w:rPr>
        <w:t>Journal of Military</w:t>
      </w:r>
      <w:r w:rsidR="00A7417B" w:rsidRPr="00CA4561">
        <w:rPr>
          <w:i/>
        </w:rPr>
        <w:t xml:space="preserve"> </w:t>
      </w:r>
      <w:r w:rsidRPr="00CA4561">
        <w:rPr>
          <w:i/>
        </w:rPr>
        <w:t xml:space="preserve">History </w:t>
      </w:r>
      <w:r w:rsidR="000B2175" w:rsidRPr="00CA4561">
        <w:t>67</w:t>
      </w:r>
      <w:r w:rsidR="006811FC" w:rsidRPr="00CA4561">
        <w:t>, no</w:t>
      </w:r>
      <w:r w:rsidR="000B2175" w:rsidRPr="00CA4561">
        <w:t>.</w:t>
      </w:r>
      <w:r w:rsidR="006811FC" w:rsidRPr="00CA4561">
        <w:t xml:space="preserve"> </w:t>
      </w:r>
      <w:r w:rsidR="000B2175" w:rsidRPr="00CA4561">
        <w:t>3 (Jul.</w:t>
      </w:r>
      <w:r w:rsidRPr="00CA4561">
        <w:t xml:space="preserve"> 2003): 811</w:t>
      </w:r>
      <w:r w:rsidR="006811FC" w:rsidRPr="00CA4561">
        <w:t>-</w:t>
      </w:r>
      <w:r w:rsidRPr="00CA4561">
        <w:t xml:space="preserve">34. </w:t>
      </w:r>
    </w:p>
    <w:p w14:paraId="2DB3088D" w14:textId="77777777" w:rsidR="00D11977" w:rsidRPr="00CA4561" w:rsidRDefault="00D11977" w:rsidP="00D11977">
      <w:pPr>
        <w:ind w:left="720"/>
      </w:pPr>
    </w:p>
    <w:p w14:paraId="485BE576" w14:textId="399AA1AE" w:rsidR="00196801" w:rsidRPr="00CA4561" w:rsidRDefault="00196801" w:rsidP="00196801">
      <w:pPr>
        <w:numPr>
          <w:ilvl w:val="0"/>
          <w:numId w:val="3"/>
        </w:numPr>
      </w:pPr>
      <w:r w:rsidRPr="00CA4561">
        <w:t xml:space="preserve">“Religion and the Therapeutic Ethos in Twentieth-Century American History,” </w:t>
      </w:r>
      <w:r w:rsidRPr="00CA4561">
        <w:rPr>
          <w:i/>
        </w:rPr>
        <w:t>American Studies International</w:t>
      </w:r>
      <w:r w:rsidRPr="00CA4561">
        <w:t xml:space="preserve"> 40</w:t>
      </w:r>
      <w:r w:rsidR="006811FC" w:rsidRPr="00CA4561">
        <w:t>, no</w:t>
      </w:r>
      <w:r w:rsidRPr="00CA4561">
        <w:t>.</w:t>
      </w:r>
      <w:r w:rsidR="006811FC" w:rsidRPr="00CA4561">
        <w:t xml:space="preserve"> </w:t>
      </w:r>
      <w:r w:rsidRPr="00CA4561">
        <w:t>3 (Oct. 2002): 61</w:t>
      </w:r>
      <w:r w:rsidR="006811FC" w:rsidRPr="00CA4561">
        <w:t>-</w:t>
      </w:r>
      <w:r w:rsidRPr="00CA4561">
        <w:t>76.</w:t>
      </w:r>
    </w:p>
    <w:p w14:paraId="087EAA5A" w14:textId="77777777" w:rsidR="000768FB" w:rsidRPr="00CA4561" w:rsidRDefault="000768FB" w:rsidP="00291D2F">
      <w:pPr>
        <w:rPr>
          <w:b/>
          <w:u w:val="single"/>
        </w:rPr>
      </w:pPr>
    </w:p>
    <w:p w14:paraId="7E59E0EF" w14:textId="77777777" w:rsidR="00BA15CF" w:rsidRPr="00CA4561" w:rsidRDefault="00B2245D" w:rsidP="00291D2F">
      <w:pPr>
        <w:rPr>
          <w:b/>
          <w:u w:val="single"/>
        </w:rPr>
      </w:pPr>
      <w:r w:rsidRPr="00CA4561">
        <w:rPr>
          <w:b/>
          <w:u w:val="single"/>
        </w:rPr>
        <w:t>Book Chapters</w:t>
      </w:r>
      <w:r w:rsidR="00F46541" w:rsidRPr="00CA4561">
        <w:rPr>
          <w:b/>
          <w:u w:val="single"/>
        </w:rPr>
        <w:t xml:space="preserve"> and Reports</w:t>
      </w:r>
      <w:r w:rsidRPr="00CA4561">
        <w:rPr>
          <w:b/>
          <w:u w:val="single"/>
        </w:rPr>
        <w:t xml:space="preserve"> </w:t>
      </w:r>
      <w:r w:rsidR="00BA15CF" w:rsidRPr="00CA4561">
        <w:rPr>
          <w:b/>
          <w:u w:val="single"/>
        </w:rPr>
        <w:br/>
      </w:r>
    </w:p>
    <w:p w14:paraId="69CF0A91" w14:textId="06C775D9" w:rsidR="005171B1" w:rsidRPr="00CA4561" w:rsidRDefault="005171B1" w:rsidP="00354E72">
      <w:pPr>
        <w:numPr>
          <w:ilvl w:val="0"/>
          <w:numId w:val="3"/>
        </w:numPr>
      </w:pPr>
      <w:r w:rsidRPr="00CA4561">
        <w:t xml:space="preserve">“Convergence of K-12 and Higher Education: Policies and Programs in a Changing Era,” with Patrick McGuinn, </w:t>
      </w:r>
      <w:r w:rsidRPr="00CA4561">
        <w:rPr>
          <w:i/>
        </w:rPr>
        <w:t>Rockefeller Institute of Government Policy Briefs</w:t>
      </w:r>
      <w:r w:rsidRPr="00CA4561">
        <w:t xml:space="preserve">, Aug. 28, 2018. </w:t>
      </w:r>
    </w:p>
    <w:p w14:paraId="2D00C9F1" w14:textId="77777777" w:rsidR="00306C6F" w:rsidRPr="00CA4561" w:rsidRDefault="00306C6F" w:rsidP="00306C6F">
      <w:pPr>
        <w:ind w:left="720"/>
      </w:pPr>
    </w:p>
    <w:p w14:paraId="7F3139BF" w14:textId="4D0830B5" w:rsidR="00070434" w:rsidRPr="00CA4561" w:rsidRDefault="005668F3" w:rsidP="00402154">
      <w:pPr>
        <w:numPr>
          <w:ilvl w:val="0"/>
          <w:numId w:val="3"/>
        </w:numPr>
      </w:pPr>
      <w:r w:rsidRPr="00CA4561">
        <w:t xml:space="preserve">“Universities in America since 1945,” in </w:t>
      </w:r>
      <w:r w:rsidRPr="00CA4561">
        <w:rPr>
          <w:i/>
        </w:rPr>
        <w:t>Oxford Research Encyclopedia of American History</w:t>
      </w:r>
      <w:r w:rsidRPr="00CA4561">
        <w:t>, ed. Jon Butler (New York:</w:t>
      </w:r>
      <w:r w:rsidR="00272862" w:rsidRPr="00CA4561">
        <w:t xml:space="preserve"> Oxford University Press,</w:t>
      </w:r>
      <w:r w:rsidR="00A17AA5" w:rsidRPr="00CA4561">
        <w:t xml:space="preserve"> </w:t>
      </w:r>
      <w:r w:rsidR="00272862" w:rsidRPr="00CA4561">
        <w:t>201</w:t>
      </w:r>
      <w:r w:rsidR="00EE0AD4" w:rsidRPr="00CA4561">
        <w:t>7</w:t>
      </w:r>
      <w:r w:rsidR="0009401C" w:rsidRPr="00CA4561">
        <w:t>).</w:t>
      </w:r>
      <w:r w:rsidR="00272862" w:rsidRPr="00CA4561">
        <w:t xml:space="preserve"> </w:t>
      </w:r>
    </w:p>
    <w:p w14:paraId="3E5D1F50" w14:textId="77777777" w:rsidR="001118B3" w:rsidRPr="00CA4561" w:rsidRDefault="001118B3" w:rsidP="001118B3">
      <w:pPr>
        <w:pStyle w:val="ListParagraph"/>
      </w:pPr>
    </w:p>
    <w:p w14:paraId="1E815B43" w14:textId="6A6C98FD" w:rsidR="00191BC1" w:rsidRPr="00CA4561" w:rsidRDefault="00191BC1" w:rsidP="005F7547">
      <w:pPr>
        <w:numPr>
          <w:ilvl w:val="0"/>
          <w:numId w:val="3"/>
        </w:numPr>
      </w:pPr>
      <w:r w:rsidRPr="00CA4561">
        <w:t>“</w:t>
      </w:r>
      <w:r w:rsidR="00847C86" w:rsidRPr="00CA4561">
        <w:t xml:space="preserve">Framing Convergence” and “The Future of Convergence,” </w:t>
      </w:r>
      <w:r w:rsidRPr="00CA4561">
        <w:t xml:space="preserve">in </w:t>
      </w:r>
      <w:r w:rsidR="009B22EB" w:rsidRPr="00CA4561">
        <w:rPr>
          <w:i/>
        </w:rPr>
        <w:t xml:space="preserve">The </w:t>
      </w:r>
      <w:r w:rsidRPr="00CA4561">
        <w:rPr>
          <w:i/>
        </w:rPr>
        <w:t>Convergence</w:t>
      </w:r>
      <w:r w:rsidR="009B22EB" w:rsidRPr="00CA4561">
        <w:rPr>
          <w:i/>
        </w:rPr>
        <w:t xml:space="preserve"> of K</w:t>
      </w:r>
      <w:r w:rsidR="005F7547" w:rsidRPr="00CA4561">
        <w:t>–</w:t>
      </w:r>
      <w:r w:rsidR="009B22EB" w:rsidRPr="00CA4561">
        <w:rPr>
          <w:i/>
        </w:rPr>
        <w:t>12 and Higher Education: Programs and Policies in a Changing Era</w:t>
      </w:r>
      <w:r w:rsidRPr="00CA4561">
        <w:t>, ed. Christopher P. Loss and Patrick J. McGuinn</w:t>
      </w:r>
      <w:r w:rsidRPr="00CA4561">
        <w:rPr>
          <w:i/>
        </w:rPr>
        <w:t xml:space="preserve"> </w:t>
      </w:r>
      <w:r w:rsidRPr="00CA4561">
        <w:t>(Cambridge, M</w:t>
      </w:r>
      <w:r w:rsidR="004D1308" w:rsidRPr="00CA4561">
        <w:t>A</w:t>
      </w:r>
      <w:r w:rsidRPr="00CA4561">
        <w:t>: Harvar</w:t>
      </w:r>
      <w:r w:rsidR="001D25D2" w:rsidRPr="00CA4561">
        <w:t xml:space="preserve">d Education Press, </w:t>
      </w:r>
      <w:r w:rsidR="005668F3" w:rsidRPr="00CA4561">
        <w:t>2016</w:t>
      </w:r>
      <w:r w:rsidR="001D25D2" w:rsidRPr="00CA4561">
        <w:t>)</w:t>
      </w:r>
      <w:r w:rsidR="00833986" w:rsidRPr="00CA4561">
        <w:t>, 1-20, 215-29</w:t>
      </w:r>
      <w:r w:rsidR="001D25D2" w:rsidRPr="00CA4561">
        <w:t>.</w:t>
      </w:r>
    </w:p>
    <w:p w14:paraId="6396CB04" w14:textId="77777777" w:rsidR="00191BC1" w:rsidRPr="00CA4561" w:rsidRDefault="00191BC1" w:rsidP="00191BC1">
      <w:pPr>
        <w:ind w:left="720"/>
      </w:pPr>
    </w:p>
    <w:p w14:paraId="2AF742B4" w14:textId="4B4E6ABB" w:rsidR="000B2175" w:rsidRPr="00CA4561" w:rsidRDefault="00D8536C" w:rsidP="000B2175">
      <w:pPr>
        <w:numPr>
          <w:ilvl w:val="0"/>
          <w:numId w:val="3"/>
        </w:numPr>
      </w:pPr>
      <w:r w:rsidRPr="00CA4561">
        <w:t xml:space="preserve">“A Brief History of Doctoral Discourse,” in </w:t>
      </w:r>
      <w:r w:rsidRPr="00CA4561">
        <w:rPr>
          <w:i/>
        </w:rPr>
        <w:t>The Future of the Ph</w:t>
      </w:r>
      <w:r w:rsidR="004E6C64" w:rsidRPr="00CA4561">
        <w:rPr>
          <w:i/>
        </w:rPr>
        <w:t>.</w:t>
      </w:r>
      <w:r w:rsidRPr="00CA4561">
        <w:rPr>
          <w:i/>
        </w:rPr>
        <w:t>D</w:t>
      </w:r>
      <w:r w:rsidR="00B3555A" w:rsidRPr="00CA4561">
        <w:rPr>
          <w:i/>
        </w:rPr>
        <w:t>.</w:t>
      </w:r>
      <w:r w:rsidR="0009401C" w:rsidRPr="00CA4561">
        <w:rPr>
          <w:i/>
        </w:rPr>
        <w:t xml:space="preserve"> </w:t>
      </w:r>
      <w:r w:rsidR="0009401C" w:rsidRPr="00CA4561">
        <w:t xml:space="preserve">Washington, D.C.: </w:t>
      </w:r>
      <w:r w:rsidR="00BC3A35" w:rsidRPr="00CA4561">
        <w:t>Council of Graduate Schools,</w:t>
      </w:r>
      <w:r w:rsidR="000B2175" w:rsidRPr="00CA4561">
        <w:t xml:space="preserve"> 2016</w:t>
      </w:r>
      <w:r w:rsidR="0009401C" w:rsidRPr="00CA4561">
        <w:t>.</w:t>
      </w:r>
      <w:r w:rsidR="00B3555A" w:rsidRPr="00CA4561">
        <w:t xml:space="preserve"> </w:t>
      </w:r>
    </w:p>
    <w:p w14:paraId="6AC6BC98" w14:textId="77777777" w:rsidR="00D8536C" w:rsidRPr="00CA4561" w:rsidRDefault="00D8536C" w:rsidP="00D8536C">
      <w:pPr>
        <w:ind w:left="720"/>
      </w:pPr>
    </w:p>
    <w:p w14:paraId="653DFED0" w14:textId="77777777" w:rsidR="0015151D" w:rsidRPr="00CA4561" w:rsidRDefault="0015151D" w:rsidP="0035124D">
      <w:pPr>
        <w:numPr>
          <w:ilvl w:val="0"/>
          <w:numId w:val="3"/>
        </w:numPr>
      </w:pPr>
      <w:r w:rsidRPr="00CA4561">
        <w:t xml:space="preserve">“Obama’s call for free community college faces an uphill battle,” in </w:t>
      </w:r>
      <w:r w:rsidRPr="00CA4561">
        <w:rPr>
          <w:i/>
        </w:rPr>
        <w:t>Oxford Analytica</w:t>
      </w:r>
      <w:r w:rsidRPr="00CA4561">
        <w:t xml:space="preserve">, </w:t>
      </w:r>
      <w:r w:rsidR="000B2175" w:rsidRPr="00CA4561">
        <w:t>(</w:t>
      </w:r>
      <w:r w:rsidRPr="00CA4561">
        <w:t>Mar</w:t>
      </w:r>
      <w:r w:rsidR="000B2175" w:rsidRPr="00CA4561">
        <w:t>.</w:t>
      </w:r>
      <w:r w:rsidRPr="00CA4561">
        <w:t xml:space="preserve"> 2015</w:t>
      </w:r>
      <w:r w:rsidR="000B2175" w:rsidRPr="00CA4561">
        <w:t>)</w:t>
      </w:r>
      <w:r w:rsidRPr="00CA4561">
        <w:t xml:space="preserve">. </w:t>
      </w:r>
    </w:p>
    <w:p w14:paraId="16656B79" w14:textId="77777777" w:rsidR="005F6ABF" w:rsidRPr="00CA4561" w:rsidRDefault="005F6ABF" w:rsidP="005F6ABF">
      <w:pPr>
        <w:ind w:left="720"/>
      </w:pPr>
    </w:p>
    <w:p w14:paraId="26C743FE" w14:textId="65B637CD" w:rsidR="007C0D3B" w:rsidRPr="00CA4561" w:rsidRDefault="003118D9" w:rsidP="0036681F">
      <w:pPr>
        <w:numPr>
          <w:ilvl w:val="0"/>
          <w:numId w:val="3"/>
        </w:numPr>
      </w:pPr>
      <w:r w:rsidRPr="00CA4561">
        <w:t>“</w:t>
      </w:r>
      <w:r w:rsidR="0091646B" w:rsidRPr="00CA4561">
        <w:t xml:space="preserve">Remapping the </w:t>
      </w:r>
      <w:r w:rsidR="00617DEE" w:rsidRPr="00CA4561">
        <w:t>Midcentury</w:t>
      </w:r>
      <w:r w:rsidR="0091646B" w:rsidRPr="00CA4561">
        <w:t xml:space="preserve"> Metropolis: </w:t>
      </w:r>
      <w:r w:rsidRPr="00CA4561">
        <w:t>The Ford Foundation and</w:t>
      </w:r>
      <w:r w:rsidR="003922E2" w:rsidRPr="00CA4561">
        <w:t xml:space="preserve"> the </w:t>
      </w:r>
      <w:r w:rsidR="00617DEE" w:rsidRPr="00CA4561">
        <w:t xml:space="preserve">Joint Center for </w:t>
      </w:r>
      <w:r w:rsidRPr="00CA4561">
        <w:t>Urban Studies</w:t>
      </w:r>
      <w:r w:rsidR="00617DEE" w:rsidRPr="00CA4561">
        <w:t xml:space="preserve"> of MIT and Harvard University</w:t>
      </w:r>
      <w:r w:rsidRPr="00CA4561">
        <w:t>,”</w:t>
      </w:r>
      <w:r w:rsidR="0015151D" w:rsidRPr="00CA4561">
        <w:t xml:space="preserve"> in</w:t>
      </w:r>
      <w:r w:rsidRPr="00CA4561">
        <w:t xml:space="preserve"> </w:t>
      </w:r>
      <w:r w:rsidRPr="00CA4561">
        <w:rPr>
          <w:i/>
        </w:rPr>
        <w:t>The Rockefeller Archive Center Research Report</w:t>
      </w:r>
      <w:r w:rsidR="0086305B" w:rsidRPr="00CA4561">
        <w:t xml:space="preserve">, </w:t>
      </w:r>
      <w:proofErr w:type="gramStart"/>
      <w:r w:rsidR="0086305B" w:rsidRPr="00CA4561">
        <w:t>Mar</w:t>
      </w:r>
      <w:r w:rsidR="00816565" w:rsidRPr="00CA4561">
        <w:t>.</w:t>
      </w:r>
      <w:r w:rsidR="0086305B" w:rsidRPr="00CA4561">
        <w:t>,</w:t>
      </w:r>
      <w:proofErr w:type="gramEnd"/>
      <w:r w:rsidR="0086305B" w:rsidRPr="00CA4561">
        <w:t xml:space="preserve"> </w:t>
      </w:r>
      <w:r w:rsidRPr="00CA4561">
        <w:t>2014</w:t>
      </w:r>
      <w:r w:rsidR="004E6C64" w:rsidRPr="00CA4561">
        <w:t>.</w:t>
      </w:r>
      <w:r w:rsidR="0086305B" w:rsidRPr="00CA4561">
        <w:t xml:space="preserve"> </w:t>
      </w:r>
    </w:p>
    <w:p w14:paraId="1A87A331" w14:textId="77777777" w:rsidR="001118B3" w:rsidRPr="00CA4561" w:rsidRDefault="001118B3" w:rsidP="001118B3">
      <w:pPr>
        <w:rPr>
          <w:rStyle w:val="Hyperlink"/>
          <w:color w:val="auto"/>
          <w:u w:val="none"/>
        </w:rPr>
      </w:pPr>
    </w:p>
    <w:p w14:paraId="5699D4F3" w14:textId="344F84C2" w:rsidR="0035124D" w:rsidRDefault="0035124D" w:rsidP="0035124D">
      <w:pPr>
        <w:numPr>
          <w:ilvl w:val="0"/>
          <w:numId w:val="3"/>
        </w:numPr>
      </w:pPr>
      <w:r w:rsidRPr="00CA4561">
        <w:t xml:space="preserve">“Cambridge Meets Ciudad </w:t>
      </w:r>
      <w:proofErr w:type="spellStart"/>
      <w:r w:rsidRPr="00CA4561">
        <w:t>Guayana</w:t>
      </w:r>
      <w:proofErr w:type="spellEnd"/>
      <w:r w:rsidRPr="00CA4561">
        <w:t xml:space="preserve">,” </w:t>
      </w:r>
      <w:r w:rsidR="00F21D25" w:rsidRPr="00CA4561">
        <w:t xml:space="preserve">in </w:t>
      </w:r>
      <w:proofErr w:type="gramStart"/>
      <w:r w:rsidR="00F21D25" w:rsidRPr="00CA4561">
        <w:rPr>
          <w:i/>
        </w:rPr>
        <w:t>Universities</w:t>
      </w:r>
      <w:proofErr w:type="gramEnd"/>
      <w:r w:rsidR="007D38BB" w:rsidRPr="00CA4561">
        <w:rPr>
          <w:i/>
        </w:rPr>
        <w:t xml:space="preserve"> 2013</w:t>
      </w:r>
      <w:r w:rsidR="00F21D25" w:rsidRPr="00CA4561">
        <w:rPr>
          <w:i/>
        </w:rPr>
        <w:t xml:space="preserve">: </w:t>
      </w:r>
      <w:r w:rsidR="007D38BB" w:rsidRPr="00CA4561">
        <w:rPr>
          <w:i/>
        </w:rPr>
        <w:t>Learning from the Past to Anticipate the Future</w:t>
      </w:r>
      <w:r w:rsidR="00F21D25" w:rsidRPr="00CA4561">
        <w:t xml:space="preserve">, ed. Adam R. Nelson and Nick </w:t>
      </w:r>
      <w:proofErr w:type="spellStart"/>
      <w:r w:rsidR="00F21D25" w:rsidRPr="00CA4561">
        <w:t>Strohl</w:t>
      </w:r>
      <w:proofErr w:type="spellEnd"/>
      <w:r w:rsidR="00F21D25" w:rsidRPr="00CA4561">
        <w:t xml:space="preserve"> (Worldwide Universities Network Commissioned Report, 201</w:t>
      </w:r>
      <w:r w:rsidR="00A2792F" w:rsidRPr="00CA4561">
        <w:t>4</w:t>
      </w:r>
      <w:r w:rsidR="007D38BB" w:rsidRPr="00CA4561">
        <w:t>)</w:t>
      </w:r>
      <w:r w:rsidR="004E6C64" w:rsidRPr="00CA4561">
        <w:t>.</w:t>
      </w:r>
      <w:r w:rsidR="007D38BB" w:rsidRPr="00CA4561">
        <w:t xml:space="preserve"> </w:t>
      </w:r>
    </w:p>
    <w:p w14:paraId="5BED86AC" w14:textId="77777777" w:rsidR="00EB6CAA" w:rsidRDefault="00EB6CAA" w:rsidP="00EB6CAA">
      <w:pPr>
        <w:pStyle w:val="ListParagraph"/>
      </w:pPr>
    </w:p>
    <w:p w14:paraId="07A560B9" w14:textId="08EE348B" w:rsidR="002003A4" w:rsidRDefault="002003A4" w:rsidP="002003A4">
      <w:pPr>
        <w:numPr>
          <w:ilvl w:val="0"/>
          <w:numId w:val="3"/>
        </w:numPr>
      </w:pPr>
      <w:r w:rsidRPr="00CA4561">
        <w:lastRenderedPageBreak/>
        <w:t>“Historical Evolution of Higher Education</w:t>
      </w:r>
      <w:r w:rsidR="00EE00AB" w:rsidRPr="00CA4561">
        <w:t xml:space="preserve"> in the United States</w:t>
      </w:r>
      <w:r w:rsidRPr="00CA4561">
        <w:t>,” with Serena Hinz</w:t>
      </w:r>
      <w:r w:rsidR="00BA12EB" w:rsidRPr="00CA4561">
        <w:t xml:space="preserve">, </w:t>
      </w:r>
      <w:r w:rsidR="00772957" w:rsidRPr="00CA4561">
        <w:t>Christopher J. Ryan</w:t>
      </w:r>
      <w:r w:rsidRPr="00CA4561">
        <w:t>,</w:t>
      </w:r>
      <w:r w:rsidR="00BA12EB" w:rsidRPr="00CA4561">
        <w:t xml:space="preserve"> and Christine Dickason,</w:t>
      </w:r>
      <w:r w:rsidRPr="00CA4561">
        <w:t xml:space="preserve"> </w:t>
      </w:r>
      <w:r w:rsidR="002C486A" w:rsidRPr="00CA4561">
        <w:t xml:space="preserve">in </w:t>
      </w:r>
      <w:r w:rsidRPr="00CA4561">
        <w:rPr>
          <w:i/>
        </w:rPr>
        <w:t>Oxford Bibliographies</w:t>
      </w:r>
      <w:r w:rsidR="00EE5661" w:rsidRPr="00CA4561">
        <w:rPr>
          <w:i/>
        </w:rPr>
        <w:t xml:space="preserve"> in Education</w:t>
      </w:r>
      <w:r w:rsidR="00EE5661" w:rsidRPr="00CA4561">
        <w:t>,</w:t>
      </w:r>
      <w:r w:rsidRPr="00CA4561">
        <w:t xml:space="preserve"> ed. </w:t>
      </w:r>
      <w:r w:rsidR="004C41C7" w:rsidRPr="00CA4561">
        <w:t>Ann Hynds</w:t>
      </w:r>
      <w:r w:rsidR="00EE5661" w:rsidRPr="00CA4561">
        <w:t xml:space="preserve"> </w:t>
      </w:r>
      <w:r w:rsidRPr="00CA4561">
        <w:t>(</w:t>
      </w:r>
      <w:r w:rsidR="00035B6A" w:rsidRPr="00CA4561">
        <w:t xml:space="preserve">2013; </w:t>
      </w:r>
      <w:r w:rsidRPr="00CA4561">
        <w:t xml:space="preserve">New York: Oxford University Press, </w:t>
      </w:r>
      <w:r w:rsidR="0072673E" w:rsidRPr="00CA4561">
        <w:t>20</w:t>
      </w:r>
      <w:r w:rsidR="004C41C7" w:rsidRPr="00CA4561">
        <w:t>20</w:t>
      </w:r>
      <w:r w:rsidRPr="00CA4561">
        <w:t>)</w:t>
      </w:r>
      <w:r w:rsidR="004E6C64" w:rsidRPr="00CA4561">
        <w:t>.</w:t>
      </w:r>
      <w:r w:rsidR="0055304B" w:rsidRPr="00CA4561">
        <w:t xml:space="preserve"> </w:t>
      </w:r>
    </w:p>
    <w:p w14:paraId="43175CD2" w14:textId="77777777" w:rsidR="00EB6CAA" w:rsidRDefault="00EB6CAA" w:rsidP="00EB6CAA">
      <w:pPr>
        <w:pStyle w:val="ListParagraph"/>
      </w:pPr>
    </w:p>
    <w:p w14:paraId="302F576A" w14:textId="1B18F858" w:rsidR="00053E4B" w:rsidRPr="00CA4561" w:rsidRDefault="00B6181B" w:rsidP="005F7547">
      <w:pPr>
        <w:numPr>
          <w:ilvl w:val="0"/>
          <w:numId w:val="3"/>
        </w:numPr>
      </w:pPr>
      <w:r w:rsidRPr="00CA4561">
        <w:t>“Reading Between Enemy Lines: Armed Services Editions and World War Two,”</w:t>
      </w:r>
      <w:r w:rsidR="002C486A" w:rsidRPr="00CA4561">
        <w:t xml:space="preserve"> in</w:t>
      </w:r>
      <w:r w:rsidRPr="00CA4561">
        <w:t xml:space="preserve"> </w:t>
      </w:r>
      <w:r w:rsidRPr="00CA4561">
        <w:rPr>
          <w:i/>
        </w:rPr>
        <w:t>The Second World War</w:t>
      </w:r>
      <w:r w:rsidRPr="00CA4561">
        <w:t>,</w:t>
      </w:r>
      <w:r w:rsidRPr="00CA4561">
        <w:rPr>
          <w:i/>
        </w:rPr>
        <w:t xml:space="preserve"> </w:t>
      </w:r>
      <w:r w:rsidRPr="00CA4561">
        <w:t xml:space="preserve">ed. Jeremy Black (7 </w:t>
      </w:r>
      <w:r w:rsidR="00680C78" w:rsidRPr="00CA4561">
        <w:t>vols., Ashgate, U</w:t>
      </w:r>
      <w:r w:rsidR="00916564" w:rsidRPr="00CA4561">
        <w:t xml:space="preserve">nited </w:t>
      </w:r>
      <w:r w:rsidR="00680C78" w:rsidRPr="00CA4561">
        <w:t>K</w:t>
      </w:r>
      <w:r w:rsidR="00916564" w:rsidRPr="00CA4561">
        <w:t>ingdom</w:t>
      </w:r>
      <w:r w:rsidR="00DF092F" w:rsidRPr="00CA4561">
        <w:t xml:space="preserve">, </w:t>
      </w:r>
      <w:r w:rsidR="00680C78" w:rsidRPr="00CA4561">
        <w:t>2007), IV, 385</w:t>
      </w:r>
      <w:r w:rsidR="009A7B77" w:rsidRPr="00CA4561">
        <w:t>-</w:t>
      </w:r>
      <w:r w:rsidR="00680C78" w:rsidRPr="00CA4561">
        <w:t>408</w:t>
      </w:r>
      <w:r w:rsidR="00D46D13" w:rsidRPr="00CA4561">
        <w:t>.</w:t>
      </w:r>
    </w:p>
    <w:p w14:paraId="23394105" w14:textId="77777777" w:rsidR="00D46D13" w:rsidRPr="00CA4561" w:rsidRDefault="00D46D13" w:rsidP="00D46D13">
      <w:pPr>
        <w:pStyle w:val="ListParagraph"/>
      </w:pPr>
    </w:p>
    <w:p w14:paraId="6680298A" w14:textId="6D9A6FC2" w:rsidR="003C269D" w:rsidRPr="00CA4561" w:rsidRDefault="003C269D" w:rsidP="005F7547">
      <w:pPr>
        <w:numPr>
          <w:ilvl w:val="0"/>
          <w:numId w:val="4"/>
        </w:numPr>
      </w:pPr>
      <w:r w:rsidRPr="00CA4561">
        <w:t>“GI Bill of Rights, 1944</w:t>
      </w:r>
      <w:r w:rsidR="0014516B" w:rsidRPr="00CA4561">
        <w:t>,</w:t>
      </w:r>
      <w:r w:rsidRPr="00CA4561">
        <w:t>”</w:t>
      </w:r>
      <w:r w:rsidR="002C486A" w:rsidRPr="00CA4561">
        <w:t xml:space="preserve"> in</w:t>
      </w:r>
      <w:r w:rsidRPr="00CA4561">
        <w:t xml:space="preserve"> </w:t>
      </w:r>
      <w:r w:rsidRPr="00CA4561">
        <w:rPr>
          <w:i/>
        </w:rPr>
        <w:t>The Home Front Encyclopedia: United States, Britain, and Canada in World Wars I and II</w:t>
      </w:r>
      <w:r w:rsidRPr="00CA4561">
        <w:t>,</w:t>
      </w:r>
      <w:r w:rsidRPr="00CA4561">
        <w:rPr>
          <w:i/>
        </w:rPr>
        <w:t xml:space="preserve"> </w:t>
      </w:r>
      <w:r w:rsidR="00DF092F" w:rsidRPr="00CA4561">
        <w:t xml:space="preserve">ed. James Ciment </w:t>
      </w:r>
      <w:r w:rsidR="002C0B72" w:rsidRPr="00CA4561">
        <w:t xml:space="preserve">and Thaddeus Russell </w:t>
      </w:r>
      <w:r w:rsidR="00DF092F" w:rsidRPr="00CA4561">
        <w:t>(3 vols.,</w:t>
      </w:r>
      <w:r w:rsidRPr="00CA4561">
        <w:t xml:space="preserve"> </w:t>
      </w:r>
      <w:r w:rsidR="00DF092F" w:rsidRPr="00CA4561">
        <w:t>Santa Barbara, C</w:t>
      </w:r>
      <w:r w:rsidR="007750B6" w:rsidRPr="00CA4561">
        <w:t>A</w:t>
      </w:r>
      <w:r w:rsidR="00DF092F" w:rsidRPr="00CA4561">
        <w:t xml:space="preserve">: </w:t>
      </w:r>
      <w:r w:rsidRPr="00CA4561">
        <w:t>ABC-Clio, 2006), III</w:t>
      </w:r>
      <w:r w:rsidR="00680C78" w:rsidRPr="00CA4561">
        <w:t>, 877</w:t>
      </w:r>
      <w:r w:rsidR="009A7B77" w:rsidRPr="00CA4561">
        <w:t>-</w:t>
      </w:r>
      <w:r w:rsidR="00680C78" w:rsidRPr="00CA4561">
        <w:t>80</w:t>
      </w:r>
      <w:r w:rsidRPr="00CA4561">
        <w:t>.</w:t>
      </w:r>
      <w:r w:rsidRPr="00CA4561">
        <w:br/>
      </w:r>
    </w:p>
    <w:p w14:paraId="5DC69355" w14:textId="6876198B" w:rsidR="00E649F7" w:rsidRPr="00CA4561" w:rsidRDefault="0030154F" w:rsidP="005F7547">
      <w:pPr>
        <w:numPr>
          <w:ilvl w:val="0"/>
          <w:numId w:val="4"/>
        </w:numPr>
      </w:pPr>
      <w:r w:rsidRPr="00CA4561">
        <w:t>“</w:t>
      </w:r>
      <w:r w:rsidR="00397177" w:rsidRPr="00CA4561">
        <w:t>The Organizational Structure of American Universities,</w:t>
      </w:r>
      <w:r w:rsidRPr="00CA4561">
        <w:t>”</w:t>
      </w:r>
      <w:r w:rsidR="0014516B" w:rsidRPr="00CA4561">
        <w:t xml:space="preserve"> with Brian Pusser, </w:t>
      </w:r>
      <w:r w:rsidR="002C486A" w:rsidRPr="00CA4561">
        <w:t xml:space="preserve">in </w:t>
      </w:r>
      <w:r w:rsidR="00397177" w:rsidRPr="00CA4561">
        <w:rPr>
          <w:i/>
        </w:rPr>
        <w:t>Encyclopedia of Education</w:t>
      </w:r>
      <w:r w:rsidR="00397177" w:rsidRPr="00CA4561">
        <w:t>,</w:t>
      </w:r>
      <w:r w:rsidR="00397177" w:rsidRPr="00CA4561">
        <w:rPr>
          <w:i/>
        </w:rPr>
        <w:t xml:space="preserve"> </w:t>
      </w:r>
      <w:r w:rsidR="000C7D07" w:rsidRPr="00CA4561">
        <w:t>2</w:t>
      </w:r>
      <w:r w:rsidR="000C7D07" w:rsidRPr="00CA4561">
        <w:rPr>
          <w:vertAlign w:val="superscript"/>
        </w:rPr>
        <w:t>nd</w:t>
      </w:r>
      <w:r w:rsidR="000C7D07" w:rsidRPr="00CA4561">
        <w:t xml:space="preserve"> </w:t>
      </w:r>
      <w:r w:rsidR="00397177" w:rsidRPr="00CA4561">
        <w:t>Edition</w:t>
      </w:r>
      <w:r w:rsidR="000657A4" w:rsidRPr="00CA4561">
        <w:t>, ed. James W. Guthrie</w:t>
      </w:r>
      <w:r w:rsidR="00397177" w:rsidRPr="00CA4561">
        <w:t xml:space="preserve"> (</w:t>
      </w:r>
      <w:r w:rsidR="00E55266" w:rsidRPr="00CA4561">
        <w:t xml:space="preserve">8 vols., </w:t>
      </w:r>
      <w:r w:rsidR="00DF092F" w:rsidRPr="00CA4561">
        <w:t xml:space="preserve">New York: </w:t>
      </w:r>
      <w:r w:rsidR="00FF3A25" w:rsidRPr="00CA4561">
        <w:t>M</w:t>
      </w:r>
      <w:r w:rsidR="00397177" w:rsidRPr="00CA4561">
        <w:t>acmillan Reference USA, 2003)</w:t>
      </w:r>
      <w:r w:rsidR="00DF773B" w:rsidRPr="00CA4561">
        <w:t xml:space="preserve">, </w:t>
      </w:r>
      <w:r w:rsidR="00E55266" w:rsidRPr="00CA4561">
        <w:t xml:space="preserve">I, </w:t>
      </w:r>
      <w:r w:rsidR="00DF773B" w:rsidRPr="00CA4561">
        <w:t>384</w:t>
      </w:r>
      <w:r w:rsidR="00D33D65" w:rsidRPr="00CA4561">
        <w:t>-</w:t>
      </w:r>
      <w:r w:rsidR="00DF773B" w:rsidRPr="00CA4561">
        <w:t>89</w:t>
      </w:r>
      <w:r w:rsidR="00397177" w:rsidRPr="00CA4561">
        <w:t>.</w:t>
      </w:r>
    </w:p>
    <w:p w14:paraId="260F1BEA" w14:textId="77777777" w:rsidR="00847C86" w:rsidRPr="00CA4561" w:rsidRDefault="00847C86" w:rsidP="00847C86">
      <w:pPr>
        <w:ind w:left="720"/>
      </w:pPr>
    </w:p>
    <w:p w14:paraId="2CAEB966" w14:textId="533BA1B2" w:rsidR="002003A4" w:rsidRPr="00CA4561" w:rsidRDefault="00397177" w:rsidP="005F7547">
      <w:pPr>
        <w:numPr>
          <w:ilvl w:val="0"/>
          <w:numId w:val="4"/>
        </w:numPr>
      </w:pPr>
      <w:r w:rsidRPr="00CA4561">
        <w:t>“Progressive Education,”</w:t>
      </w:r>
      <w:r w:rsidR="0014516B" w:rsidRPr="00CA4561">
        <w:t xml:space="preserve"> with Catherine G</w:t>
      </w:r>
      <w:r w:rsidR="00C90629" w:rsidRPr="00CA4561">
        <w:t xml:space="preserve">. </w:t>
      </w:r>
      <w:r w:rsidR="0014516B" w:rsidRPr="00CA4561">
        <w:t>Loss,</w:t>
      </w:r>
      <w:r w:rsidRPr="00CA4561">
        <w:t xml:space="preserve"> </w:t>
      </w:r>
      <w:r w:rsidR="002C486A" w:rsidRPr="00CA4561">
        <w:t xml:space="preserve">in </w:t>
      </w:r>
      <w:r w:rsidRPr="00CA4561">
        <w:rPr>
          <w:i/>
        </w:rPr>
        <w:t>Encyclopedia of Education</w:t>
      </w:r>
      <w:r w:rsidRPr="00CA4561">
        <w:t>,</w:t>
      </w:r>
      <w:r w:rsidR="00CB70BF" w:rsidRPr="00CA4561">
        <w:rPr>
          <w:i/>
        </w:rPr>
        <w:t xml:space="preserve"> </w:t>
      </w:r>
      <w:r w:rsidR="000C7D07" w:rsidRPr="00CA4561">
        <w:t>2</w:t>
      </w:r>
      <w:r w:rsidR="000C7D07" w:rsidRPr="00CA4561">
        <w:rPr>
          <w:vertAlign w:val="superscript"/>
        </w:rPr>
        <w:t>nd</w:t>
      </w:r>
      <w:r w:rsidR="000C7D07" w:rsidRPr="00CA4561">
        <w:t xml:space="preserve"> </w:t>
      </w:r>
      <w:r w:rsidRPr="00CA4561">
        <w:t>Ed</w:t>
      </w:r>
      <w:r w:rsidR="000C7D07" w:rsidRPr="00CA4561">
        <w:t>ition</w:t>
      </w:r>
      <w:r w:rsidR="000657A4" w:rsidRPr="00CA4561">
        <w:t>, ed. James W. Guthrie</w:t>
      </w:r>
      <w:r w:rsidR="000C7D07" w:rsidRPr="00CA4561">
        <w:t xml:space="preserve"> </w:t>
      </w:r>
      <w:r w:rsidR="00FF3A25" w:rsidRPr="00CA4561">
        <w:t>(</w:t>
      </w:r>
      <w:r w:rsidR="00E55266" w:rsidRPr="00CA4561">
        <w:t xml:space="preserve">8 vols., </w:t>
      </w:r>
      <w:r w:rsidR="00DF092F" w:rsidRPr="00CA4561">
        <w:t xml:space="preserve">New York: </w:t>
      </w:r>
      <w:r w:rsidRPr="00CA4561">
        <w:t>Mac</w:t>
      </w:r>
      <w:r w:rsidR="00FF3A25" w:rsidRPr="00CA4561">
        <w:t>m</w:t>
      </w:r>
      <w:r w:rsidRPr="00CA4561">
        <w:t>illan Reference</w:t>
      </w:r>
      <w:r w:rsidR="007750B6" w:rsidRPr="00CA4561">
        <w:t xml:space="preserve"> USA</w:t>
      </w:r>
      <w:r w:rsidRPr="00CA4561">
        <w:t>, 2003)</w:t>
      </w:r>
      <w:r w:rsidR="00DF773B" w:rsidRPr="00CA4561">
        <w:t>,</w:t>
      </w:r>
      <w:r w:rsidR="00491F59" w:rsidRPr="00CA4561">
        <w:t xml:space="preserve"> </w:t>
      </w:r>
      <w:r w:rsidR="00E55266" w:rsidRPr="00CA4561">
        <w:t xml:space="preserve">V, </w:t>
      </w:r>
      <w:r w:rsidR="00DF773B" w:rsidRPr="00CA4561">
        <w:t>1933</w:t>
      </w:r>
      <w:r w:rsidR="00D33D65" w:rsidRPr="00CA4561">
        <w:t>-</w:t>
      </w:r>
      <w:r w:rsidR="00DF773B" w:rsidRPr="00CA4561">
        <w:t>38</w:t>
      </w:r>
      <w:r w:rsidRPr="00CA4561">
        <w:t>.</w:t>
      </w:r>
      <w:r w:rsidR="00DD4E9E" w:rsidRPr="00CA4561">
        <w:t xml:space="preserve"> </w:t>
      </w:r>
    </w:p>
    <w:p w14:paraId="460B4C48" w14:textId="77777777" w:rsidR="00CF0F50" w:rsidRPr="00CA4561" w:rsidRDefault="00CF0F50" w:rsidP="00CF0F50">
      <w:pPr>
        <w:ind w:left="720"/>
      </w:pPr>
    </w:p>
    <w:p w14:paraId="3A7A31E9" w14:textId="77777777" w:rsidR="00BA15CF" w:rsidRPr="00CA4561" w:rsidRDefault="00CA4A17" w:rsidP="001B7B73">
      <w:pPr>
        <w:rPr>
          <w:b/>
          <w:u w:val="single"/>
        </w:rPr>
      </w:pPr>
      <w:r w:rsidRPr="00CA4561">
        <w:rPr>
          <w:b/>
          <w:u w:val="single"/>
        </w:rPr>
        <w:t>Review</w:t>
      </w:r>
      <w:r w:rsidR="00B64E6E" w:rsidRPr="00CA4561">
        <w:rPr>
          <w:b/>
          <w:u w:val="single"/>
        </w:rPr>
        <w:t>s</w:t>
      </w:r>
      <w:r w:rsidR="005F63D8" w:rsidRPr="00CA4561">
        <w:rPr>
          <w:b/>
          <w:u w:val="single"/>
        </w:rPr>
        <w:t xml:space="preserve"> and Other Writing</w:t>
      </w:r>
      <w:r w:rsidR="00603315" w:rsidRPr="00CA4561">
        <w:rPr>
          <w:b/>
          <w:u w:val="single"/>
        </w:rPr>
        <w:t xml:space="preserve">  </w:t>
      </w:r>
      <w:r w:rsidR="00BA15CF" w:rsidRPr="00CA4561">
        <w:rPr>
          <w:b/>
          <w:u w:val="single"/>
        </w:rPr>
        <w:br/>
      </w:r>
    </w:p>
    <w:p w14:paraId="055BFDE7" w14:textId="7FE9D3A2" w:rsidR="00A11CBD" w:rsidRDefault="00A11CBD" w:rsidP="00D12E34">
      <w:pPr>
        <w:numPr>
          <w:ilvl w:val="0"/>
          <w:numId w:val="4"/>
        </w:numPr>
      </w:pPr>
      <w:r>
        <w:t>Review</w:t>
      </w:r>
      <w:r w:rsidR="00241E08">
        <w:t>,</w:t>
      </w:r>
      <w:r>
        <w:t xml:space="preserve"> </w:t>
      </w:r>
      <w:r w:rsidR="00504C70">
        <w:t>with Will Krause</w:t>
      </w:r>
      <w:r w:rsidR="00241E08">
        <w:t>,</w:t>
      </w:r>
      <w:r w:rsidR="00504C70">
        <w:t xml:space="preserve"> </w:t>
      </w:r>
      <w:r>
        <w:t xml:space="preserve">of </w:t>
      </w:r>
      <w:r w:rsidR="00C60ABC">
        <w:t xml:space="preserve">Bruce A. Kimball and Sarah M. Iler, </w:t>
      </w:r>
      <w:r w:rsidR="00C60ABC">
        <w:rPr>
          <w:i/>
          <w:iCs/>
        </w:rPr>
        <w:t xml:space="preserve">Wealth, Cost, and Price in American Higher Education </w:t>
      </w:r>
      <w:r w:rsidR="00C60ABC">
        <w:t>(Baltimore</w:t>
      </w:r>
      <w:r w:rsidR="00785746">
        <w:t xml:space="preserve">: Johns Hopkins University Press, 2023) in </w:t>
      </w:r>
      <w:r w:rsidR="00785746">
        <w:rPr>
          <w:i/>
          <w:iCs/>
        </w:rPr>
        <w:t xml:space="preserve">Review of Higher Education </w:t>
      </w:r>
      <w:r w:rsidR="00504C70">
        <w:t>(forthcoming).</w:t>
      </w:r>
      <w:r w:rsidR="00C60ABC">
        <w:t xml:space="preserve"> </w:t>
      </w:r>
    </w:p>
    <w:p w14:paraId="0A3B62E7" w14:textId="77777777" w:rsidR="00504C70" w:rsidRDefault="00504C70" w:rsidP="00504C70">
      <w:pPr>
        <w:ind w:left="720"/>
      </w:pPr>
    </w:p>
    <w:p w14:paraId="1FF77A1A" w14:textId="700E3DE2" w:rsidR="003271BF" w:rsidRPr="00CA4561" w:rsidRDefault="003271BF" w:rsidP="00D12E34">
      <w:pPr>
        <w:numPr>
          <w:ilvl w:val="0"/>
          <w:numId w:val="4"/>
        </w:numPr>
      </w:pPr>
      <w:r w:rsidRPr="00CA4561">
        <w:t xml:space="preserve">Review of Elizabeth Tandy Shermer, </w:t>
      </w:r>
      <w:r w:rsidRPr="00CA4561">
        <w:rPr>
          <w:i/>
          <w:iCs/>
        </w:rPr>
        <w:t xml:space="preserve">Indentured Students: </w:t>
      </w:r>
      <w:r w:rsidR="009C4CFF" w:rsidRPr="00CA4561">
        <w:rPr>
          <w:i/>
          <w:iCs/>
        </w:rPr>
        <w:t xml:space="preserve">How Government Guaranteed Loans Left </w:t>
      </w:r>
      <w:r w:rsidR="004369D7" w:rsidRPr="00CA4561">
        <w:rPr>
          <w:i/>
          <w:iCs/>
        </w:rPr>
        <w:t>Generations Drowning in C</w:t>
      </w:r>
      <w:r w:rsidR="00E629C8" w:rsidRPr="00CA4561">
        <w:rPr>
          <w:i/>
          <w:iCs/>
        </w:rPr>
        <w:t xml:space="preserve">ollege Debt </w:t>
      </w:r>
      <w:r w:rsidR="00E629C8" w:rsidRPr="00CA4561">
        <w:t xml:space="preserve">(Cambridge, MA: Harvard University Press, </w:t>
      </w:r>
      <w:r w:rsidR="007B247D" w:rsidRPr="00CA4561">
        <w:t xml:space="preserve">2021) in </w:t>
      </w:r>
      <w:r w:rsidR="007B247D" w:rsidRPr="00CA4561">
        <w:rPr>
          <w:i/>
          <w:iCs/>
        </w:rPr>
        <w:t>Journal of American History</w:t>
      </w:r>
      <w:r w:rsidR="007B6506">
        <w:t xml:space="preserve"> 110, no. 2 (Sep. 2023): </w:t>
      </w:r>
      <w:r w:rsidR="00C027DE">
        <w:t xml:space="preserve">381-82. </w:t>
      </w:r>
    </w:p>
    <w:p w14:paraId="5221B2E1" w14:textId="77777777" w:rsidR="007B247D" w:rsidRPr="00CA4561" w:rsidRDefault="007B247D" w:rsidP="007B247D">
      <w:pPr>
        <w:ind w:left="720"/>
      </w:pPr>
    </w:p>
    <w:p w14:paraId="7CD9839E" w14:textId="4E2FEF2D" w:rsidR="006D5970" w:rsidRPr="00CA4561" w:rsidRDefault="0041561D" w:rsidP="00D12E34">
      <w:pPr>
        <w:numPr>
          <w:ilvl w:val="0"/>
          <w:numId w:val="4"/>
        </w:numPr>
      </w:pPr>
      <w:r w:rsidRPr="00CA4561">
        <w:t xml:space="preserve">“Distant Learning,” </w:t>
      </w:r>
      <w:r w:rsidRPr="00CA4561">
        <w:rPr>
          <w:i/>
        </w:rPr>
        <w:t>Academe</w:t>
      </w:r>
      <w:r w:rsidR="00CD2835" w:rsidRPr="00CA4561">
        <w:rPr>
          <w:i/>
        </w:rPr>
        <w:t xml:space="preserve"> </w:t>
      </w:r>
      <w:r w:rsidR="00CD2835" w:rsidRPr="00CA4561">
        <w:t>(</w:t>
      </w:r>
      <w:r w:rsidR="006D5970" w:rsidRPr="00CA4561">
        <w:t>Spr</w:t>
      </w:r>
      <w:r w:rsidR="00116B45" w:rsidRPr="00CA4561">
        <w:t>.</w:t>
      </w:r>
      <w:r w:rsidR="006D5970" w:rsidRPr="00CA4561">
        <w:t xml:space="preserve"> 2019</w:t>
      </w:r>
      <w:r w:rsidR="00CD2835" w:rsidRPr="00CA4561">
        <w:t xml:space="preserve">): </w:t>
      </w:r>
      <w:r w:rsidR="006D5970" w:rsidRPr="00CA4561">
        <w:t>52</w:t>
      </w:r>
      <w:r w:rsidR="00D33D65" w:rsidRPr="00CA4561">
        <w:t>-</w:t>
      </w:r>
      <w:r w:rsidR="006D5970" w:rsidRPr="00CA4561">
        <w:t>4.</w:t>
      </w:r>
    </w:p>
    <w:p w14:paraId="3F9B4BA5" w14:textId="77777777" w:rsidR="0041561D" w:rsidRPr="00CA4561" w:rsidRDefault="0041561D" w:rsidP="0041561D">
      <w:pPr>
        <w:ind w:left="720"/>
      </w:pPr>
    </w:p>
    <w:p w14:paraId="43B1CD89" w14:textId="368AEADF" w:rsidR="005171B1" w:rsidRPr="00CA4561" w:rsidRDefault="005171B1" w:rsidP="005171B1">
      <w:pPr>
        <w:numPr>
          <w:ilvl w:val="0"/>
          <w:numId w:val="4"/>
        </w:numPr>
      </w:pPr>
      <w:r w:rsidRPr="00CA4561">
        <w:t xml:space="preserve">“Thinking Outside the Higher Education Box,” with Patrick J. McGuinn, </w:t>
      </w:r>
      <w:r w:rsidRPr="00CA4561">
        <w:rPr>
          <w:i/>
        </w:rPr>
        <w:t>Rockefeller Institute of Government</w:t>
      </w:r>
      <w:r w:rsidR="000A030B" w:rsidRPr="00CA4561">
        <w:t>, Aug. 1, 2018</w:t>
      </w:r>
    </w:p>
    <w:p w14:paraId="1726DD62" w14:textId="77777777" w:rsidR="005171B1" w:rsidRPr="00CA4561" w:rsidRDefault="005171B1" w:rsidP="005171B1">
      <w:pPr>
        <w:ind w:left="720"/>
      </w:pPr>
    </w:p>
    <w:p w14:paraId="4907BF8F" w14:textId="1F2B8854" w:rsidR="0007037B" w:rsidRPr="00CA4561" w:rsidRDefault="0007037B" w:rsidP="0007037B">
      <w:pPr>
        <w:numPr>
          <w:ilvl w:val="0"/>
          <w:numId w:val="4"/>
        </w:numPr>
      </w:pPr>
      <w:r w:rsidRPr="00CA4561">
        <w:t xml:space="preserve">Review of David F. </w:t>
      </w:r>
      <w:proofErr w:type="spellStart"/>
      <w:r w:rsidRPr="00CA4561">
        <w:t>Labaree</w:t>
      </w:r>
      <w:proofErr w:type="spellEnd"/>
      <w:r w:rsidRPr="00CA4561">
        <w:t xml:space="preserve">, </w:t>
      </w:r>
      <w:r w:rsidRPr="00CA4561">
        <w:rPr>
          <w:i/>
        </w:rPr>
        <w:t xml:space="preserve">A Perfect Mess: The Unlikely Ascendency of American Higher Education </w:t>
      </w:r>
      <w:r w:rsidRPr="00CA4561">
        <w:t xml:space="preserve">(Chicago: University of Chicago Press, 2017) in </w:t>
      </w:r>
      <w:r w:rsidRPr="00CA4561">
        <w:rPr>
          <w:i/>
        </w:rPr>
        <w:t xml:space="preserve">History of Education Quarterly </w:t>
      </w:r>
      <w:r w:rsidR="00FC5BFF" w:rsidRPr="00CA4561">
        <w:t>58</w:t>
      </w:r>
      <w:r w:rsidR="00D33D65" w:rsidRPr="00CA4561">
        <w:t>, no</w:t>
      </w:r>
      <w:r w:rsidR="00FC5BFF" w:rsidRPr="00CA4561">
        <w:t>.</w:t>
      </w:r>
      <w:r w:rsidR="00D33D65" w:rsidRPr="00CA4561">
        <w:t xml:space="preserve"> </w:t>
      </w:r>
      <w:r w:rsidR="00FC5BFF" w:rsidRPr="00CA4561">
        <w:t>1 (Feb.</w:t>
      </w:r>
      <w:r w:rsidRPr="00CA4561">
        <w:t xml:space="preserve"> 2018)</w:t>
      </w:r>
      <w:r w:rsidR="00FC5BFF" w:rsidRPr="00CA4561">
        <w:t>: 156-8.</w:t>
      </w:r>
    </w:p>
    <w:p w14:paraId="494CAB50" w14:textId="77777777" w:rsidR="0007037B" w:rsidRPr="00CA4561" w:rsidRDefault="0007037B" w:rsidP="0007037B">
      <w:pPr>
        <w:ind w:left="720"/>
      </w:pPr>
    </w:p>
    <w:p w14:paraId="1D54F827" w14:textId="77777777" w:rsidR="006405A3" w:rsidRPr="00CA4561" w:rsidRDefault="006405A3" w:rsidP="008B31BC">
      <w:pPr>
        <w:numPr>
          <w:ilvl w:val="0"/>
          <w:numId w:val="4"/>
        </w:numPr>
      </w:pPr>
      <w:r w:rsidRPr="00CA4561">
        <w:t>“</w:t>
      </w:r>
      <w:r w:rsidR="00271A19" w:rsidRPr="00CA4561">
        <w:t>There are no quick fixes for the failing American university</w:t>
      </w:r>
      <w:r w:rsidRPr="00CA4561">
        <w:t xml:space="preserve">.” </w:t>
      </w:r>
      <w:r w:rsidRPr="00CA4561">
        <w:rPr>
          <w:i/>
        </w:rPr>
        <w:t>Washington Post</w:t>
      </w:r>
      <w:r w:rsidRPr="00CA4561">
        <w:t>, Dec. 15, 2017.</w:t>
      </w:r>
    </w:p>
    <w:p w14:paraId="5FC0ACB5" w14:textId="77777777" w:rsidR="006405A3" w:rsidRPr="00CA4561" w:rsidRDefault="006405A3" w:rsidP="006405A3">
      <w:pPr>
        <w:ind w:left="720"/>
      </w:pPr>
    </w:p>
    <w:p w14:paraId="7DAE92F6" w14:textId="0A613013" w:rsidR="007264EC" w:rsidRPr="00CA4561" w:rsidRDefault="007264EC" w:rsidP="004F06AF">
      <w:pPr>
        <w:numPr>
          <w:ilvl w:val="0"/>
          <w:numId w:val="4"/>
        </w:numPr>
      </w:pPr>
      <w:r w:rsidRPr="00CA4561">
        <w:t xml:space="preserve">“Why Free College May Not Soon Happen – And Might Not Be </w:t>
      </w:r>
      <w:proofErr w:type="gramStart"/>
      <w:r w:rsidRPr="00CA4561">
        <w:t>The</w:t>
      </w:r>
      <w:proofErr w:type="gramEnd"/>
      <w:r w:rsidRPr="00CA4561">
        <w:t xml:space="preserve"> Most Pressing Challenge.” </w:t>
      </w:r>
      <w:r w:rsidR="002B2164" w:rsidRPr="00CA4561">
        <w:t xml:space="preserve">SSN Basic Facts. </w:t>
      </w:r>
      <w:r w:rsidRPr="00CA4561">
        <w:t>Scho</w:t>
      </w:r>
      <w:r w:rsidR="000A030B" w:rsidRPr="00CA4561">
        <w:t>lar Strategy Network, Oct. 2017.</w:t>
      </w:r>
      <w:r w:rsidR="004F06AF" w:rsidRPr="00CA4561">
        <w:t xml:space="preserve"> </w:t>
      </w:r>
    </w:p>
    <w:p w14:paraId="2D48E732" w14:textId="77777777" w:rsidR="004F06AF" w:rsidRPr="00CA4561" w:rsidRDefault="004F06AF" w:rsidP="004F06AF">
      <w:pPr>
        <w:pStyle w:val="ListParagraph"/>
      </w:pPr>
    </w:p>
    <w:p w14:paraId="60DA3E81" w14:textId="4D7E122F" w:rsidR="00181763" w:rsidRPr="00CA4561" w:rsidRDefault="00181763" w:rsidP="008B31BC">
      <w:pPr>
        <w:numPr>
          <w:ilvl w:val="0"/>
          <w:numId w:val="4"/>
        </w:numPr>
        <w:rPr>
          <w:rStyle w:val="Hyperlink"/>
          <w:color w:val="auto"/>
          <w:u w:val="none"/>
        </w:rPr>
      </w:pPr>
      <w:r w:rsidRPr="00CA4561">
        <w:lastRenderedPageBreak/>
        <w:t>“Can Endowment</w:t>
      </w:r>
      <w:r w:rsidR="006161E5" w:rsidRPr="00CA4561">
        <w:t>s</w:t>
      </w:r>
      <w:r w:rsidRPr="00CA4561">
        <w:t xml:space="preserve"> Save Higher Education?” </w:t>
      </w:r>
      <w:r w:rsidRPr="00CA4561">
        <w:rPr>
          <w:i/>
        </w:rPr>
        <w:t>History of Philanthropy Blog</w:t>
      </w:r>
      <w:r w:rsidRPr="00CA4561">
        <w:t>, Mar</w:t>
      </w:r>
      <w:r w:rsidR="000B2175" w:rsidRPr="00CA4561">
        <w:t>.</w:t>
      </w:r>
      <w:r w:rsidR="000A030B" w:rsidRPr="00CA4561">
        <w:t xml:space="preserve"> 24, 2017.</w:t>
      </w:r>
      <w:r w:rsidRPr="00CA4561">
        <w:t xml:space="preserve"> </w:t>
      </w:r>
    </w:p>
    <w:p w14:paraId="2F9CD6CC" w14:textId="77777777" w:rsidR="00F90D6E" w:rsidRPr="00CA4561" w:rsidRDefault="00F90D6E" w:rsidP="00F90D6E">
      <w:pPr>
        <w:pStyle w:val="ListParagraph"/>
      </w:pPr>
    </w:p>
    <w:p w14:paraId="2EE91438" w14:textId="788C6146" w:rsidR="006106F4" w:rsidRDefault="006106F4" w:rsidP="008B31BC">
      <w:pPr>
        <w:numPr>
          <w:ilvl w:val="0"/>
          <w:numId w:val="4"/>
        </w:numPr>
      </w:pPr>
      <w:r w:rsidRPr="00CA4561">
        <w:t xml:space="preserve">“Will Higher Education Be Free?” </w:t>
      </w:r>
      <w:r w:rsidRPr="00CA4561">
        <w:rPr>
          <w:i/>
        </w:rPr>
        <w:t>Princeton University Press Blog</w:t>
      </w:r>
      <w:r w:rsidRPr="00CA4561">
        <w:t>, Sep</w:t>
      </w:r>
      <w:r w:rsidR="00CA1669" w:rsidRPr="00CA4561">
        <w:t>.</w:t>
      </w:r>
      <w:r w:rsidRPr="00CA4561">
        <w:t xml:space="preserve"> 12, 2016</w:t>
      </w:r>
      <w:r w:rsidR="000A030B" w:rsidRPr="00CA4561">
        <w:t>.</w:t>
      </w:r>
      <w:r w:rsidRPr="00CA4561">
        <w:t xml:space="preserve"> </w:t>
      </w:r>
    </w:p>
    <w:p w14:paraId="32BD05CD" w14:textId="77777777" w:rsidR="00355F66" w:rsidRDefault="00355F66" w:rsidP="00355F66">
      <w:pPr>
        <w:pStyle w:val="ListParagraph"/>
      </w:pPr>
    </w:p>
    <w:p w14:paraId="6E67EF5F" w14:textId="225D4161" w:rsidR="00847C86" w:rsidRPr="00CA4561" w:rsidRDefault="003C5E72" w:rsidP="008B31BC">
      <w:pPr>
        <w:numPr>
          <w:ilvl w:val="0"/>
          <w:numId w:val="4"/>
        </w:numPr>
      </w:pPr>
      <w:r w:rsidRPr="00CA4561">
        <w:t xml:space="preserve">Review of Leah N. Gordon, </w:t>
      </w:r>
      <w:r w:rsidRPr="00CA4561">
        <w:rPr>
          <w:i/>
        </w:rPr>
        <w:t xml:space="preserve">From Power to Prejudice: The Rise of Racial Individualism in Midcentury America </w:t>
      </w:r>
      <w:r w:rsidRPr="00CA4561">
        <w:t xml:space="preserve">(Chicago: University of Chicago Press, 2015) in </w:t>
      </w:r>
      <w:r w:rsidRPr="00CA4561">
        <w:rPr>
          <w:i/>
        </w:rPr>
        <w:t xml:space="preserve">American Historical Review </w:t>
      </w:r>
      <w:r w:rsidR="00CB4E22" w:rsidRPr="00CA4561">
        <w:t>121</w:t>
      </w:r>
      <w:r w:rsidR="00563194" w:rsidRPr="00CA4561">
        <w:t>, no</w:t>
      </w:r>
      <w:r w:rsidR="00CB4E22" w:rsidRPr="00CA4561">
        <w:t>.</w:t>
      </w:r>
      <w:r w:rsidR="00563194" w:rsidRPr="00CA4561">
        <w:t xml:space="preserve"> </w:t>
      </w:r>
      <w:r w:rsidR="00CB4E22" w:rsidRPr="00CA4561">
        <w:t xml:space="preserve">2 </w:t>
      </w:r>
      <w:r w:rsidRPr="00CA4561">
        <w:t>(</w:t>
      </w:r>
      <w:r w:rsidR="00CB4E22" w:rsidRPr="00CA4561">
        <w:t>Apr. 2016): 5</w:t>
      </w:r>
      <w:r w:rsidR="00E60176" w:rsidRPr="00CA4561">
        <w:t>9</w:t>
      </w:r>
      <w:r w:rsidR="00CB4E22" w:rsidRPr="00CA4561">
        <w:t>7.</w:t>
      </w:r>
    </w:p>
    <w:p w14:paraId="24570A8C" w14:textId="77777777" w:rsidR="00916564" w:rsidRPr="00CA4561" w:rsidRDefault="00916564" w:rsidP="00916564">
      <w:pPr>
        <w:pStyle w:val="ListParagraph"/>
      </w:pPr>
    </w:p>
    <w:p w14:paraId="3A3C5A3A" w14:textId="0D3D36D1" w:rsidR="00A1256F" w:rsidRPr="00CA4561" w:rsidRDefault="00A1256F" w:rsidP="008B31BC">
      <w:pPr>
        <w:numPr>
          <w:ilvl w:val="0"/>
          <w:numId w:val="4"/>
        </w:numPr>
      </w:pPr>
      <w:r w:rsidRPr="00CA4561">
        <w:t xml:space="preserve">Review of Neil Gross, </w:t>
      </w:r>
      <w:r w:rsidRPr="00CA4561">
        <w:rPr>
          <w:i/>
        </w:rPr>
        <w:t xml:space="preserve">Why </w:t>
      </w:r>
      <w:r w:rsidR="00BC484B" w:rsidRPr="00CA4561">
        <w:rPr>
          <w:i/>
        </w:rPr>
        <w:t>A</w:t>
      </w:r>
      <w:r w:rsidRPr="00CA4561">
        <w:rPr>
          <w:i/>
        </w:rPr>
        <w:t xml:space="preserve">re Professors Liberal and Why </w:t>
      </w:r>
      <w:r w:rsidR="00BC484B" w:rsidRPr="00CA4561">
        <w:rPr>
          <w:i/>
        </w:rPr>
        <w:t>D</w:t>
      </w:r>
      <w:r w:rsidRPr="00CA4561">
        <w:rPr>
          <w:i/>
        </w:rPr>
        <w:t xml:space="preserve">o Conservatives Care? </w:t>
      </w:r>
      <w:r w:rsidRPr="00CA4561">
        <w:t>(Cambridge, M</w:t>
      </w:r>
      <w:r w:rsidR="00CD2835" w:rsidRPr="00CA4561">
        <w:t>ass.</w:t>
      </w:r>
      <w:r w:rsidRPr="00CA4561">
        <w:t>: Harvard University Press, 2013) in</w:t>
      </w:r>
      <w:r w:rsidRPr="00CA4561">
        <w:rPr>
          <w:i/>
        </w:rPr>
        <w:t xml:space="preserve"> American Journal of Sociology</w:t>
      </w:r>
      <w:r w:rsidR="00823E65" w:rsidRPr="00CA4561">
        <w:t xml:space="preserve"> 121</w:t>
      </w:r>
      <w:r w:rsidR="00563194" w:rsidRPr="00CA4561">
        <w:t>, no</w:t>
      </w:r>
      <w:r w:rsidR="00823E65" w:rsidRPr="00CA4561">
        <w:t>.</w:t>
      </w:r>
      <w:r w:rsidR="00563194" w:rsidRPr="00CA4561">
        <w:t xml:space="preserve"> </w:t>
      </w:r>
      <w:r w:rsidR="00823E65" w:rsidRPr="00CA4561">
        <w:t>4</w:t>
      </w:r>
      <w:r w:rsidRPr="00CA4561">
        <w:rPr>
          <w:i/>
        </w:rPr>
        <w:t xml:space="preserve"> </w:t>
      </w:r>
      <w:r w:rsidRPr="00CA4561">
        <w:t>(</w:t>
      </w:r>
      <w:r w:rsidR="00823E65" w:rsidRPr="00CA4561">
        <w:t>Jan. 2016</w:t>
      </w:r>
      <w:r w:rsidRPr="00CA4561">
        <w:t>)</w:t>
      </w:r>
      <w:r w:rsidR="00823E65" w:rsidRPr="00CA4561">
        <w:t>:</w:t>
      </w:r>
      <w:r w:rsidR="00B24BE8" w:rsidRPr="00CA4561">
        <w:t xml:space="preserve"> </w:t>
      </w:r>
      <w:r w:rsidR="00823E65" w:rsidRPr="00CA4561">
        <w:t>1276</w:t>
      </w:r>
      <w:r w:rsidR="00563194" w:rsidRPr="00CA4561">
        <w:t>-</w:t>
      </w:r>
      <w:r w:rsidR="00823E65" w:rsidRPr="00CA4561">
        <w:t>8.</w:t>
      </w:r>
    </w:p>
    <w:p w14:paraId="385E33D8" w14:textId="77777777" w:rsidR="00725D96" w:rsidRPr="00CA4561" w:rsidRDefault="00725D96" w:rsidP="00725D96">
      <w:pPr>
        <w:ind w:left="720"/>
      </w:pPr>
    </w:p>
    <w:p w14:paraId="10F7B7F8" w14:textId="3C7CB038" w:rsidR="00CB5AC3" w:rsidRPr="00CA4561" w:rsidRDefault="00CB5AC3" w:rsidP="008B31BC">
      <w:pPr>
        <w:numPr>
          <w:ilvl w:val="0"/>
          <w:numId w:val="4"/>
        </w:numPr>
      </w:pPr>
      <w:r w:rsidRPr="00CA4561">
        <w:t xml:space="preserve">“Past Imperfect,” </w:t>
      </w:r>
      <w:r w:rsidRPr="00CA4561">
        <w:rPr>
          <w:i/>
        </w:rPr>
        <w:t>The Chronicle of Higher Education</w:t>
      </w:r>
      <w:r w:rsidRPr="00CA4561">
        <w:t>, Jul</w:t>
      </w:r>
      <w:r w:rsidR="000B2175" w:rsidRPr="00CA4561">
        <w:t>.</w:t>
      </w:r>
      <w:r w:rsidRPr="00CA4561">
        <w:t xml:space="preserve"> </w:t>
      </w:r>
      <w:r w:rsidR="00EC7E51" w:rsidRPr="00CA4561">
        <w:t xml:space="preserve">24, </w:t>
      </w:r>
      <w:r w:rsidRPr="00CA4561">
        <w:t>2015</w:t>
      </w:r>
      <w:r w:rsidR="00EC7E51" w:rsidRPr="00CA4561">
        <w:t>, B10-11</w:t>
      </w:r>
      <w:r w:rsidR="000A030B" w:rsidRPr="00CA4561">
        <w:t>.</w:t>
      </w:r>
      <w:r w:rsidR="00EC7E51" w:rsidRPr="00CA4561">
        <w:t xml:space="preserve"> </w:t>
      </w:r>
    </w:p>
    <w:p w14:paraId="0A59580C" w14:textId="77777777" w:rsidR="00CB5AC3" w:rsidRPr="00CA4561" w:rsidRDefault="00CB5AC3" w:rsidP="00CB5AC3">
      <w:pPr>
        <w:ind w:left="720"/>
      </w:pPr>
    </w:p>
    <w:p w14:paraId="20938B9E" w14:textId="16811C81" w:rsidR="00BE6E8E" w:rsidRPr="00CA4561" w:rsidRDefault="00BE6E8E" w:rsidP="008B31BC">
      <w:pPr>
        <w:numPr>
          <w:ilvl w:val="0"/>
          <w:numId w:val="4"/>
        </w:numPr>
      </w:pPr>
      <w:r w:rsidRPr="00CA4561">
        <w:t xml:space="preserve">“Providing support for community college education is not a new idea,” </w:t>
      </w:r>
      <w:r w:rsidRPr="00CA4561">
        <w:rPr>
          <w:i/>
        </w:rPr>
        <w:t>The Conversation</w:t>
      </w:r>
      <w:r w:rsidRPr="00CA4561">
        <w:t>, Jan. 30, 2015</w:t>
      </w:r>
      <w:r w:rsidR="000A030B" w:rsidRPr="00CA4561">
        <w:t>.</w:t>
      </w:r>
      <w:r w:rsidRPr="00CA4561">
        <w:t xml:space="preserve"> </w:t>
      </w:r>
    </w:p>
    <w:p w14:paraId="575FFC45" w14:textId="77777777" w:rsidR="00BE6E8E" w:rsidRPr="00CA4561" w:rsidRDefault="00BE6E8E" w:rsidP="00BE6E8E">
      <w:pPr>
        <w:ind w:left="720"/>
      </w:pPr>
    </w:p>
    <w:p w14:paraId="185DD509" w14:textId="60F98CC8" w:rsidR="008B31BC" w:rsidRPr="00CA4561" w:rsidRDefault="00BE6E8E" w:rsidP="005F7547">
      <w:pPr>
        <w:numPr>
          <w:ilvl w:val="0"/>
          <w:numId w:val="4"/>
        </w:numPr>
      </w:pPr>
      <w:r w:rsidRPr="00CA4561">
        <w:t>R</w:t>
      </w:r>
      <w:r w:rsidR="008B31BC" w:rsidRPr="00CA4561">
        <w:t xml:space="preserve">eview of Charles J. Holden, </w:t>
      </w:r>
      <w:r w:rsidR="008B31BC" w:rsidRPr="00CA4561">
        <w:rPr>
          <w:i/>
        </w:rPr>
        <w:t xml:space="preserve">The New Southern University: Academic Freedom and Liberalism at UNC </w:t>
      </w:r>
      <w:r w:rsidR="008B31BC" w:rsidRPr="00CA4561">
        <w:t xml:space="preserve">(Lexington: University Press of Kentucky, 2012) in </w:t>
      </w:r>
      <w:r w:rsidR="008B31BC" w:rsidRPr="00CA4561">
        <w:rPr>
          <w:i/>
        </w:rPr>
        <w:t xml:space="preserve">American Historical Review </w:t>
      </w:r>
      <w:r w:rsidR="00DF76FE" w:rsidRPr="00CA4561">
        <w:t xml:space="preserve">118 </w:t>
      </w:r>
      <w:r w:rsidR="008B31BC" w:rsidRPr="00CA4561">
        <w:t>(</w:t>
      </w:r>
      <w:r w:rsidR="002B7354" w:rsidRPr="00CA4561">
        <w:t>Apr</w:t>
      </w:r>
      <w:r w:rsidR="00816565" w:rsidRPr="00CA4561">
        <w:t>.</w:t>
      </w:r>
      <w:r w:rsidR="002B7354" w:rsidRPr="00CA4561">
        <w:t xml:space="preserve"> 2013</w:t>
      </w:r>
      <w:r w:rsidR="008B31BC" w:rsidRPr="00CA4561">
        <w:t>)</w:t>
      </w:r>
      <w:r w:rsidR="00DF76FE" w:rsidRPr="00CA4561">
        <w:t>: 529</w:t>
      </w:r>
      <w:r w:rsidR="00563194" w:rsidRPr="00CA4561">
        <w:t>-</w:t>
      </w:r>
      <w:r w:rsidR="00DF76FE" w:rsidRPr="00CA4561">
        <w:t>30</w:t>
      </w:r>
      <w:r w:rsidR="008B31BC" w:rsidRPr="00CA4561">
        <w:t>.</w:t>
      </w:r>
    </w:p>
    <w:p w14:paraId="62C2784F" w14:textId="77777777" w:rsidR="00CB223C" w:rsidRPr="00CA4561" w:rsidRDefault="00CB223C" w:rsidP="00CB223C"/>
    <w:p w14:paraId="598E57D3" w14:textId="722F3144" w:rsidR="00CE4F4E" w:rsidRPr="00CA4561" w:rsidRDefault="00266A00" w:rsidP="0072673E">
      <w:pPr>
        <w:numPr>
          <w:ilvl w:val="0"/>
          <w:numId w:val="4"/>
        </w:numPr>
      </w:pPr>
      <w:r w:rsidRPr="00CA4561">
        <w:t>“Keep the Door</w:t>
      </w:r>
      <w:r w:rsidR="000910A4" w:rsidRPr="00CA4561">
        <w:t>s</w:t>
      </w:r>
      <w:r w:rsidRPr="00CA4561">
        <w:t xml:space="preserve"> Open,” </w:t>
      </w:r>
      <w:r w:rsidRPr="00CA4561">
        <w:rPr>
          <w:i/>
        </w:rPr>
        <w:t>Inside Higher Ed</w:t>
      </w:r>
      <w:r w:rsidRPr="00CA4561">
        <w:t xml:space="preserve">, </w:t>
      </w:r>
      <w:r w:rsidR="00CE4F4E" w:rsidRPr="00CA4561">
        <w:t>Mar</w:t>
      </w:r>
      <w:r w:rsidR="000B2175" w:rsidRPr="00CA4561">
        <w:t xml:space="preserve">. </w:t>
      </w:r>
      <w:r w:rsidR="000910A4" w:rsidRPr="00CA4561">
        <w:t>11</w:t>
      </w:r>
      <w:r w:rsidR="00CE4F4E" w:rsidRPr="00CA4561">
        <w:t>, 2013</w:t>
      </w:r>
      <w:r w:rsidR="000A030B" w:rsidRPr="00CA4561">
        <w:t xml:space="preserve">. </w:t>
      </w:r>
    </w:p>
    <w:p w14:paraId="44CC0D6C" w14:textId="77777777" w:rsidR="00CE4F4E" w:rsidRPr="00CA4561" w:rsidRDefault="00CE4F4E" w:rsidP="00CE4F4E">
      <w:pPr>
        <w:pStyle w:val="ListParagraph"/>
      </w:pPr>
    </w:p>
    <w:p w14:paraId="632BC4EB" w14:textId="050D7AC0" w:rsidR="0072673E" w:rsidRPr="00CA4561" w:rsidRDefault="0072673E" w:rsidP="005F7547">
      <w:pPr>
        <w:numPr>
          <w:ilvl w:val="0"/>
          <w:numId w:val="4"/>
        </w:numPr>
      </w:pPr>
      <w:r w:rsidRPr="00CA4561">
        <w:t xml:space="preserve">“Democracy’s Proving Ground: How the G.I. Bill Changed Higher Education,” </w:t>
      </w:r>
      <w:r w:rsidRPr="00CA4561">
        <w:rPr>
          <w:i/>
        </w:rPr>
        <w:t xml:space="preserve">Peabody Reflector </w:t>
      </w:r>
      <w:r w:rsidRPr="00CA4561">
        <w:t>81</w:t>
      </w:r>
      <w:r w:rsidR="00563194" w:rsidRPr="00CA4561">
        <w:t>, no</w:t>
      </w:r>
      <w:r w:rsidRPr="00CA4561">
        <w:t>.</w:t>
      </w:r>
      <w:r w:rsidR="00563194" w:rsidRPr="00CA4561">
        <w:t xml:space="preserve"> </w:t>
      </w:r>
      <w:r w:rsidRPr="00CA4561">
        <w:t>2 (Fall 2012)</w:t>
      </w:r>
      <w:r w:rsidR="00B5428B" w:rsidRPr="00CA4561">
        <w:t>:</w:t>
      </w:r>
      <w:r w:rsidRPr="00CA4561">
        <w:t xml:space="preserve"> 20</w:t>
      </w:r>
      <w:r w:rsidR="00563194" w:rsidRPr="00CA4561">
        <w:t>-</w:t>
      </w:r>
      <w:r w:rsidRPr="00CA4561">
        <w:t>3.</w:t>
      </w:r>
    </w:p>
    <w:p w14:paraId="212E5FA9" w14:textId="77777777" w:rsidR="00D11977" w:rsidRPr="00CA4561" w:rsidRDefault="00D11977" w:rsidP="00D11977">
      <w:pPr>
        <w:pStyle w:val="ListParagraph"/>
      </w:pPr>
    </w:p>
    <w:p w14:paraId="0B18ACA4" w14:textId="1781E495" w:rsidR="000C2A8A" w:rsidRPr="00CA4561" w:rsidRDefault="000C2A8A" w:rsidP="009F1DD1">
      <w:pPr>
        <w:numPr>
          <w:ilvl w:val="0"/>
          <w:numId w:val="4"/>
        </w:numPr>
        <w:rPr>
          <w:rStyle w:val="Hyperlink"/>
          <w:color w:val="auto"/>
          <w:u w:val="none"/>
        </w:rPr>
      </w:pPr>
      <w:r w:rsidRPr="00CA4561">
        <w:t xml:space="preserve">“Why the Morrill </w:t>
      </w:r>
      <w:r w:rsidR="00F36887" w:rsidRPr="00CA4561">
        <w:t xml:space="preserve">Land-Grant Colleges </w:t>
      </w:r>
      <w:r w:rsidRPr="00CA4561">
        <w:t xml:space="preserve">Act </w:t>
      </w:r>
      <w:r w:rsidR="00F36887" w:rsidRPr="00CA4561">
        <w:t xml:space="preserve">Still </w:t>
      </w:r>
      <w:r w:rsidRPr="00CA4561">
        <w:t xml:space="preserve">Matters,” </w:t>
      </w:r>
      <w:r w:rsidRPr="00CA4561">
        <w:rPr>
          <w:i/>
        </w:rPr>
        <w:t>The Chronicle of Higher Education</w:t>
      </w:r>
      <w:r w:rsidR="00214012" w:rsidRPr="00CA4561">
        <w:t>,</w:t>
      </w:r>
      <w:r w:rsidR="00BC1BB7" w:rsidRPr="00CA4561">
        <w:rPr>
          <w:i/>
        </w:rPr>
        <w:t xml:space="preserve"> </w:t>
      </w:r>
      <w:r w:rsidR="00F36887" w:rsidRPr="00CA4561">
        <w:t>Jul</w:t>
      </w:r>
      <w:r w:rsidR="000B2175" w:rsidRPr="00CA4561">
        <w:t>.</w:t>
      </w:r>
      <w:r w:rsidR="00F36887" w:rsidRPr="00CA4561">
        <w:t xml:space="preserve"> 20, 2012</w:t>
      </w:r>
      <w:r w:rsidR="00214012" w:rsidRPr="00CA4561">
        <w:t>,</w:t>
      </w:r>
      <w:r w:rsidR="00F36887" w:rsidRPr="00CA4561">
        <w:t xml:space="preserve"> A17</w:t>
      </w:r>
      <w:r w:rsidR="000A030B" w:rsidRPr="00CA4561">
        <w:t>.</w:t>
      </w:r>
      <w:r w:rsidR="00006ADD" w:rsidRPr="00CA4561">
        <w:t xml:space="preserve"> </w:t>
      </w:r>
    </w:p>
    <w:p w14:paraId="4CA3C5AD" w14:textId="77777777" w:rsidR="00DB35E1" w:rsidRPr="00CA4561" w:rsidRDefault="00DB35E1" w:rsidP="00DB35E1">
      <w:pPr>
        <w:pStyle w:val="ListParagraph"/>
      </w:pPr>
    </w:p>
    <w:p w14:paraId="41E35D3B" w14:textId="1B77EB17" w:rsidR="005424B3" w:rsidRPr="00CA4561" w:rsidRDefault="005424B3" w:rsidP="005F7547">
      <w:pPr>
        <w:numPr>
          <w:ilvl w:val="0"/>
          <w:numId w:val="4"/>
        </w:numPr>
      </w:pPr>
      <w:r w:rsidRPr="00CA4561">
        <w:t xml:space="preserve">“Education, Free Speech, and the Fate of the Public,” </w:t>
      </w:r>
      <w:r w:rsidRPr="00CA4561">
        <w:rPr>
          <w:i/>
        </w:rPr>
        <w:t xml:space="preserve">Educational Researcher </w:t>
      </w:r>
      <w:r w:rsidRPr="00CA4561">
        <w:t>41</w:t>
      </w:r>
      <w:r w:rsidR="00563194" w:rsidRPr="00CA4561">
        <w:t>, no</w:t>
      </w:r>
      <w:r w:rsidRPr="00CA4561">
        <w:t>.</w:t>
      </w:r>
      <w:r w:rsidR="00563194" w:rsidRPr="00CA4561">
        <w:t xml:space="preserve"> </w:t>
      </w:r>
      <w:r w:rsidRPr="00CA4561">
        <w:t>5 (Jun</w:t>
      </w:r>
      <w:r w:rsidR="00241728" w:rsidRPr="00CA4561">
        <w:t>.</w:t>
      </w:r>
      <w:r w:rsidRPr="00CA4561">
        <w:t xml:space="preserve"> 2012): 182</w:t>
      </w:r>
      <w:r w:rsidR="00563194" w:rsidRPr="00CA4561">
        <w:t>-</w:t>
      </w:r>
      <w:r w:rsidRPr="00CA4561">
        <w:t>3.</w:t>
      </w:r>
    </w:p>
    <w:p w14:paraId="4A7C830A" w14:textId="77777777" w:rsidR="007823A1" w:rsidRPr="00CA4561" w:rsidRDefault="007823A1" w:rsidP="007823A1">
      <w:pPr>
        <w:pStyle w:val="ListParagraph"/>
      </w:pPr>
    </w:p>
    <w:p w14:paraId="25BBF1F9" w14:textId="6D2AEABD" w:rsidR="007476CF" w:rsidRPr="00CA4561" w:rsidRDefault="007476CF" w:rsidP="007476CF">
      <w:pPr>
        <w:numPr>
          <w:ilvl w:val="0"/>
          <w:numId w:val="4"/>
        </w:numPr>
      </w:pPr>
      <w:r w:rsidRPr="00CA4561">
        <w:t xml:space="preserve">“Education and the 2012 Election,” </w:t>
      </w:r>
      <w:r w:rsidRPr="00CA4561">
        <w:rPr>
          <w:i/>
        </w:rPr>
        <w:t>Princeton University Press</w:t>
      </w:r>
      <w:r w:rsidR="00C44E45" w:rsidRPr="00CA4561">
        <w:rPr>
          <w:i/>
        </w:rPr>
        <w:t xml:space="preserve"> Blog</w:t>
      </w:r>
      <w:r w:rsidRPr="00CA4561">
        <w:t>, Apr</w:t>
      </w:r>
      <w:r w:rsidR="00241728" w:rsidRPr="00CA4561">
        <w:t>.</w:t>
      </w:r>
      <w:r w:rsidRPr="00CA4561">
        <w:t xml:space="preserve"> 18, 2012</w:t>
      </w:r>
      <w:r w:rsidR="000A030B" w:rsidRPr="00CA4561">
        <w:t xml:space="preserve">. </w:t>
      </w:r>
    </w:p>
    <w:p w14:paraId="363EA10B" w14:textId="77777777" w:rsidR="000019AF" w:rsidRPr="00CA4561" w:rsidRDefault="000019AF" w:rsidP="000019AF">
      <w:pPr>
        <w:ind w:left="720"/>
      </w:pPr>
    </w:p>
    <w:p w14:paraId="1BB4F6B2" w14:textId="13D0F67D" w:rsidR="00C42BBC" w:rsidRPr="00CA4561" w:rsidRDefault="00C42BBC" w:rsidP="00E90335">
      <w:pPr>
        <w:numPr>
          <w:ilvl w:val="0"/>
          <w:numId w:val="4"/>
        </w:numPr>
      </w:pPr>
      <w:r w:rsidRPr="00CA4561">
        <w:t xml:space="preserve">“What’s in a Name?” Christopher Loss talks Rutgers-Camden/Rowan Proposed Merger,” </w:t>
      </w:r>
      <w:r w:rsidRPr="00CA4561">
        <w:rPr>
          <w:i/>
        </w:rPr>
        <w:t>Princeton University Press</w:t>
      </w:r>
      <w:r w:rsidR="00C44E45" w:rsidRPr="00CA4561">
        <w:rPr>
          <w:i/>
        </w:rPr>
        <w:t xml:space="preserve"> Blog</w:t>
      </w:r>
      <w:r w:rsidRPr="00CA4561">
        <w:t>, Feb</w:t>
      </w:r>
      <w:r w:rsidR="00241728" w:rsidRPr="00CA4561">
        <w:t xml:space="preserve">. </w:t>
      </w:r>
      <w:r w:rsidRPr="00CA4561">
        <w:t>14, 2012</w:t>
      </w:r>
      <w:r w:rsidR="00CD6B6E" w:rsidRPr="00CA4561">
        <w:t>.</w:t>
      </w:r>
      <w:r w:rsidRPr="00CA4561">
        <w:t xml:space="preserve"> </w:t>
      </w:r>
    </w:p>
    <w:p w14:paraId="0868BA06" w14:textId="77777777" w:rsidR="00244FB4" w:rsidRPr="00CA4561" w:rsidRDefault="00244FB4" w:rsidP="00244FB4">
      <w:pPr>
        <w:pStyle w:val="ListParagraph"/>
      </w:pPr>
    </w:p>
    <w:p w14:paraId="34B523DD" w14:textId="040DA3BD" w:rsidR="00DD4E9E" w:rsidRPr="00CA4561" w:rsidRDefault="00DD4E9E" w:rsidP="005F7547">
      <w:pPr>
        <w:numPr>
          <w:ilvl w:val="0"/>
          <w:numId w:val="4"/>
        </w:numPr>
      </w:pPr>
      <w:r w:rsidRPr="00CA4561">
        <w:t xml:space="preserve">Review of Wayne J. Urban, </w:t>
      </w:r>
      <w:r w:rsidRPr="00CA4561">
        <w:rPr>
          <w:i/>
        </w:rPr>
        <w:t xml:space="preserve">More Than Science and Sputnik: The National Defense Education Act of 1958 </w:t>
      </w:r>
      <w:r w:rsidRPr="00CA4561">
        <w:t xml:space="preserve">(Tuscaloosa: University of Alabama Press, 2010) in </w:t>
      </w:r>
      <w:r w:rsidRPr="00CA4561">
        <w:rPr>
          <w:i/>
        </w:rPr>
        <w:t xml:space="preserve">History of Education Quarterly </w:t>
      </w:r>
      <w:r w:rsidR="000019AF" w:rsidRPr="00CA4561">
        <w:t>51</w:t>
      </w:r>
      <w:r w:rsidR="00A6419F" w:rsidRPr="00CA4561">
        <w:t>, no</w:t>
      </w:r>
      <w:r w:rsidR="000019AF" w:rsidRPr="00CA4561">
        <w:t>.</w:t>
      </w:r>
      <w:r w:rsidR="00A6419F" w:rsidRPr="00CA4561">
        <w:t xml:space="preserve"> </w:t>
      </w:r>
      <w:r w:rsidR="000019AF" w:rsidRPr="00CA4561">
        <w:t>4 (Nov. 2011</w:t>
      </w:r>
      <w:r w:rsidRPr="00CA4561">
        <w:t>)</w:t>
      </w:r>
      <w:r w:rsidR="000019AF" w:rsidRPr="00CA4561">
        <w:t>: 591</w:t>
      </w:r>
      <w:r w:rsidR="00A6419F" w:rsidRPr="00CA4561">
        <w:t>-</w:t>
      </w:r>
      <w:r w:rsidR="000019AF" w:rsidRPr="00CA4561">
        <w:t>3</w:t>
      </w:r>
      <w:r w:rsidRPr="00CA4561">
        <w:t>.</w:t>
      </w:r>
    </w:p>
    <w:p w14:paraId="242DAB28" w14:textId="77777777" w:rsidR="005F3F36" w:rsidRPr="00CA4561" w:rsidRDefault="005F3F36" w:rsidP="005F3F36">
      <w:pPr>
        <w:pStyle w:val="ListParagraph"/>
      </w:pPr>
    </w:p>
    <w:p w14:paraId="070BD728" w14:textId="705A946C" w:rsidR="00207434" w:rsidRPr="00CA4561" w:rsidRDefault="00207434" w:rsidP="005F7547">
      <w:pPr>
        <w:numPr>
          <w:ilvl w:val="0"/>
          <w:numId w:val="4"/>
        </w:numPr>
      </w:pPr>
      <w:r w:rsidRPr="00CA4561">
        <w:t>Review of Adam R. Nelson and John L. Rudolph, ed</w:t>
      </w:r>
      <w:r w:rsidR="0078739B" w:rsidRPr="00CA4561">
        <w:t>s</w:t>
      </w:r>
      <w:r w:rsidRPr="00CA4561">
        <w:t xml:space="preserve">., </w:t>
      </w:r>
      <w:proofErr w:type="gramStart"/>
      <w:r w:rsidRPr="00CA4561">
        <w:rPr>
          <w:i/>
        </w:rPr>
        <w:t>Education</w:t>
      </w:r>
      <w:proofErr w:type="gramEnd"/>
      <w:r w:rsidRPr="00CA4561">
        <w:rPr>
          <w:i/>
        </w:rPr>
        <w:t xml:space="preserve"> and the Culture of Print in Modern America </w:t>
      </w:r>
      <w:r w:rsidRPr="00CA4561">
        <w:t xml:space="preserve">(Madison: </w:t>
      </w:r>
      <w:r w:rsidR="009F1DD1" w:rsidRPr="00CA4561">
        <w:t xml:space="preserve">University of </w:t>
      </w:r>
      <w:r w:rsidRPr="00CA4561">
        <w:t xml:space="preserve">Wisconsin Press, 2010) in </w:t>
      </w:r>
      <w:r w:rsidRPr="00CA4561">
        <w:rPr>
          <w:i/>
        </w:rPr>
        <w:t xml:space="preserve">Journal of American History </w:t>
      </w:r>
      <w:r w:rsidR="00AC6A91" w:rsidRPr="00CA4561">
        <w:t>98</w:t>
      </w:r>
      <w:r w:rsidR="00A6419F" w:rsidRPr="00CA4561">
        <w:t>, no</w:t>
      </w:r>
      <w:r w:rsidR="00FE48AE" w:rsidRPr="00CA4561">
        <w:t>.</w:t>
      </w:r>
      <w:r w:rsidR="00A6419F" w:rsidRPr="00CA4561">
        <w:t xml:space="preserve"> </w:t>
      </w:r>
      <w:r w:rsidR="00FE48AE" w:rsidRPr="00CA4561">
        <w:t>1</w:t>
      </w:r>
      <w:r w:rsidR="00AC6A91" w:rsidRPr="00CA4561">
        <w:t xml:space="preserve"> (Jun</w:t>
      </w:r>
      <w:r w:rsidR="00241728" w:rsidRPr="00CA4561">
        <w:t>.</w:t>
      </w:r>
      <w:r w:rsidR="00AC6A91" w:rsidRPr="00CA4561">
        <w:t xml:space="preserve"> 2011): 283</w:t>
      </w:r>
      <w:r w:rsidR="00A6419F" w:rsidRPr="00CA4561">
        <w:t>-</w:t>
      </w:r>
      <w:r w:rsidR="00AC6A91" w:rsidRPr="00CA4561">
        <w:t>4</w:t>
      </w:r>
      <w:r w:rsidRPr="00CA4561">
        <w:t>.</w:t>
      </w:r>
      <w:r w:rsidR="00A931FC" w:rsidRPr="00CA4561">
        <w:br/>
      </w:r>
    </w:p>
    <w:p w14:paraId="6C49C0CB" w14:textId="025C0176" w:rsidR="003B4469" w:rsidRPr="00CA4561" w:rsidRDefault="003B4469" w:rsidP="005F7547">
      <w:pPr>
        <w:numPr>
          <w:ilvl w:val="0"/>
          <w:numId w:val="4"/>
        </w:numPr>
      </w:pPr>
      <w:r w:rsidRPr="00CA4561">
        <w:lastRenderedPageBreak/>
        <w:t xml:space="preserve">Review of Melissa Kean, </w:t>
      </w:r>
      <w:r w:rsidRPr="00CA4561">
        <w:rPr>
          <w:i/>
        </w:rPr>
        <w:t xml:space="preserve">Desegregating Private Higher Education in the South: Duke, Emory, Rice, Tulane, and Vanderbilt </w:t>
      </w:r>
      <w:r w:rsidRPr="00CA4561">
        <w:t>(Baton Rouge: L</w:t>
      </w:r>
      <w:r w:rsidR="009F1DD1" w:rsidRPr="00CA4561">
        <w:t>ouisiana State University P</w:t>
      </w:r>
      <w:r w:rsidRPr="00CA4561">
        <w:t xml:space="preserve">ress) in </w:t>
      </w:r>
      <w:r w:rsidRPr="00CA4561">
        <w:rPr>
          <w:i/>
        </w:rPr>
        <w:t>Journal of Southern History</w:t>
      </w:r>
      <w:r w:rsidR="00FB5174" w:rsidRPr="00CA4561">
        <w:rPr>
          <w:i/>
        </w:rPr>
        <w:t xml:space="preserve"> </w:t>
      </w:r>
      <w:r w:rsidR="00FB5174" w:rsidRPr="00CA4561">
        <w:t>76</w:t>
      </w:r>
      <w:r w:rsidR="00A6419F" w:rsidRPr="00CA4561">
        <w:t>, no</w:t>
      </w:r>
      <w:r w:rsidR="00803765" w:rsidRPr="00CA4561">
        <w:t>.</w:t>
      </w:r>
      <w:r w:rsidR="00A6419F" w:rsidRPr="00CA4561">
        <w:t xml:space="preserve"> </w:t>
      </w:r>
      <w:r w:rsidR="00803765" w:rsidRPr="00CA4561">
        <w:t>4</w:t>
      </w:r>
      <w:r w:rsidRPr="00CA4561">
        <w:rPr>
          <w:i/>
        </w:rPr>
        <w:t xml:space="preserve"> </w:t>
      </w:r>
      <w:r w:rsidRPr="00CA4561">
        <w:t>(</w:t>
      </w:r>
      <w:r w:rsidR="00FB5174" w:rsidRPr="00CA4561">
        <w:t>Nov. 2010</w:t>
      </w:r>
      <w:r w:rsidR="009005F0" w:rsidRPr="00CA4561">
        <w:t>): 1057</w:t>
      </w:r>
      <w:r w:rsidR="00A6419F" w:rsidRPr="00CA4561">
        <w:t>-</w:t>
      </w:r>
      <w:r w:rsidR="009005F0" w:rsidRPr="00CA4561">
        <w:t>9.</w:t>
      </w:r>
    </w:p>
    <w:p w14:paraId="64760C7A" w14:textId="77777777" w:rsidR="003B4469" w:rsidRPr="00CA4561" w:rsidRDefault="003B4469" w:rsidP="003B4469">
      <w:pPr>
        <w:ind w:left="720"/>
      </w:pPr>
    </w:p>
    <w:p w14:paraId="1FC99158" w14:textId="57C7E6C6" w:rsidR="000632AD" w:rsidRPr="00CA4561" w:rsidRDefault="000632AD" w:rsidP="005F7547">
      <w:pPr>
        <w:numPr>
          <w:ilvl w:val="0"/>
          <w:numId w:val="4"/>
        </w:numPr>
      </w:pPr>
      <w:r w:rsidRPr="00CA4561">
        <w:t xml:space="preserve">“Between Citizens and the State: The Politics of American Higher Education in the </w:t>
      </w:r>
      <w:r w:rsidR="00DF092F" w:rsidRPr="00CA4561">
        <w:t>20th</w:t>
      </w:r>
      <w:r w:rsidRPr="00CA4561">
        <w:t xml:space="preserve"> Century,” </w:t>
      </w:r>
      <w:r w:rsidRPr="00CA4561">
        <w:rPr>
          <w:i/>
        </w:rPr>
        <w:t xml:space="preserve">Politics of Education Bulletin </w:t>
      </w:r>
      <w:r w:rsidRPr="00CA4561">
        <w:t>34</w:t>
      </w:r>
      <w:r w:rsidR="00A6419F" w:rsidRPr="00CA4561">
        <w:t>, no</w:t>
      </w:r>
      <w:r w:rsidRPr="00CA4561">
        <w:t>.</w:t>
      </w:r>
      <w:r w:rsidR="00A6419F" w:rsidRPr="00CA4561">
        <w:t xml:space="preserve"> </w:t>
      </w:r>
      <w:r w:rsidRPr="00CA4561">
        <w:t>1 (Fall 2009): 1, 4</w:t>
      </w:r>
      <w:r w:rsidR="00A6419F" w:rsidRPr="00CA4561">
        <w:t>-</w:t>
      </w:r>
      <w:r w:rsidRPr="00CA4561">
        <w:t>9.</w:t>
      </w:r>
      <w:r w:rsidRPr="00CA4561">
        <w:rPr>
          <w:i/>
        </w:rPr>
        <w:t xml:space="preserve"> </w:t>
      </w:r>
    </w:p>
    <w:p w14:paraId="12D99B76" w14:textId="77777777" w:rsidR="00E564C8" w:rsidRPr="00CA4561" w:rsidRDefault="00E564C8" w:rsidP="00E564C8">
      <w:pPr>
        <w:pStyle w:val="ListParagraph"/>
      </w:pPr>
    </w:p>
    <w:p w14:paraId="412DC413" w14:textId="5860F9EB" w:rsidR="00603315" w:rsidRPr="00CA4561" w:rsidRDefault="000138C0" w:rsidP="005F7547">
      <w:pPr>
        <w:numPr>
          <w:ilvl w:val="0"/>
          <w:numId w:val="4"/>
        </w:numPr>
      </w:pPr>
      <w:r w:rsidRPr="00CA4561">
        <w:t>R</w:t>
      </w:r>
      <w:r w:rsidR="00603315" w:rsidRPr="00CA4561">
        <w:t xml:space="preserve">eview of Theodore J. Crackel, </w:t>
      </w:r>
      <w:r w:rsidR="00603315" w:rsidRPr="00CA4561">
        <w:rPr>
          <w:i/>
        </w:rPr>
        <w:t xml:space="preserve">West Point: A Bicentennial History </w:t>
      </w:r>
      <w:r w:rsidR="00603315" w:rsidRPr="00CA4561">
        <w:t xml:space="preserve">(Lawrence: </w:t>
      </w:r>
      <w:r w:rsidR="00E85115" w:rsidRPr="00CA4561">
        <w:t>U</w:t>
      </w:r>
      <w:r w:rsidR="00603315" w:rsidRPr="00CA4561">
        <w:t xml:space="preserve">niversity of Kansas Press) in </w:t>
      </w:r>
      <w:r w:rsidR="00603315" w:rsidRPr="00CA4561">
        <w:rPr>
          <w:i/>
        </w:rPr>
        <w:t>History of Education Quarterly</w:t>
      </w:r>
      <w:r w:rsidR="0098468A" w:rsidRPr="00CA4561">
        <w:rPr>
          <w:i/>
        </w:rPr>
        <w:t xml:space="preserve"> </w:t>
      </w:r>
      <w:r w:rsidR="0098468A" w:rsidRPr="00CA4561">
        <w:t>43</w:t>
      </w:r>
      <w:r w:rsidR="00A6419F" w:rsidRPr="00CA4561">
        <w:t>, no</w:t>
      </w:r>
      <w:r w:rsidR="0098468A" w:rsidRPr="00CA4561">
        <w:t>.</w:t>
      </w:r>
      <w:r w:rsidR="00A6419F" w:rsidRPr="00CA4561">
        <w:t xml:space="preserve"> </w:t>
      </w:r>
      <w:r w:rsidR="0098468A" w:rsidRPr="00CA4561">
        <w:t>1 (Spr</w:t>
      </w:r>
      <w:r w:rsidR="0068666D" w:rsidRPr="00CA4561">
        <w:t xml:space="preserve">. </w:t>
      </w:r>
      <w:r w:rsidR="0098468A" w:rsidRPr="00CA4561">
        <w:t>2003)</w:t>
      </w:r>
      <w:r w:rsidR="005A0414" w:rsidRPr="00CA4561">
        <w:t>:</w:t>
      </w:r>
      <w:r w:rsidR="00603315" w:rsidRPr="00CA4561">
        <w:rPr>
          <w:i/>
        </w:rPr>
        <w:t xml:space="preserve"> </w:t>
      </w:r>
      <w:r w:rsidR="00603315" w:rsidRPr="00CA4561">
        <w:t>137</w:t>
      </w:r>
      <w:r w:rsidR="00A6419F" w:rsidRPr="00CA4561">
        <w:t>-</w:t>
      </w:r>
      <w:r w:rsidR="003C74F4" w:rsidRPr="00CA4561">
        <w:t>4</w:t>
      </w:r>
      <w:r w:rsidR="00603315" w:rsidRPr="00CA4561">
        <w:t>0.</w:t>
      </w:r>
      <w:r w:rsidR="006C12DB" w:rsidRPr="00CA4561">
        <w:br/>
      </w:r>
    </w:p>
    <w:p w14:paraId="13C7EE50" w14:textId="08031BB6" w:rsidR="001B7B73" w:rsidRPr="00CA4561" w:rsidRDefault="001B7B73" w:rsidP="005F7547">
      <w:pPr>
        <w:numPr>
          <w:ilvl w:val="0"/>
          <w:numId w:val="4"/>
        </w:numPr>
      </w:pPr>
      <w:r w:rsidRPr="00CA4561">
        <w:t xml:space="preserve">“Incorporating Website Group Projects in Arts and Sciences Classes,” </w:t>
      </w:r>
      <w:r w:rsidRPr="00CA4561">
        <w:rPr>
          <w:i/>
        </w:rPr>
        <w:t xml:space="preserve">Teaching Concerns: A Newsletter for Faculty and Teaching Assistants at the University of Virginia </w:t>
      </w:r>
      <w:r w:rsidRPr="00CA4561">
        <w:t>(Fall 2002)</w:t>
      </w:r>
      <w:r w:rsidR="005A0414" w:rsidRPr="00CA4561">
        <w:t>:</w:t>
      </w:r>
      <w:r w:rsidR="00B53C9F" w:rsidRPr="00CA4561">
        <w:t xml:space="preserve"> 3</w:t>
      </w:r>
      <w:r w:rsidR="00A6419F" w:rsidRPr="00CA4561">
        <w:t>-</w:t>
      </w:r>
      <w:r w:rsidR="003C74F4" w:rsidRPr="00CA4561">
        <w:t>4</w:t>
      </w:r>
      <w:r w:rsidRPr="00CA4561">
        <w:t>.</w:t>
      </w:r>
    </w:p>
    <w:p w14:paraId="62DE2235" w14:textId="77777777" w:rsidR="00A6419F" w:rsidRPr="00CA4561" w:rsidRDefault="00A6419F" w:rsidP="00E60AC7">
      <w:pPr>
        <w:rPr>
          <w:b/>
          <w:u w:val="single"/>
        </w:rPr>
      </w:pPr>
    </w:p>
    <w:p w14:paraId="52ACC502" w14:textId="1B60926D" w:rsidR="00E60AC7" w:rsidRPr="00CA4561" w:rsidRDefault="00E60AC7" w:rsidP="00E60AC7">
      <w:pPr>
        <w:rPr>
          <w:b/>
          <w:u w:val="single"/>
        </w:rPr>
      </w:pPr>
      <w:r w:rsidRPr="00CA4561">
        <w:rPr>
          <w:b/>
          <w:u w:val="single"/>
        </w:rPr>
        <w:t xml:space="preserve">Fellowships and Research Grants </w:t>
      </w:r>
    </w:p>
    <w:p w14:paraId="490ED1F1" w14:textId="77777777" w:rsidR="00E60AC7" w:rsidRPr="00CA4561" w:rsidRDefault="00E60AC7" w:rsidP="00E60AC7">
      <w:pPr>
        <w:rPr>
          <w:b/>
          <w:u w:val="single"/>
        </w:rPr>
      </w:pPr>
    </w:p>
    <w:p w14:paraId="5898D9D3" w14:textId="201B569F" w:rsidR="007A3253" w:rsidRPr="00CA4561" w:rsidRDefault="007A3253" w:rsidP="005F7547">
      <w:pPr>
        <w:pStyle w:val="ListParagraph"/>
        <w:numPr>
          <w:ilvl w:val="0"/>
          <w:numId w:val="17"/>
        </w:numPr>
      </w:pPr>
      <w:r w:rsidRPr="00CA4561">
        <w:t>Chancellor Faculty Fellow, Vanderbilt University, 2016</w:t>
      </w:r>
      <w:r w:rsidR="00A6419F" w:rsidRPr="00CA4561">
        <w:t>-</w:t>
      </w:r>
      <w:r w:rsidR="003C74F4" w:rsidRPr="00CA4561">
        <w:t>1</w:t>
      </w:r>
      <w:r w:rsidRPr="00CA4561">
        <w:t>8</w:t>
      </w:r>
    </w:p>
    <w:p w14:paraId="7AE9543B" w14:textId="77777777" w:rsidR="00145A91" w:rsidRPr="00CA4561" w:rsidRDefault="00117913" w:rsidP="00E60AC7">
      <w:pPr>
        <w:pStyle w:val="ListParagraph"/>
        <w:numPr>
          <w:ilvl w:val="0"/>
          <w:numId w:val="17"/>
        </w:numPr>
      </w:pPr>
      <w:r w:rsidRPr="00CA4561">
        <w:t xml:space="preserve">University Central </w:t>
      </w:r>
      <w:r w:rsidR="00422DB1" w:rsidRPr="00CA4561">
        <w:t>Research Scholar Grant,</w:t>
      </w:r>
      <w:r w:rsidR="004B4321" w:rsidRPr="00CA4561">
        <w:t xml:space="preserve"> Office of the Provost,</w:t>
      </w:r>
      <w:r w:rsidR="00422DB1" w:rsidRPr="00CA4561">
        <w:t xml:space="preserve"> Vanderbilt University, 2015</w:t>
      </w:r>
      <w:r w:rsidR="003C74F4" w:rsidRPr="00CA4561">
        <w:t>–</w:t>
      </w:r>
      <w:r w:rsidR="00422DB1" w:rsidRPr="00CA4561">
        <w:t>16</w:t>
      </w:r>
      <w:r w:rsidR="004A4541" w:rsidRPr="00CA4561">
        <w:t xml:space="preserve"> (Grant for the Convergence Conference, Oct. 16, 2015, and book.)</w:t>
      </w:r>
    </w:p>
    <w:p w14:paraId="645160CE" w14:textId="7193043E" w:rsidR="00E774C4" w:rsidRPr="00CA4561" w:rsidRDefault="00E774C4" w:rsidP="00E60AC7">
      <w:pPr>
        <w:pStyle w:val="ListParagraph"/>
        <w:numPr>
          <w:ilvl w:val="0"/>
          <w:numId w:val="17"/>
        </w:numPr>
      </w:pPr>
      <w:r w:rsidRPr="00CA4561">
        <w:t>Small Research Grant, Peabody College, Vanderbilt University, 2013</w:t>
      </w:r>
      <w:r w:rsidR="00A6419F" w:rsidRPr="00CA4561">
        <w:t>-</w:t>
      </w:r>
      <w:r w:rsidRPr="00CA4561">
        <w:t>14</w:t>
      </w:r>
    </w:p>
    <w:p w14:paraId="20FBA4F7" w14:textId="72B401EB" w:rsidR="00DF1669" w:rsidRPr="00CA4561" w:rsidRDefault="00DF1669" w:rsidP="00E60AC7">
      <w:pPr>
        <w:pStyle w:val="ListParagraph"/>
        <w:numPr>
          <w:ilvl w:val="0"/>
          <w:numId w:val="17"/>
        </w:numPr>
      </w:pPr>
      <w:r w:rsidRPr="00CA4561">
        <w:t xml:space="preserve">Grant-in-Aid Award, </w:t>
      </w:r>
      <w:r w:rsidR="003F2148" w:rsidRPr="00CA4561">
        <w:t xml:space="preserve">Rockefeller Archive Center, </w:t>
      </w:r>
      <w:r w:rsidRPr="00CA4561">
        <w:t>2013</w:t>
      </w:r>
      <w:r w:rsidR="00A6419F" w:rsidRPr="00CA4561">
        <w:t>-</w:t>
      </w:r>
      <w:r w:rsidRPr="00CA4561">
        <w:t>14</w:t>
      </w:r>
    </w:p>
    <w:p w14:paraId="70F4614F" w14:textId="56C2FE7F" w:rsidR="00E60AC7" w:rsidRPr="00CA4561" w:rsidRDefault="00E60AC7" w:rsidP="00E60AC7">
      <w:pPr>
        <w:pStyle w:val="ListParagraph"/>
        <w:numPr>
          <w:ilvl w:val="0"/>
          <w:numId w:val="17"/>
        </w:numPr>
      </w:pPr>
      <w:r w:rsidRPr="00CA4561">
        <w:t>Visiting Scholar</w:t>
      </w:r>
      <w:r w:rsidR="0059666D" w:rsidRPr="00CA4561">
        <w:t xml:space="preserve"> Fellowship</w:t>
      </w:r>
      <w:r w:rsidRPr="00CA4561">
        <w:t>, American Academy of Arts &amp; Sciences, 2012</w:t>
      </w:r>
      <w:r w:rsidR="00A6419F" w:rsidRPr="00CA4561">
        <w:t>-</w:t>
      </w:r>
      <w:r w:rsidRPr="00CA4561">
        <w:t xml:space="preserve">13 </w:t>
      </w:r>
    </w:p>
    <w:p w14:paraId="6A45FBC6" w14:textId="48C9681C" w:rsidR="00E60AC7" w:rsidRPr="00CA4561" w:rsidRDefault="00E60AC7" w:rsidP="00E60AC7">
      <w:pPr>
        <w:numPr>
          <w:ilvl w:val="0"/>
          <w:numId w:val="5"/>
        </w:numPr>
      </w:pPr>
      <w:r w:rsidRPr="00CA4561">
        <w:t>Associate</w:t>
      </w:r>
      <w:r w:rsidR="0059666D" w:rsidRPr="00CA4561">
        <w:t xml:space="preserve">, </w:t>
      </w:r>
      <w:r w:rsidRPr="00CA4561">
        <w:t>Mahindra Humanities Center, Harvard University, 2012</w:t>
      </w:r>
      <w:r w:rsidR="00A6419F" w:rsidRPr="00CA4561">
        <w:t>-</w:t>
      </w:r>
      <w:r w:rsidRPr="00CA4561">
        <w:t>13</w:t>
      </w:r>
    </w:p>
    <w:p w14:paraId="19D8C04F" w14:textId="6B04E553" w:rsidR="00E60AC7" w:rsidRPr="00CA4561" w:rsidRDefault="00E60AC7" w:rsidP="00E60AC7">
      <w:pPr>
        <w:numPr>
          <w:ilvl w:val="0"/>
          <w:numId w:val="5"/>
        </w:numPr>
      </w:pPr>
      <w:r w:rsidRPr="00CA4561">
        <w:t>Small Research Grant, Peabody College, Vanderbilt University, 2011</w:t>
      </w:r>
      <w:r w:rsidR="00A6419F" w:rsidRPr="00CA4561">
        <w:t>-</w:t>
      </w:r>
      <w:r w:rsidRPr="00CA4561">
        <w:t>12</w:t>
      </w:r>
    </w:p>
    <w:p w14:paraId="2B566753" w14:textId="36518F4B" w:rsidR="00E60AC7" w:rsidRPr="00CA4561" w:rsidRDefault="00E60AC7" w:rsidP="00E60AC7">
      <w:pPr>
        <w:numPr>
          <w:ilvl w:val="0"/>
          <w:numId w:val="5"/>
        </w:numPr>
      </w:pPr>
      <w:r w:rsidRPr="00CA4561">
        <w:t>Fellow</w:t>
      </w:r>
      <w:r w:rsidR="0059666D" w:rsidRPr="00CA4561">
        <w:t xml:space="preserve">, </w:t>
      </w:r>
      <w:r w:rsidRPr="00CA4561">
        <w:t>National Forum on the Future of Liberal Education, Teagle Foundation, 2010</w:t>
      </w:r>
      <w:r w:rsidR="00A6419F" w:rsidRPr="00CA4561">
        <w:t>-</w:t>
      </w:r>
      <w:r w:rsidRPr="00CA4561">
        <w:t>1</w:t>
      </w:r>
      <w:r w:rsidR="00910773" w:rsidRPr="00CA4561">
        <w:t>2</w:t>
      </w:r>
    </w:p>
    <w:p w14:paraId="2CC69FB7" w14:textId="11E5760A" w:rsidR="00E60AC7" w:rsidRPr="00CA4561" w:rsidRDefault="00E60AC7" w:rsidP="00E60AC7">
      <w:pPr>
        <w:numPr>
          <w:ilvl w:val="0"/>
          <w:numId w:val="5"/>
        </w:numPr>
      </w:pPr>
      <w:r w:rsidRPr="00CA4561">
        <w:t>Small Research Grant, Peabody College, Vanderbilt University, 2007</w:t>
      </w:r>
      <w:r w:rsidR="00A6419F" w:rsidRPr="00CA4561">
        <w:t>-</w:t>
      </w:r>
      <w:r w:rsidRPr="00CA4561">
        <w:t xml:space="preserve">08 </w:t>
      </w:r>
    </w:p>
    <w:p w14:paraId="5AE9EAAC" w14:textId="77777777" w:rsidR="00E60AC7" w:rsidRPr="00CA4561" w:rsidRDefault="00E60AC7" w:rsidP="00E60AC7">
      <w:pPr>
        <w:numPr>
          <w:ilvl w:val="0"/>
          <w:numId w:val="5"/>
        </w:numPr>
      </w:pPr>
      <w:r w:rsidRPr="00CA4561">
        <w:t>Lyndon B. Johnson Library Institute Research Grant, 2007</w:t>
      </w:r>
    </w:p>
    <w:p w14:paraId="5ADCB55B" w14:textId="422343B7" w:rsidR="00E60AC7" w:rsidRPr="00CA4561" w:rsidRDefault="00E60AC7" w:rsidP="00E60AC7">
      <w:pPr>
        <w:numPr>
          <w:ilvl w:val="0"/>
          <w:numId w:val="5"/>
        </w:numPr>
      </w:pPr>
      <w:r w:rsidRPr="00CA4561">
        <w:t>Governance Studies Research Fellowship, The Brookings Institution, 2006</w:t>
      </w:r>
      <w:r w:rsidR="00A6419F" w:rsidRPr="00CA4561">
        <w:t>-</w:t>
      </w:r>
      <w:r w:rsidRPr="00CA4561">
        <w:t>7</w:t>
      </w:r>
    </w:p>
    <w:p w14:paraId="60263AF9" w14:textId="7D6C71BF" w:rsidR="00E60AC7" w:rsidRPr="00CA4561" w:rsidRDefault="00E60AC7" w:rsidP="00E60AC7">
      <w:pPr>
        <w:numPr>
          <w:ilvl w:val="0"/>
          <w:numId w:val="5"/>
        </w:numPr>
      </w:pPr>
      <w:r w:rsidRPr="00CA4561">
        <w:t>Graduate School of Arts &amp; Sciences Dissertation Fellowship, U</w:t>
      </w:r>
      <w:r w:rsidR="00D12E34" w:rsidRPr="00CA4561">
        <w:t>niversity of Virginia,</w:t>
      </w:r>
      <w:r w:rsidRPr="00CA4561">
        <w:t xml:space="preserve"> 2005</w:t>
      </w:r>
      <w:r w:rsidR="00993A10" w:rsidRPr="00CA4561">
        <w:t>-</w:t>
      </w:r>
      <w:r w:rsidRPr="00CA4561">
        <w:t>6</w:t>
      </w:r>
    </w:p>
    <w:p w14:paraId="35B15745" w14:textId="5C622F4D" w:rsidR="00E60AC7" w:rsidRPr="00CA4561" w:rsidRDefault="0059666D" w:rsidP="00E60AC7">
      <w:pPr>
        <w:numPr>
          <w:ilvl w:val="0"/>
          <w:numId w:val="5"/>
        </w:numPr>
      </w:pPr>
      <w:r w:rsidRPr="00CA4561">
        <w:t xml:space="preserve">Dissertation Fellowship, </w:t>
      </w:r>
      <w:r w:rsidR="00E60AC7" w:rsidRPr="00CA4561">
        <w:t xml:space="preserve">Miller Center of Public Affairs, </w:t>
      </w:r>
      <w:r w:rsidR="00D12E34" w:rsidRPr="00CA4561">
        <w:t>University of Virginia</w:t>
      </w:r>
      <w:r w:rsidR="00E60AC7" w:rsidRPr="00CA4561">
        <w:t>, 200</w:t>
      </w:r>
      <w:r w:rsidR="00993A10" w:rsidRPr="00CA4561">
        <w:t>4-</w:t>
      </w:r>
      <w:r w:rsidR="00E60AC7" w:rsidRPr="00CA4561">
        <w:t>5</w:t>
      </w:r>
    </w:p>
    <w:p w14:paraId="6F6DD2B9" w14:textId="5510229B" w:rsidR="00E60AC7" w:rsidRPr="00CA4561" w:rsidRDefault="00E60AC7" w:rsidP="00E60AC7">
      <w:pPr>
        <w:numPr>
          <w:ilvl w:val="0"/>
          <w:numId w:val="5"/>
        </w:numPr>
      </w:pPr>
      <w:r w:rsidRPr="00CA4561">
        <w:t>Harry S. Truman Library Institute Research Grant, 2004</w:t>
      </w:r>
      <w:r w:rsidR="00993A10" w:rsidRPr="00CA4561">
        <w:t>-</w:t>
      </w:r>
      <w:r w:rsidRPr="00CA4561">
        <w:t>5</w:t>
      </w:r>
    </w:p>
    <w:p w14:paraId="6339E92F" w14:textId="1AFE4FB4" w:rsidR="00E60AC7" w:rsidRPr="00CA4561" w:rsidRDefault="00E60AC7" w:rsidP="00E60AC7">
      <w:pPr>
        <w:numPr>
          <w:ilvl w:val="0"/>
          <w:numId w:val="5"/>
        </w:numPr>
      </w:pPr>
      <w:r w:rsidRPr="00CA4561">
        <w:t>Franklin and Eleanor Roosevelt Library Institute Research Grant, 2004</w:t>
      </w:r>
      <w:r w:rsidR="00993A10" w:rsidRPr="00CA4561">
        <w:t>-</w:t>
      </w:r>
      <w:r w:rsidRPr="00CA4561">
        <w:t>5</w:t>
      </w:r>
    </w:p>
    <w:p w14:paraId="3FB39228" w14:textId="77777777" w:rsidR="00E60AC7" w:rsidRPr="00CA4561" w:rsidRDefault="00E60AC7" w:rsidP="00E60AC7">
      <w:pPr>
        <w:numPr>
          <w:ilvl w:val="0"/>
          <w:numId w:val="5"/>
        </w:numPr>
      </w:pPr>
      <w:r w:rsidRPr="00CA4561">
        <w:t xml:space="preserve">Corcoran Department of History Dissertation Research Grant, </w:t>
      </w:r>
      <w:r w:rsidR="00D12E34" w:rsidRPr="00CA4561">
        <w:t>University of Virginia</w:t>
      </w:r>
      <w:r w:rsidRPr="00CA4561">
        <w:t>, 2004</w:t>
      </w:r>
    </w:p>
    <w:p w14:paraId="66FAD974" w14:textId="77777777" w:rsidR="00E60AC7" w:rsidRPr="00CA4561" w:rsidRDefault="00E60AC7" w:rsidP="00E60AC7">
      <w:pPr>
        <w:numPr>
          <w:ilvl w:val="0"/>
          <w:numId w:val="5"/>
        </w:numPr>
        <w:rPr>
          <w:b/>
          <w:u w:val="single"/>
        </w:rPr>
      </w:pPr>
      <w:r w:rsidRPr="00CA4561">
        <w:t xml:space="preserve">Curry School of Education Dissertation Research Grant, </w:t>
      </w:r>
      <w:r w:rsidR="00D12E34" w:rsidRPr="00CA4561">
        <w:t>University of Virginia</w:t>
      </w:r>
      <w:r w:rsidRPr="00CA4561">
        <w:t>, 2004</w:t>
      </w:r>
    </w:p>
    <w:p w14:paraId="40751793" w14:textId="77777777" w:rsidR="00E60AC7" w:rsidRPr="00CA4561" w:rsidRDefault="00E60AC7" w:rsidP="00E60AC7">
      <w:pPr>
        <w:numPr>
          <w:ilvl w:val="0"/>
          <w:numId w:val="5"/>
        </w:numPr>
        <w:rPr>
          <w:b/>
          <w:u w:val="single"/>
        </w:rPr>
      </w:pPr>
      <w:r w:rsidRPr="00CA4561">
        <w:t xml:space="preserve">Robert J. Huskey Travel Fellowship, Graduate School of Arts &amp; Sciences, </w:t>
      </w:r>
      <w:r w:rsidR="00D12E34" w:rsidRPr="00CA4561">
        <w:t>University of Virginia</w:t>
      </w:r>
      <w:r w:rsidRPr="00CA4561">
        <w:t>, 2004</w:t>
      </w:r>
    </w:p>
    <w:p w14:paraId="67163379" w14:textId="7AFAD080" w:rsidR="008A6BAF" w:rsidRPr="00CA4561" w:rsidRDefault="008A6BAF" w:rsidP="00D31461">
      <w:pPr>
        <w:rPr>
          <w:b/>
          <w:u w:val="single"/>
        </w:rPr>
      </w:pPr>
    </w:p>
    <w:p w14:paraId="45E63116" w14:textId="77777777" w:rsidR="00D31461" w:rsidRPr="00CA4561" w:rsidRDefault="00D31461" w:rsidP="00D31461">
      <w:pPr>
        <w:rPr>
          <w:b/>
          <w:u w:val="single"/>
        </w:rPr>
      </w:pPr>
      <w:r w:rsidRPr="00CA4561">
        <w:rPr>
          <w:b/>
          <w:u w:val="single"/>
        </w:rPr>
        <w:t xml:space="preserve">Honors </w:t>
      </w:r>
    </w:p>
    <w:p w14:paraId="2AF60138" w14:textId="77777777" w:rsidR="00A931FC" w:rsidRPr="00CA4561" w:rsidRDefault="00A931FC" w:rsidP="001F6770">
      <w:pPr>
        <w:ind w:left="720"/>
      </w:pPr>
    </w:p>
    <w:p w14:paraId="511D0B23" w14:textId="56DE833B" w:rsidR="00EA640A" w:rsidRDefault="00EA640A" w:rsidP="00D31461">
      <w:pPr>
        <w:numPr>
          <w:ilvl w:val="0"/>
          <w:numId w:val="5"/>
        </w:numPr>
      </w:pPr>
      <w:r>
        <w:t xml:space="preserve">Distinguished Faculty Colleague Award, Peabody College, </w:t>
      </w:r>
      <w:r w:rsidR="00A86E14">
        <w:t xml:space="preserve">Vanderbilt University, </w:t>
      </w:r>
      <w:r>
        <w:t>20</w:t>
      </w:r>
      <w:r w:rsidR="008E3FE4">
        <w:t>23</w:t>
      </w:r>
    </w:p>
    <w:p w14:paraId="145C7D5A" w14:textId="2B82B9C2" w:rsidR="001110D7" w:rsidRPr="00CA4561" w:rsidRDefault="001110D7" w:rsidP="00D31461">
      <w:pPr>
        <w:numPr>
          <w:ilvl w:val="0"/>
          <w:numId w:val="5"/>
        </w:numPr>
      </w:pPr>
      <w:r w:rsidRPr="00CA4561">
        <w:t xml:space="preserve">Co-Chair, Policy History Conference, </w:t>
      </w:r>
      <w:r w:rsidR="00115C36" w:rsidRPr="00CA4561">
        <w:t>Columbus, OH, Jun. 9-11, 202</w:t>
      </w:r>
      <w:r w:rsidR="00C71A87" w:rsidRPr="00CA4561">
        <w:t>3</w:t>
      </w:r>
    </w:p>
    <w:p w14:paraId="2FACC09F" w14:textId="6552BB1A" w:rsidR="00E00952" w:rsidRPr="00CA4561" w:rsidRDefault="00E00952" w:rsidP="00D31461">
      <w:pPr>
        <w:numPr>
          <w:ilvl w:val="0"/>
          <w:numId w:val="5"/>
        </w:numPr>
      </w:pPr>
      <w:r w:rsidRPr="00CA4561">
        <w:t>History of Education Society</w:t>
      </w:r>
      <w:r w:rsidR="00AC6016" w:rsidRPr="00CA4561">
        <w:t xml:space="preserve"> Mentor, 2022-23</w:t>
      </w:r>
    </w:p>
    <w:p w14:paraId="3A998E39" w14:textId="0BBB68B6" w:rsidR="00F939A6" w:rsidRPr="00CA4561" w:rsidRDefault="00F939A6" w:rsidP="00D31461">
      <w:pPr>
        <w:numPr>
          <w:ilvl w:val="0"/>
          <w:numId w:val="5"/>
        </w:numPr>
      </w:pPr>
      <w:r w:rsidRPr="00CA4561">
        <w:t>Scholar Strategy Network, 2017</w:t>
      </w:r>
      <w:r w:rsidR="00993A10" w:rsidRPr="00CA4561">
        <w:t>-</w:t>
      </w:r>
    </w:p>
    <w:p w14:paraId="2FF1E21F" w14:textId="0DEBFC57" w:rsidR="00D12E34" w:rsidRPr="00CA4561" w:rsidRDefault="00EE0AD4" w:rsidP="00D12E34">
      <w:pPr>
        <w:numPr>
          <w:ilvl w:val="0"/>
          <w:numId w:val="5"/>
        </w:numPr>
      </w:pPr>
      <w:r w:rsidRPr="00CA4561">
        <w:lastRenderedPageBreak/>
        <w:t xml:space="preserve">Advisory Council, National Fellowship Program, Jefferson Scholars Foundation, </w:t>
      </w:r>
      <w:r w:rsidR="00B24BE8" w:rsidRPr="00CA4561">
        <w:t>University of Virginia, 2017</w:t>
      </w:r>
      <w:r w:rsidR="00993A10" w:rsidRPr="00CA4561">
        <w:t>-</w:t>
      </w:r>
      <w:r w:rsidR="00B24BE8" w:rsidRPr="00CA4561">
        <w:t>18</w:t>
      </w:r>
    </w:p>
    <w:p w14:paraId="6D7C88B0" w14:textId="7F04DFB2" w:rsidR="00A05215" w:rsidRPr="00CA4561" w:rsidRDefault="00A05215" w:rsidP="00D12E34">
      <w:pPr>
        <w:numPr>
          <w:ilvl w:val="0"/>
          <w:numId w:val="5"/>
        </w:numPr>
      </w:pPr>
      <w:r w:rsidRPr="00CA4561">
        <w:t xml:space="preserve">Co-Chair, Policy History Conference, </w:t>
      </w:r>
      <w:r w:rsidR="00AE6458">
        <w:t>Nashville, TN</w:t>
      </w:r>
      <w:r w:rsidR="00383FBA" w:rsidRPr="00CA4561">
        <w:t>, Jun</w:t>
      </w:r>
      <w:r w:rsidR="003C74F4" w:rsidRPr="00CA4561">
        <w:t>.</w:t>
      </w:r>
      <w:r w:rsidR="00383FBA" w:rsidRPr="00CA4561">
        <w:t xml:space="preserve"> 1</w:t>
      </w:r>
      <w:r w:rsidR="00993A10" w:rsidRPr="00CA4561">
        <w:t>-</w:t>
      </w:r>
      <w:r w:rsidR="00383FBA" w:rsidRPr="00CA4561">
        <w:t>4, 2016</w:t>
      </w:r>
      <w:r w:rsidRPr="00CA4561">
        <w:t xml:space="preserve"> </w:t>
      </w:r>
    </w:p>
    <w:p w14:paraId="5D94C870" w14:textId="77777777" w:rsidR="000765E9" w:rsidRPr="00CA4561" w:rsidRDefault="000765E9" w:rsidP="00D31461">
      <w:pPr>
        <w:numPr>
          <w:ilvl w:val="0"/>
          <w:numId w:val="5"/>
        </w:numPr>
      </w:pPr>
      <w:r w:rsidRPr="00CA4561">
        <w:t xml:space="preserve">Edu-Scholar Public </w:t>
      </w:r>
      <w:r w:rsidR="007255DA" w:rsidRPr="00CA4561">
        <w:t>Presence</w:t>
      </w:r>
      <w:r w:rsidRPr="00CA4561">
        <w:t xml:space="preserve"> Ranking, </w:t>
      </w:r>
      <w:r w:rsidRPr="00CA4561">
        <w:rPr>
          <w:i/>
        </w:rPr>
        <w:t>Education Week</w:t>
      </w:r>
      <w:r w:rsidRPr="00CA4561">
        <w:t xml:space="preserve">, </w:t>
      </w:r>
      <w:r w:rsidR="00E60580" w:rsidRPr="00CA4561">
        <w:t xml:space="preserve">2013, </w:t>
      </w:r>
      <w:r w:rsidRPr="00CA4561">
        <w:t>2014</w:t>
      </w:r>
    </w:p>
    <w:p w14:paraId="2FDA5E4F" w14:textId="77777777" w:rsidR="001801CD" w:rsidRPr="00CA4561" w:rsidRDefault="001801CD" w:rsidP="00D31461">
      <w:pPr>
        <w:numPr>
          <w:ilvl w:val="0"/>
          <w:numId w:val="5"/>
        </w:numPr>
      </w:pPr>
      <w:r w:rsidRPr="00CA4561">
        <w:t>Outstanding Book Award, American Educational Research Association, 2013</w:t>
      </w:r>
    </w:p>
    <w:p w14:paraId="6760CC92" w14:textId="3B610767" w:rsidR="00ED16FD" w:rsidRPr="00CA4561" w:rsidRDefault="00ED16FD" w:rsidP="00D31461">
      <w:pPr>
        <w:numPr>
          <w:ilvl w:val="0"/>
          <w:numId w:val="5"/>
        </w:numPr>
      </w:pPr>
      <w:r w:rsidRPr="00CA4561">
        <w:t xml:space="preserve">Award for Excellence in </w:t>
      </w:r>
      <w:r w:rsidR="00073F2F" w:rsidRPr="00CA4561">
        <w:t xml:space="preserve">Classroom </w:t>
      </w:r>
      <w:r w:rsidRPr="00CA4561">
        <w:t xml:space="preserve">Teaching, Peabody College, </w:t>
      </w:r>
      <w:r w:rsidR="005356F5" w:rsidRPr="00CA4561">
        <w:t xml:space="preserve">Vanderbilt University, </w:t>
      </w:r>
      <w:r w:rsidRPr="00CA4561">
        <w:t>2009</w:t>
      </w:r>
      <w:r w:rsidR="00DC4AD6" w:rsidRPr="00CA4561">
        <w:t>-</w:t>
      </w:r>
      <w:r w:rsidRPr="00CA4561">
        <w:t>10.</w:t>
      </w:r>
    </w:p>
    <w:p w14:paraId="0794EF02" w14:textId="77777777" w:rsidR="00D31461" w:rsidRPr="00CA4561" w:rsidRDefault="00D31461" w:rsidP="00D31461">
      <w:pPr>
        <w:numPr>
          <w:ilvl w:val="0"/>
          <w:numId w:val="5"/>
        </w:numPr>
      </w:pPr>
      <w:r w:rsidRPr="00CA4561">
        <w:t>Outstanding Dissertation Award, Politics of Education Association, 2009</w:t>
      </w:r>
    </w:p>
    <w:p w14:paraId="77A1DDC4" w14:textId="77777777" w:rsidR="00D31461" w:rsidRPr="00CA4561" w:rsidRDefault="00D31461" w:rsidP="00D31461">
      <w:pPr>
        <w:numPr>
          <w:ilvl w:val="0"/>
          <w:numId w:val="5"/>
        </w:numPr>
      </w:pPr>
      <w:r w:rsidRPr="00CA4561">
        <w:t xml:space="preserve">Outstanding Dissertation Award, American Educational Research Association, Division J, 2008 </w:t>
      </w:r>
    </w:p>
    <w:p w14:paraId="17C59155" w14:textId="77777777" w:rsidR="00D31461" w:rsidRPr="00CA4561" w:rsidRDefault="00D31461" w:rsidP="00D31461">
      <w:pPr>
        <w:numPr>
          <w:ilvl w:val="0"/>
          <w:numId w:val="5"/>
        </w:numPr>
      </w:pPr>
      <w:r w:rsidRPr="00CA4561">
        <w:t>Nominee, Allan Nevins Dissertation Prize, Society of American Historians, 2008</w:t>
      </w:r>
    </w:p>
    <w:p w14:paraId="1165175D" w14:textId="77777777" w:rsidR="00D31461" w:rsidRPr="00CA4561" w:rsidRDefault="00D31461" w:rsidP="00D31461">
      <w:pPr>
        <w:numPr>
          <w:ilvl w:val="0"/>
          <w:numId w:val="5"/>
        </w:numPr>
      </w:pPr>
      <w:r w:rsidRPr="00CA4561">
        <w:t>Award for Excellence in Scholarship in the Humanities &amp; Social Sciences, U</w:t>
      </w:r>
      <w:r w:rsidR="00D12E34" w:rsidRPr="00CA4561">
        <w:t>niversity of Virginia</w:t>
      </w:r>
      <w:r w:rsidRPr="00CA4561">
        <w:t>, 2007</w:t>
      </w:r>
    </w:p>
    <w:p w14:paraId="6E3E0813" w14:textId="77777777" w:rsidR="00D31461" w:rsidRPr="00CA4561" w:rsidRDefault="00D31461" w:rsidP="00D31461">
      <w:pPr>
        <w:numPr>
          <w:ilvl w:val="0"/>
          <w:numId w:val="5"/>
        </w:numPr>
      </w:pPr>
      <w:r w:rsidRPr="00CA4561">
        <w:t xml:space="preserve">James Madison Prize, Society for History in the Federal Government, 2006 </w:t>
      </w:r>
    </w:p>
    <w:p w14:paraId="5CC8B112" w14:textId="77777777" w:rsidR="00D31461" w:rsidRPr="00CA4561" w:rsidRDefault="00644D26" w:rsidP="00D31461">
      <w:pPr>
        <w:numPr>
          <w:ilvl w:val="0"/>
          <w:numId w:val="5"/>
        </w:numPr>
      </w:pPr>
      <w:r w:rsidRPr="00CA4561">
        <w:t xml:space="preserve">Graduate Student Award, </w:t>
      </w:r>
      <w:r w:rsidR="00D31461" w:rsidRPr="00CA4561">
        <w:t>Society of Military</w:t>
      </w:r>
      <w:r w:rsidR="00CA4A17" w:rsidRPr="00CA4561">
        <w:t xml:space="preserve"> History</w:t>
      </w:r>
      <w:r w:rsidR="00D31461" w:rsidRPr="00CA4561">
        <w:t>, 2004</w:t>
      </w:r>
    </w:p>
    <w:p w14:paraId="1A3DD63C" w14:textId="77777777" w:rsidR="00D31461" w:rsidRPr="00CA4561" w:rsidRDefault="00D31461" w:rsidP="00D31461">
      <w:pPr>
        <w:numPr>
          <w:ilvl w:val="0"/>
          <w:numId w:val="10"/>
        </w:numPr>
      </w:pPr>
      <w:r w:rsidRPr="00CA4561">
        <w:t>Annette Gibbs Publication Award, Curry School of Education, U</w:t>
      </w:r>
      <w:r w:rsidR="00D12E34" w:rsidRPr="00CA4561">
        <w:t>niversity of Virginia</w:t>
      </w:r>
      <w:r w:rsidRPr="00CA4561">
        <w:t>, 2002</w:t>
      </w:r>
    </w:p>
    <w:p w14:paraId="51507557" w14:textId="77777777" w:rsidR="00D31461" w:rsidRPr="00CA4561" w:rsidRDefault="00D31461" w:rsidP="00D31461">
      <w:pPr>
        <w:numPr>
          <w:ilvl w:val="0"/>
          <w:numId w:val="6"/>
        </w:numPr>
      </w:pPr>
      <w:r w:rsidRPr="00CA4561">
        <w:t>Jay L. Chronister Research Award, Curry School of Education, U</w:t>
      </w:r>
      <w:r w:rsidR="00D12E34" w:rsidRPr="00CA4561">
        <w:t>niversity of Virginia</w:t>
      </w:r>
      <w:r w:rsidRPr="00CA4561">
        <w:t>, 2001</w:t>
      </w:r>
    </w:p>
    <w:p w14:paraId="16B277A1" w14:textId="77777777" w:rsidR="00D31461" w:rsidRPr="00CA4561" w:rsidRDefault="00D31461" w:rsidP="00D31461"/>
    <w:p w14:paraId="57A419FA" w14:textId="495CCA1E" w:rsidR="00385096" w:rsidRPr="00CA4561" w:rsidRDefault="00385096" w:rsidP="00385096">
      <w:pPr>
        <w:rPr>
          <w:b/>
        </w:rPr>
      </w:pPr>
      <w:r w:rsidRPr="00CA4561">
        <w:rPr>
          <w:b/>
          <w:u w:val="single"/>
        </w:rPr>
        <w:t xml:space="preserve">Invited Presentations  </w:t>
      </w:r>
      <w:r w:rsidRPr="00CA4561">
        <w:rPr>
          <w:b/>
        </w:rPr>
        <w:t xml:space="preserve"> </w:t>
      </w:r>
    </w:p>
    <w:p w14:paraId="07C2B9B1" w14:textId="77777777" w:rsidR="00C35D8F" w:rsidRPr="00CA4561" w:rsidRDefault="00C35D8F" w:rsidP="00385096">
      <w:pPr>
        <w:rPr>
          <w:b/>
          <w:u w:val="single"/>
        </w:rPr>
      </w:pPr>
    </w:p>
    <w:p w14:paraId="5EC9B2C0" w14:textId="6792EA23" w:rsidR="00D977C1" w:rsidRDefault="00D977C1" w:rsidP="00D12E34">
      <w:pPr>
        <w:pStyle w:val="ListParagraph"/>
        <w:numPr>
          <w:ilvl w:val="0"/>
          <w:numId w:val="7"/>
        </w:numPr>
      </w:pPr>
      <w:r>
        <w:t xml:space="preserve">Faculty Panel. </w:t>
      </w:r>
      <w:r w:rsidR="003E1B9C">
        <w:t>Open-Dialogue Visiting Fellows Program. Vanderbilt University. Sep</w:t>
      </w:r>
      <w:r w:rsidR="00623A55">
        <w:t>. 18, 2023.</w:t>
      </w:r>
    </w:p>
    <w:p w14:paraId="278FE7D0" w14:textId="77777777" w:rsidR="00D977C1" w:rsidRDefault="00D977C1" w:rsidP="00D977C1">
      <w:pPr>
        <w:pStyle w:val="ListParagraph"/>
      </w:pPr>
    </w:p>
    <w:p w14:paraId="7592F5D6" w14:textId="63970EFD" w:rsidR="00AC4ADD" w:rsidRPr="00CA4561" w:rsidRDefault="006F1BDE" w:rsidP="00D12E34">
      <w:pPr>
        <w:pStyle w:val="ListParagraph"/>
        <w:numPr>
          <w:ilvl w:val="0"/>
          <w:numId w:val="7"/>
        </w:numPr>
      </w:pPr>
      <w:r w:rsidRPr="00CA4561">
        <w:t xml:space="preserve">History </w:t>
      </w:r>
      <w:r w:rsidR="00430F63">
        <w:t>of</w:t>
      </w:r>
      <w:r w:rsidRPr="00CA4561">
        <w:t xml:space="preserve"> Johns Hopkins University Workshop. </w:t>
      </w:r>
      <w:r w:rsidR="0002145B" w:rsidRPr="00CA4561">
        <w:t>Johns Hopkins University Press</w:t>
      </w:r>
      <w:r w:rsidRPr="00CA4561">
        <w:t xml:space="preserve">. </w:t>
      </w:r>
      <w:r w:rsidR="00AC4ADD" w:rsidRPr="00CA4561">
        <w:t>Apr</w:t>
      </w:r>
      <w:r w:rsidR="00623A55">
        <w:t xml:space="preserve">. </w:t>
      </w:r>
      <w:r w:rsidR="00AC4ADD" w:rsidRPr="00CA4561">
        <w:t>21-22, 2023.</w:t>
      </w:r>
    </w:p>
    <w:p w14:paraId="41A48E4F" w14:textId="40E6E95A" w:rsidR="0002145B" w:rsidRPr="00CA4561" w:rsidRDefault="006F1BDE" w:rsidP="00AC4ADD">
      <w:pPr>
        <w:pStyle w:val="ListParagraph"/>
      </w:pPr>
      <w:r w:rsidRPr="00CA4561">
        <w:t xml:space="preserve"> </w:t>
      </w:r>
    </w:p>
    <w:p w14:paraId="66B067BC" w14:textId="54C26B8B" w:rsidR="00665D57" w:rsidRPr="00CA4561" w:rsidRDefault="00631F10" w:rsidP="00D12E34">
      <w:pPr>
        <w:pStyle w:val="ListParagraph"/>
        <w:numPr>
          <w:ilvl w:val="0"/>
          <w:numId w:val="7"/>
        </w:numPr>
      </w:pPr>
      <w:r w:rsidRPr="00CA4561">
        <w:t>Higher Education and Philanthropy: Past, Present, Future. Development and Alumni Relations</w:t>
      </w:r>
      <w:r w:rsidR="00C07B71" w:rsidRPr="00CA4561">
        <w:t>: Academy Leadership Series</w:t>
      </w:r>
      <w:r w:rsidR="00AE691F" w:rsidRPr="00CA4561">
        <w:t>. Vanderbilt University. Dec. 8, 2022.</w:t>
      </w:r>
    </w:p>
    <w:p w14:paraId="6A1A6FA1" w14:textId="77777777" w:rsidR="00AE691F" w:rsidRPr="00CA4561" w:rsidRDefault="00AE691F" w:rsidP="00AE691F">
      <w:pPr>
        <w:pStyle w:val="ListParagraph"/>
      </w:pPr>
    </w:p>
    <w:p w14:paraId="5292349E" w14:textId="4933E3A1" w:rsidR="00196715" w:rsidRPr="00CA4561" w:rsidRDefault="00E07804" w:rsidP="00D12E34">
      <w:pPr>
        <w:pStyle w:val="ListParagraph"/>
        <w:numPr>
          <w:ilvl w:val="0"/>
          <w:numId w:val="7"/>
        </w:numPr>
      </w:pPr>
      <w:r w:rsidRPr="00CA4561">
        <w:t xml:space="preserve">A Social History of the Center for Women’s Studies and Services. </w:t>
      </w:r>
      <w:r w:rsidR="00B2638B" w:rsidRPr="00CA4561">
        <w:t>Society for the History of Recent Social Science Conference. University of Toron</w:t>
      </w:r>
      <w:r w:rsidR="00A70B73" w:rsidRPr="00CA4561">
        <w:t>to. Jun. 17-19, 2022.</w:t>
      </w:r>
    </w:p>
    <w:p w14:paraId="4D244270" w14:textId="77777777" w:rsidR="00A70B73" w:rsidRPr="00CA4561" w:rsidRDefault="00A70B73" w:rsidP="00A70B73">
      <w:pPr>
        <w:pStyle w:val="ListParagraph"/>
      </w:pPr>
    </w:p>
    <w:p w14:paraId="69DCC0DC" w14:textId="0D0D82C3" w:rsidR="004814D1" w:rsidRPr="00CA4561" w:rsidRDefault="004814D1" w:rsidP="00D12E34">
      <w:pPr>
        <w:pStyle w:val="ListParagraph"/>
        <w:numPr>
          <w:ilvl w:val="0"/>
          <w:numId w:val="7"/>
        </w:numPr>
      </w:pPr>
      <w:r w:rsidRPr="00CA4561">
        <w:t>The Higher Education Monopoly. Back to the Future of Work</w:t>
      </w:r>
      <w:r w:rsidR="00317DD1" w:rsidRPr="00CA4561">
        <w:t>: How</w:t>
      </w:r>
      <w:r w:rsidR="00B20AD9" w:rsidRPr="00CA4561">
        <w:t xml:space="preserve"> Twentieth-Century </w:t>
      </w:r>
      <w:r w:rsidR="007C5840" w:rsidRPr="00CA4561">
        <w:t xml:space="preserve">Education </w:t>
      </w:r>
      <w:r w:rsidR="006D0C13" w:rsidRPr="00CA4561">
        <w:t>and Labor Policies</w:t>
      </w:r>
      <w:r w:rsidR="00525271" w:rsidRPr="00CA4561">
        <w:t xml:space="preserve"> Shape the Context</w:t>
      </w:r>
      <w:r w:rsidR="00B274C1" w:rsidRPr="00CA4561">
        <w:t xml:space="preserve"> for Federal </w:t>
      </w:r>
      <w:r w:rsidR="00FA0841" w:rsidRPr="00CA4561">
        <w:t>Action Today. Stanford University/Brookings Institution</w:t>
      </w:r>
      <w:r w:rsidR="009E027F" w:rsidRPr="00CA4561">
        <w:t xml:space="preserve">. Online talk. </w:t>
      </w:r>
      <w:proofErr w:type="gramStart"/>
      <w:r w:rsidR="009E027F" w:rsidRPr="00CA4561">
        <w:t>May,</w:t>
      </w:r>
      <w:proofErr w:type="gramEnd"/>
      <w:r w:rsidR="009E027F" w:rsidRPr="00CA4561">
        <w:t xml:space="preserve"> 18, 2022.</w:t>
      </w:r>
    </w:p>
    <w:p w14:paraId="54DFA757" w14:textId="77777777" w:rsidR="004814D1" w:rsidRPr="00CA4561" w:rsidRDefault="004814D1" w:rsidP="004814D1">
      <w:pPr>
        <w:pStyle w:val="ListParagraph"/>
      </w:pPr>
    </w:p>
    <w:p w14:paraId="07E4A28C" w14:textId="19D70B64" w:rsidR="00190F56" w:rsidRPr="00CA4561" w:rsidRDefault="00E307BE" w:rsidP="00D12E34">
      <w:pPr>
        <w:pStyle w:val="ListParagraph"/>
        <w:numPr>
          <w:ilvl w:val="0"/>
          <w:numId w:val="7"/>
        </w:numPr>
      </w:pPr>
      <w:r w:rsidRPr="00CA4561">
        <w:t xml:space="preserve">When Should an Old Professor Hang </w:t>
      </w:r>
      <w:r w:rsidR="004F12AE" w:rsidRPr="00CA4561">
        <w:t>I</w:t>
      </w:r>
      <w:r w:rsidRPr="00CA4561">
        <w:t>t Up?</w:t>
      </w:r>
      <w:r w:rsidR="004F12AE" w:rsidRPr="00CA4561">
        <w:t xml:space="preserve"> National Fellowship Conference. Jefferson Scholars Foundation</w:t>
      </w:r>
      <w:r w:rsidR="00572D11" w:rsidRPr="00CA4561">
        <w:t>. University of Virginia. Charlottesville, VA, May 14, 2022.</w:t>
      </w:r>
    </w:p>
    <w:p w14:paraId="693C7D2B" w14:textId="77777777" w:rsidR="00190F56" w:rsidRPr="00CA4561" w:rsidRDefault="00190F56" w:rsidP="00190F56">
      <w:pPr>
        <w:pStyle w:val="ListParagraph"/>
      </w:pPr>
    </w:p>
    <w:p w14:paraId="76F3B86A" w14:textId="366CD2ED" w:rsidR="00B63735" w:rsidRPr="00CA4561" w:rsidRDefault="00C35D8F" w:rsidP="00D12E34">
      <w:pPr>
        <w:pStyle w:val="ListParagraph"/>
        <w:numPr>
          <w:ilvl w:val="0"/>
          <w:numId w:val="7"/>
        </w:numPr>
      </w:pPr>
      <w:r w:rsidRPr="00CA4561">
        <w:t xml:space="preserve">Robert’s Rules of Order, and Why It Matters for Colleges and Universities Today. </w:t>
      </w:r>
      <w:r w:rsidR="005C293F" w:rsidRPr="00CA4561">
        <w:t xml:space="preserve">Peabody College </w:t>
      </w:r>
      <w:r w:rsidRPr="00CA4561">
        <w:t>Book</w:t>
      </w:r>
      <w:r w:rsidR="005C293F" w:rsidRPr="00CA4561">
        <w:t xml:space="preserve"> Talk. </w:t>
      </w:r>
      <w:r w:rsidR="001B2667" w:rsidRPr="00CA4561">
        <w:t xml:space="preserve">Vanderbilt University. </w:t>
      </w:r>
      <w:r w:rsidR="005C293F" w:rsidRPr="00CA4561">
        <w:t>Nov. 17, 2021.</w:t>
      </w:r>
    </w:p>
    <w:p w14:paraId="3D190664" w14:textId="77777777" w:rsidR="001B2667" w:rsidRPr="00CA4561" w:rsidRDefault="001B2667" w:rsidP="001B2667">
      <w:pPr>
        <w:pStyle w:val="ListParagraph"/>
      </w:pPr>
    </w:p>
    <w:p w14:paraId="39A88070" w14:textId="2498048F" w:rsidR="00564173" w:rsidRDefault="00564173" w:rsidP="00D12E34">
      <w:pPr>
        <w:pStyle w:val="ListParagraph"/>
        <w:numPr>
          <w:ilvl w:val="0"/>
          <w:numId w:val="7"/>
        </w:numPr>
      </w:pPr>
      <w:r w:rsidRPr="00CA4561">
        <w:t>Working Learners Conference. Graduate School of Education. Stanford University. Virtual convening, Jul. 7, 14, 21, 28, 2021.</w:t>
      </w:r>
    </w:p>
    <w:p w14:paraId="146875BD" w14:textId="7FE61B0B" w:rsidR="001B59EC" w:rsidRPr="00CA4561" w:rsidRDefault="001B59EC" w:rsidP="00D12E34">
      <w:pPr>
        <w:pStyle w:val="ListParagraph"/>
        <w:numPr>
          <w:ilvl w:val="0"/>
          <w:numId w:val="7"/>
        </w:numPr>
      </w:pPr>
      <w:r w:rsidRPr="00CA4561">
        <w:lastRenderedPageBreak/>
        <w:t xml:space="preserve">Front and Center: Academic Expertise and its Challengers in the Post-1945 United States. Steinhardt College Seminar. </w:t>
      </w:r>
      <w:r w:rsidR="004C1FC4" w:rsidRPr="00CA4561">
        <w:t xml:space="preserve">New York University. </w:t>
      </w:r>
      <w:r w:rsidRPr="00CA4561">
        <w:t>New York, Feb. 11, 2020.</w:t>
      </w:r>
    </w:p>
    <w:p w14:paraId="06798C3C" w14:textId="77777777" w:rsidR="001B59EC" w:rsidRPr="00CA4561" w:rsidRDefault="001B59EC" w:rsidP="001B59EC">
      <w:pPr>
        <w:pStyle w:val="ListParagraph"/>
      </w:pPr>
    </w:p>
    <w:p w14:paraId="4E3E8513" w14:textId="35697067" w:rsidR="00CE6717" w:rsidRPr="00CA4561" w:rsidRDefault="00CE6717" w:rsidP="00D12E34">
      <w:pPr>
        <w:pStyle w:val="ListParagraph"/>
        <w:numPr>
          <w:ilvl w:val="0"/>
          <w:numId w:val="7"/>
        </w:numPr>
      </w:pPr>
      <w:r w:rsidRPr="00CA4561">
        <w:t xml:space="preserve">Governing </w:t>
      </w:r>
      <w:r w:rsidR="00486B48" w:rsidRPr="00CA4561">
        <w:t>Higher Education in Uncertain Times</w:t>
      </w:r>
      <w:r w:rsidRPr="00CA4561">
        <w:t>. Western Kentucky University Board of Regents. Board Retreat. Western Kentuc</w:t>
      </w:r>
      <w:r w:rsidR="00E564C8" w:rsidRPr="00CA4561">
        <w:t>ky University. Bowling Green, K</w:t>
      </w:r>
      <w:r w:rsidR="00145D84" w:rsidRPr="00CA4561">
        <w:t>Y</w:t>
      </w:r>
      <w:r w:rsidRPr="00CA4561">
        <w:t>, Aug. 1, 2019.</w:t>
      </w:r>
    </w:p>
    <w:p w14:paraId="4F83FA4D" w14:textId="77777777" w:rsidR="00CE6717" w:rsidRPr="00CA4561" w:rsidRDefault="00CE6717" w:rsidP="00CE6717">
      <w:pPr>
        <w:pStyle w:val="ListParagraph"/>
      </w:pPr>
      <w:r w:rsidRPr="00CA4561">
        <w:t xml:space="preserve"> </w:t>
      </w:r>
    </w:p>
    <w:p w14:paraId="152631FE" w14:textId="235765D6" w:rsidR="00D27435" w:rsidRDefault="00D27435" w:rsidP="00D27435">
      <w:pPr>
        <w:pStyle w:val="ListParagraph"/>
        <w:numPr>
          <w:ilvl w:val="0"/>
          <w:numId w:val="7"/>
        </w:numPr>
      </w:pPr>
      <w:r w:rsidRPr="00CA4561">
        <w:t>Privatizing Higher Education Funding: The Case of Endowed Incomes. Financing Educational Opportunity: Investments, Endowments, and Access. Yankelovich Social Science Center</w:t>
      </w:r>
      <w:r w:rsidR="008002DF" w:rsidRPr="00CA4561">
        <w:t>.</w:t>
      </w:r>
      <w:r w:rsidRPr="00CA4561">
        <w:t xml:space="preserve"> University of California–San Diego</w:t>
      </w:r>
      <w:r w:rsidR="00E564C8" w:rsidRPr="00CA4561">
        <w:t xml:space="preserve">. </w:t>
      </w:r>
      <w:proofErr w:type="spellStart"/>
      <w:r w:rsidR="00E564C8" w:rsidRPr="00CA4561">
        <w:t>LaJolla</w:t>
      </w:r>
      <w:proofErr w:type="spellEnd"/>
      <w:r w:rsidR="00E564C8" w:rsidRPr="00CA4561">
        <w:t>, C</w:t>
      </w:r>
      <w:r w:rsidR="00145D84" w:rsidRPr="00CA4561">
        <w:t>A</w:t>
      </w:r>
      <w:r w:rsidRPr="00CA4561">
        <w:t>, Apr. 1, 2019.</w:t>
      </w:r>
    </w:p>
    <w:p w14:paraId="43ED6FF7" w14:textId="77777777" w:rsidR="003B1601" w:rsidRDefault="003B1601" w:rsidP="003B1601">
      <w:pPr>
        <w:pStyle w:val="ListParagraph"/>
      </w:pPr>
    </w:p>
    <w:p w14:paraId="64B844C3" w14:textId="28597803" w:rsidR="00CC54A8" w:rsidRPr="00CA4561" w:rsidRDefault="00D2240C" w:rsidP="00D12E34">
      <w:pPr>
        <w:numPr>
          <w:ilvl w:val="0"/>
          <w:numId w:val="7"/>
        </w:numPr>
      </w:pPr>
      <w:r w:rsidRPr="00CA4561">
        <w:t>Keynote. Fall Fellowship Conference. Jefferson Scholars Foundation. University of Virginia. Charlottesville, V</w:t>
      </w:r>
      <w:r w:rsidR="00145D84" w:rsidRPr="00CA4561">
        <w:t>A</w:t>
      </w:r>
      <w:r w:rsidRPr="00CA4561">
        <w:t>, Oct. 18</w:t>
      </w:r>
      <w:r w:rsidR="00FC5BFF" w:rsidRPr="00CA4561">
        <w:t>,</w:t>
      </w:r>
      <w:r w:rsidRPr="00CA4561">
        <w:t xml:space="preserve"> 2018.</w:t>
      </w:r>
    </w:p>
    <w:p w14:paraId="0C32CE7A" w14:textId="77777777" w:rsidR="00CC54A8" w:rsidRPr="00CA4561" w:rsidRDefault="00CC54A8" w:rsidP="00CC54A8">
      <w:pPr>
        <w:ind w:left="720"/>
      </w:pPr>
    </w:p>
    <w:p w14:paraId="54CE061E" w14:textId="77777777" w:rsidR="00AB1228" w:rsidRPr="00CA4561" w:rsidRDefault="00CC54A8" w:rsidP="00BA50FC">
      <w:pPr>
        <w:numPr>
          <w:ilvl w:val="0"/>
          <w:numId w:val="7"/>
        </w:numPr>
      </w:pPr>
      <w:r w:rsidRPr="00CA4561">
        <w:t xml:space="preserve">Whatever Happened </w:t>
      </w:r>
      <w:r w:rsidR="00B3555A" w:rsidRPr="00CA4561">
        <w:t xml:space="preserve">to </w:t>
      </w:r>
      <w:r w:rsidRPr="00CA4561">
        <w:t xml:space="preserve">the Educational </w:t>
      </w:r>
      <w:proofErr w:type="gramStart"/>
      <w:r w:rsidRPr="00CA4561">
        <w:t>Left</w:t>
      </w:r>
      <w:r w:rsidR="00B3555A" w:rsidRPr="00CA4561">
        <w:t>?</w:t>
      </w:r>
      <w:r w:rsidRPr="00CA4561">
        <w:t>:</w:t>
      </w:r>
      <w:proofErr w:type="gramEnd"/>
      <w:r w:rsidRPr="00CA4561">
        <w:t xml:space="preserve"> San Diego </w:t>
      </w:r>
      <w:r w:rsidR="002C158D" w:rsidRPr="00CA4561">
        <w:t>in the 1960s</w:t>
      </w:r>
      <w:r w:rsidRPr="00CA4561">
        <w:t xml:space="preserve">. </w:t>
      </w:r>
      <w:r w:rsidR="00AB1228" w:rsidRPr="00CA4561">
        <w:t>Visiting Scholar Address. University of Wisconsin</w:t>
      </w:r>
      <w:r w:rsidR="00BA50FC" w:rsidRPr="00CA4561">
        <w:t>–</w:t>
      </w:r>
      <w:r w:rsidR="00AB1228" w:rsidRPr="00CA4561">
        <w:t>Madison, Apr. 27, 2018.</w:t>
      </w:r>
      <w:r w:rsidR="001B4957" w:rsidRPr="00CA4561">
        <w:br/>
      </w:r>
    </w:p>
    <w:p w14:paraId="7ECDA215" w14:textId="58F6881C" w:rsidR="004D2A51" w:rsidRPr="00CA4561" w:rsidRDefault="004D2A51" w:rsidP="00D12E34">
      <w:pPr>
        <w:numPr>
          <w:ilvl w:val="0"/>
          <w:numId w:val="7"/>
        </w:numPr>
      </w:pPr>
      <w:r w:rsidRPr="00CA4561">
        <w:t>Keynote</w:t>
      </w:r>
      <w:r w:rsidR="008C0B5F" w:rsidRPr="00CA4561">
        <w:t xml:space="preserve"> and Masterclass Instruction</w:t>
      </w:r>
      <w:r w:rsidRPr="00CA4561">
        <w:t>. Postwar Colloquium. University of North Texas. Denton, T</w:t>
      </w:r>
      <w:r w:rsidR="0004711D" w:rsidRPr="00CA4561">
        <w:t>X</w:t>
      </w:r>
      <w:r w:rsidR="00E564C8" w:rsidRPr="00CA4561">
        <w:t>,</w:t>
      </w:r>
      <w:r w:rsidRPr="00CA4561">
        <w:t xml:space="preserve"> Apr. </w:t>
      </w:r>
      <w:r w:rsidR="008C0B5F" w:rsidRPr="00CA4561">
        <w:t>5</w:t>
      </w:r>
      <w:r w:rsidR="008D60DD" w:rsidRPr="00CA4561">
        <w:t>-</w:t>
      </w:r>
      <w:r w:rsidRPr="00CA4561">
        <w:t>6, 2018.</w:t>
      </w:r>
      <w:r w:rsidR="001B4957" w:rsidRPr="00CA4561">
        <w:br/>
      </w:r>
    </w:p>
    <w:p w14:paraId="31D00321" w14:textId="4DC87433" w:rsidR="00AE3AF8" w:rsidRPr="00CA4561" w:rsidRDefault="00AE3AF8" w:rsidP="00D12E34">
      <w:pPr>
        <w:numPr>
          <w:ilvl w:val="0"/>
          <w:numId w:val="7"/>
        </w:numPr>
      </w:pPr>
      <w:r w:rsidRPr="00CA4561">
        <w:t>Discussant. Wrestling with the Past: Vanderbilt, Race, and the Confederate Legacy. Vanderbilt University. Nashville, T</w:t>
      </w:r>
      <w:r w:rsidR="0004711D" w:rsidRPr="00CA4561">
        <w:t>N</w:t>
      </w:r>
      <w:r w:rsidRPr="00CA4561">
        <w:t>, Mar. 22</w:t>
      </w:r>
      <w:r w:rsidR="008D60DD" w:rsidRPr="00CA4561">
        <w:t>-</w:t>
      </w:r>
      <w:r w:rsidRPr="00CA4561">
        <w:t>23, 2018.</w:t>
      </w:r>
    </w:p>
    <w:p w14:paraId="1414DA70" w14:textId="77777777" w:rsidR="00AE3AF8" w:rsidRPr="00CA4561" w:rsidRDefault="00AE3AF8" w:rsidP="00AE3AF8">
      <w:pPr>
        <w:ind w:left="720"/>
      </w:pPr>
    </w:p>
    <w:p w14:paraId="7F0CBF2B" w14:textId="4F0873E3" w:rsidR="007823A1" w:rsidRPr="00CA4561" w:rsidRDefault="007823A1" w:rsidP="003A7888">
      <w:pPr>
        <w:numPr>
          <w:ilvl w:val="0"/>
          <w:numId w:val="7"/>
        </w:numPr>
      </w:pPr>
      <w:r w:rsidRPr="00CA4561">
        <w:t>Keynote Address. Higher Education Policy Conference. State Higher Education Executive Officers (SHEEO) Association. Minneapolis, M</w:t>
      </w:r>
      <w:r w:rsidR="0004711D" w:rsidRPr="00CA4561">
        <w:t>N</w:t>
      </w:r>
      <w:r w:rsidRPr="00CA4561">
        <w:t>, Aug</w:t>
      </w:r>
      <w:r w:rsidR="003C74F4" w:rsidRPr="00CA4561">
        <w:t>.</w:t>
      </w:r>
      <w:r w:rsidRPr="00CA4561">
        <w:t xml:space="preserve"> 8, 2017 (declined).</w:t>
      </w:r>
    </w:p>
    <w:p w14:paraId="270ED593" w14:textId="77777777" w:rsidR="007823A1" w:rsidRPr="00CA4561" w:rsidRDefault="007823A1" w:rsidP="007823A1">
      <w:pPr>
        <w:ind w:left="720"/>
      </w:pPr>
    </w:p>
    <w:p w14:paraId="7F24331A" w14:textId="4127539F" w:rsidR="0089365A" w:rsidRPr="00CA4561" w:rsidRDefault="0089365A" w:rsidP="003A7888">
      <w:pPr>
        <w:numPr>
          <w:ilvl w:val="0"/>
          <w:numId w:val="7"/>
        </w:numPr>
      </w:pPr>
      <w:r w:rsidRPr="00CA4561">
        <w:t>Teaching for Learning</w:t>
      </w:r>
      <w:r w:rsidR="00272862" w:rsidRPr="00CA4561">
        <w:t>’s Sake</w:t>
      </w:r>
      <w:r w:rsidRPr="00CA4561">
        <w:t>. Junior Faculty Teaching Fellows Dinner. Center for Teaching. Vanderbilt University. Nashville, T</w:t>
      </w:r>
      <w:r w:rsidR="0004711D" w:rsidRPr="00CA4561">
        <w:t>N</w:t>
      </w:r>
      <w:r w:rsidRPr="00CA4561">
        <w:t>, Nov</w:t>
      </w:r>
      <w:r w:rsidR="003C74F4" w:rsidRPr="00CA4561">
        <w:t>.</w:t>
      </w:r>
      <w:r w:rsidRPr="00CA4561">
        <w:t xml:space="preserve"> 14, 2016.</w:t>
      </w:r>
    </w:p>
    <w:p w14:paraId="2AC97052" w14:textId="77777777" w:rsidR="0089365A" w:rsidRPr="00CA4561" w:rsidRDefault="0089365A" w:rsidP="0089365A">
      <w:pPr>
        <w:ind w:left="720"/>
      </w:pPr>
    </w:p>
    <w:p w14:paraId="0CE6C7A5" w14:textId="77777777" w:rsidR="002D5837" w:rsidRPr="00CA4561" w:rsidRDefault="002D5837" w:rsidP="003A7888">
      <w:pPr>
        <w:numPr>
          <w:ilvl w:val="0"/>
          <w:numId w:val="7"/>
        </w:numPr>
      </w:pPr>
      <w:r w:rsidRPr="00CA4561">
        <w:t xml:space="preserve">Dissertation Forward: Rethinking the PhD Thesis. </w:t>
      </w:r>
      <w:r w:rsidR="00244FB4" w:rsidRPr="00CA4561">
        <w:t xml:space="preserve">Webinar. </w:t>
      </w:r>
      <w:r w:rsidRPr="00CA4561">
        <w:t>Council of Graduate Schools. Sep</w:t>
      </w:r>
      <w:r w:rsidR="003C74F4" w:rsidRPr="00CA4561">
        <w:t>.</w:t>
      </w:r>
      <w:r w:rsidRPr="00CA4561">
        <w:t xml:space="preserve"> 8, 2016.</w:t>
      </w:r>
      <w:r w:rsidR="00BA50FC" w:rsidRPr="00CA4561">
        <w:t xml:space="preserve"> (online)</w:t>
      </w:r>
    </w:p>
    <w:p w14:paraId="0C85ADDB" w14:textId="77777777" w:rsidR="002D5837" w:rsidRPr="00CA4561" w:rsidRDefault="002D5837" w:rsidP="002D5837">
      <w:pPr>
        <w:ind w:left="720"/>
      </w:pPr>
    </w:p>
    <w:p w14:paraId="7F6B64C6" w14:textId="6FD03994" w:rsidR="003A7888" w:rsidRPr="00CA4561" w:rsidRDefault="003A7888" w:rsidP="003A7888">
      <w:pPr>
        <w:numPr>
          <w:ilvl w:val="0"/>
          <w:numId w:val="7"/>
        </w:numPr>
      </w:pPr>
      <w:r w:rsidRPr="00CA4561">
        <w:t>The Future of U.S. Higher Education. Board Retreat. Central Methodist University. Fayette, M</w:t>
      </w:r>
      <w:r w:rsidR="0004711D" w:rsidRPr="00CA4561">
        <w:t>O</w:t>
      </w:r>
      <w:r w:rsidRPr="00CA4561">
        <w:t>, Aug</w:t>
      </w:r>
      <w:r w:rsidR="003C74F4" w:rsidRPr="00CA4561">
        <w:t>.</w:t>
      </w:r>
      <w:r w:rsidRPr="00CA4561">
        <w:t xml:space="preserve"> 6, 2016.</w:t>
      </w:r>
    </w:p>
    <w:p w14:paraId="5606054D" w14:textId="77777777" w:rsidR="003A7888" w:rsidRPr="00CA4561" w:rsidRDefault="003A7888" w:rsidP="003A7888">
      <w:pPr>
        <w:ind w:left="720"/>
      </w:pPr>
    </w:p>
    <w:p w14:paraId="4006411A" w14:textId="3F914319" w:rsidR="00671A8F" w:rsidRPr="00CA4561" w:rsidRDefault="00671A8F" w:rsidP="00D12E34">
      <w:pPr>
        <w:numPr>
          <w:ilvl w:val="0"/>
          <w:numId w:val="7"/>
        </w:numPr>
      </w:pPr>
      <w:r w:rsidRPr="00CA4561">
        <w:t>Expertise: A History. Grand Rounds. Neurological Surgery Conference. Vanderbilt University Medical Center. Nashville, T</w:t>
      </w:r>
      <w:r w:rsidR="00EB6DBF" w:rsidRPr="00CA4561">
        <w:t>N</w:t>
      </w:r>
      <w:r w:rsidRPr="00CA4561">
        <w:t>, Apr</w:t>
      </w:r>
      <w:r w:rsidR="003C74F4" w:rsidRPr="00CA4561">
        <w:t>.</w:t>
      </w:r>
      <w:r w:rsidRPr="00CA4561">
        <w:t xml:space="preserve"> 15, 2016.</w:t>
      </w:r>
    </w:p>
    <w:p w14:paraId="4AFC4C06" w14:textId="77777777" w:rsidR="00E564C8" w:rsidRPr="00CA4561" w:rsidRDefault="00E564C8" w:rsidP="00E564C8">
      <w:pPr>
        <w:pStyle w:val="ListParagraph"/>
      </w:pPr>
    </w:p>
    <w:p w14:paraId="4BFD6A41" w14:textId="17C0A7E7" w:rsidR="00725D96" w:rsidRPr="00CA4561" w:rsidRDefault="00D8536C" w:rsidP="00385096">
      <w:pPr>
        <w:numPr>
          <w:ilvl w:val="0"/>
          <w:numId w:val="7"/>
        </w:numPr>
      </w:pPr>
      <w:r w:rsidRPr="00CA4561">
        <w:t>A Brief History of Doctoral Discourse</w:t>
      </w:r>
      <w:r w:rsidR="00CF7113" w:rsidRPr="00CA4561">
        <w:t>. The Future of the Doctoral Dissertation. Council of Graduate Schools. Washin</w:t>
      </w:r>
      <w:r w:rsidR="00F05103" w:rsidRPr="00CA4561">
        <w:t>g</w:t>
      </w:r>
      <w:r w:rsidR="00CF7113" w:rsidRPr="00CA4561">
        <w:t>ton, DC, Jan</w:t>
      </w:r>
      <w:r w:rsidR="003C74F4" w:rsidRPr="00CA4561">
        <w:t>.</w:t>
      </w:r>
      <w:r w:rsidR="00CF7113" w:rsidRPr="00CA4561">
        <w:t xml:space="preserve"> 28</w:t>
      </w:r>
      <w:r w:rsidR="008D60DD" w:rsidRPr="00CA4561">
        <w:t>-</w:t>
      </w:r>
      <w:r w:rsidR="00CF7113" w:rsidRPr="00CA4561">
        <w:t>29, 2016.</w:t>
      </w:r>
    </w:p>
    <w:p w14:paraId="53E224EA" w14:textId="77777777" w:rsidR="00E564C8" w:rsidRPr="00CA4561" w:rsidRDefault="00E564C8" w:rsidP="00E564C8">
      <w:pPr>
        <w:pStyle w:val="ListParagraph"/>
      </w:pPr>
    </w:p>
    <w:p w14:paraId="25AF1507" w14:textId="676D21E0" w:rsidR="00E820DE" w:rsidRPr="00CA4561" w:rsidRDefault="00E820DE" w:rsidP="00385096">
      <w:pPr>
        <w:numPr>
          <w:ilvl w:val="0"/>
          <w:numId w:val="7"/>
        </w:numPr>
      </w:pPr>
      <w:r w:rsidRPr="00CA4561">
        <w:t>Convergence: U.S. Education Policy Fifty Years After the ESEA and the HEA of 1965. Vanderbilt University. Nashville, T</w:t>
      </w:r>
      <w:r w:rsidR="00EB6DBF" w:rsidRPr="00CA4561">
        <w:t>N</w:t>
      </w:r>
      <w:r w:rsidRPr="00CA4561">
        <w:t>, Oct</w:t>
      </w:r>
      <w:r w:rsidR="003C74F4" w:rsidRPr="00CA4561">
        <w:t>.</w:t>
      </w:r>
      <w:r w:rsidRPr="00CA4561">
        <w:t xml:space="preserve"> 16, 2015.</w:t>
      </w:r>
      <w:r w:rsidR="003C74F4" w:rsidRPr="00CA4561">
        <w:br/>
      </w:r>
    </w:p>
    <w:p w14:paraId="48C67639" w14:textId="54F5FDD1" w:rsidR="00223A41" w:rsidRDefault="00223A41" w:rsidP="00385096">
      <w:pPr>
        <w:numPr>
          <w:ilvl w:val="0"/>
          <w:numId w:val="7"/>
        </w:numPr>
      </w:pPr>
      <w:r w:rsidRPr="00CA4561">
        <w:t>Symposium on Race, Symbolism, and Diversity. Vanderbilt University. Nashville, T</w:t>
      </w:r>
      <w:r w:rsidR="00EB6DBF" w:rsidRPr="00CA4561">
        <w:t>N</w:t>
      </w:r>
      <w:r w:rsidRPr="00CA4561">
        <w:t>, Sep</w:t>
      </w:r>
      <w:r w:rsidR="003C74F4" w:rsidRPr="00CA4561">
        <w:t>.</w:t>
      </w:r>
      <w:r w:rsidRPr="00CA4561">
        <w:t xml:space="preserve"> 21, 2015.</w:t>
      </w:r>
    </w:p>
    <w:p w14:paraId="52C979DB" w14:textId="2E13056D" w:rsidR="00385096" w:rsidRDefault="00385096" w:rsidP="00385096">
      <w:pPr>
        <w:numPr>
          <w:ilvl w:val="0"/>
          <w:numId w:val="7"/>
        </w:numPr>
      </w:pPr>
      <w:r w:rsidRPr="00CA4561">
        <w:rPr>
          <w:color w:val="000000"/>
          <w:shd w:val="clear" w:color="auto" w:fill="FFFFFF"/>
        </w:rPr>
        <w:lastRenderedPageBreak/>
        <w:t>Lessons Learned: International Cooperation and Competition in Higher Education, Science, and Technology.</w:t>
      </w:r>
      <w:r w:rsidRPr="00CA4561">
        <w:t xml:space="preserve"> Peking University. Beijing, China, May 25</w:t>
      </w:r>
      <w:r w:rsidR="008D60DD" w:rsidRPr="00CA4561">
        <w:t>-</w:t>
      </w:r>
      <w:r w:rsidRPr="00CA4561">
        <w:t>30, 201</w:t>
      </w:r>
      <w:r w:rsidR="00B55FBA" w:rsidRPr="00CA4561">
        <w:t>5</w:t>
      </w:r>
      <w:r w:rsidRPr="00CA4561">
        <w:t>.</w:t>
      </w:r>
    </w:p>
    <w:p w14:paraId="50F3ADB1" w14:textId="77777777" w:rsidR="00EB6CAA" w:rsidRDefault="00EB6CAA" w:rsidP="00EB6CAA">
      <w:pPr>
        <w:pStyle w:val="ListParagraph"/>
      </w:pPr>
    </w:p>
    <w:p w14:paraId="62F43A94" w14:textId="3BADC1BB" w:rsidR="00EB6DBF" w:rsidRPr="00CA4561" w:rsidRDefault="005E1728" w:rsidP="001769A9">
      <w:pPr>
        <w:numPr>
          <w:ilvl w:val="0"/>
          <w:numId w:val="7"/>
        </w:numPr>
      </w:pPr>
      <w:r w:rsidRPr="00CA4561">
        <w:t xml:space="preserve">The Ford Foundation’s Plan for Urban Planning: The Creation of the Joint Center for Urban Studies of Harvard and MIT, 1957-59. </w:t>
      </w:r>
      <w:r w:rsidR="00385096" w:rsidRPr="00CA4561">
        <w:t>Next Generation Scholars of Philanthropy. Rockefeller Archives Center. Sleepy Hollow, N</w:t>
      </w:r>
      <w:r w:rsidR="00E564C8" w:rsidRPr="00CA4561">
        <w:t>Y</w:t>
      </w:r>
      <w:r w:rsidR="00385096" w:rsidRPr="00CA4561">
        <w:t>, Oct</w:t>
      </w:r>
      <w:r w:rsidR="003C74F4" w:rsidRPr="00CA4561">
        <w:t>.</w:t>
      </w:r>
      <w:r w:rsidR="00385096" w:rsidRPr="00CA4561">
        <w:t xml:space="preserve"> 16</w:t>
      </w:r>
      <w:r w:rsidR="008D60DD" w:rsidRPr="00CA4561">
        <w:t>-</w:t>
      </w:r>
      <w:r w:rsidR="00385096" w:rsidRPr="00CA4561">
        <w:t>18, 2014.</w:t>
      </w:r>
    </w:p>
    <w:p w14:paraId="4E783301" w14:textId="77777777" w:rsidR="00EB6DBF" w:rsidRPr="00CA4561" w:rsidRDefault="00EB6DBF" w:rsidP="00EB6DBF">
      <w:pPr>
        <w:pStyle w:val="ListParagraph"/>
      </w:pPr>
    </w:p>
    <w:p w14:paraId="51A546B7" w14:textId="42F7F978" w:rsidR="00385096" w:rsidRPr="00CA4561" w:rsidRDefault="00385096" w:rsidP="001769A9">
      <w:pPr>
        <w:numPr>
          <w:ilvl w:val="0"/>
          <w:numId w:val="7"/>
        </w:numPr>
      </w:pPr>
      <w:r w:rsidRPr="00CA4561">
        <w:t>Faculty Panel. Postsecondary Success Team Retreat. Bill &amp; Melinda Gates Foundation. Seattle, W</w:t>
      </w:r>
      <w:r w:rsidR="0001080A" w:rsidRPr="00CA4561">
        <w:t>A</w:t>
      </w:r>
      <w:r w:rsidRPr="00CA4561">
        <w:t>, Jul</w:t>
      </w:r>
      <w:r w:rsidR="003C74F4" w:rsidRPr="00CA4561">
        <w:t>.</w:t>
      </w:r>
      <w:r w:rsidRPr="00CA4561">
        <w:t xml:space="preserve"> 15, 2014.</w:t>
      </w:r>
    </w:p>
    <w:p w14:paraId="4C96C614" w14:textId="77777777" w:rsidR="00385096" w:rsidRPr="00CA4561" w:rsidRDefault="00385096" w:rsidP="00385096">
      <w:pPr>
        <w:ind w:left="720"/>
      </w:pPr>
    </w:p>
    <w:p w14:paraId="4F39C0CF" w14:textId="02F9DDF5" w:rsidR="00385096" w:rsidRPr="00CA4561" w:rsidRDefault="00385096" w:rsidP="00385096">
      <w:pPr>
        <w:numPr>
          <w:ilvl w:val="0"/>
          <w:numId w:val="7"/>
        </w:numPr>
      </w:pPr>
      <w:r w:rsidRPr="00CA4561">
        <w:t>The Writing Process. Dinner and a Draft Lecture Series. Writing Studio. Vanderbilt University. Nashville, T</w:t>
      </w:r>
      <w:r w:rsidR="00E41489" w:rsidRPr="00CA4561">
        <w:t>N</w:t>
      </w:r>
      <w:r w:rsidRPr="00CA4561">
        <w:t>, Mar</w:t>
      </w:r>
      <w:r w:rsidR="003C74F4" w:rsidRPr="00CA4561">
        <w:t>.</w:t>
      </w:r>
      <w:r w:rsidRPr="00CA4561">
        <w:t xml:space="preserve"> 20, 2014.</w:t>
      </w:r>
      <w:r w:rsidR="004C546E" w:rsidRPr="00CA4561">
        <w:br/>
      </w:r>
    </w:p>
    <w:p w14:paraId="75A6B357" w14:textId="26A8272B" w:rsidR="00385096" w:rsidRPr="00CA4561" w:rsidRDefault="00385096" w:rsidP="00385096">
      <w:pPr>
        <w:numPr>
          <w:ilvl w:val="0"/>
          <w:numId w:val="7"/>
        </w:numPr>
      </w:pPr>
      <w:r w:rsidRPr="00CA4561">
        <w:rPr>
          <w:color w:val="000000"/>
        </w:rPr>
        <w:t xml:space="preserve">Interdisciplinarity, Popular Sovereignty, and Urban Planning:  Harvard, MIT, and Ciudad </w:t>
      </w:r>
      <w:proofErr w:type="spellStart"/>
      <w:r w:rsidRPr="00CA4561">
        <w:rPr>
          <w:color w:val="000000"/>
        </w:rPr>
        <w:t>Guayana</w:t>
      </w:r>
      <w:proofErr w:type="spellEnd"/>
      <w:r w:rsidRPr="00CA4561">
        <w:rPr>
          <w:color w:val="000000"/>
        </w:rPr>
        <w:t xml:space="preserve"> in the 1960s</w:t>
      </w:r>
      <w:r w:rsidRPr="00CA4561">
        <w:t>. Vanderbilt History Seminar. Nashville, T</w:t>
      </w:r>
      <w:r w:rsidR="00E41489" w:rsidRPr="00CA4561">
        <w:t>N</w:t>
      </w:r>
      <w:r w:rsidR="003E042D" w:rsidRPr="00CA4561">
        <w:t>,</w:t>
      </w:r>
      <w:r w:rsidRPr="00CA4561">
        <w:t xml:space="preserve"> Oct</w:t>
      </w:r>
      <w:r w:rsidR="003C74F4" w:rsidRPr="00CA4561">
        <w:t>.</w:t>
      </w:r>
      <w:r w:rsidRPr="00CA4561">
        <w:t xml:space="preserve"> 21, 2013.</w:t>
      </w:r>
    </w:p>
    <w:p w14:paraId="173B1143" w14:textId="77777777" w:rsidR="00FD734B" w:rsidRPr="00CA4561" w:rsidRDefault="00FD734B" w:rsidP="00FD734B">
      <w:pPr>
        <w:ind w:left="720"/>
      </w:pPr>
    </w:p>
    <w:p w14:paraId="5011E62B" w14:textId="5C4A7630" w:rsidR="00E85DB0" w:rsidRPr="00CA4561" w:rsidRDefault="00385096" w:rsidP="006E47E8">
      <w:pPr>
        <w:numPr>
          <w:ilvl w:val="0"/>
          <w:numId w:val="7"/>
        </w:numPr>
      </w:pPr>
      <w:r w:rsidRPr="00CA4561">
        <w:t>Keep the Doors Open: Financial Aid Past, Present and Future. Coalition of State University Aid Admini</w:t>
      </w:r>
      <w:r w:rsidR="00E564C8" w:rsidRPr="00CA4561">
        <w:t>strators. Fort Myers, F</w:t>
      </w:r>
      <w:r w:rsidR="00E41489" w:rsidRPr="00CA4561">
        <w:t>L</w:t>
      </w:r>
      <w:r w:rsidRPr="00CA4561">
        <w:t xml:space="preserve">, May 6, 2013. </w:t>
      </w:r>
    </w:p>
    <w:p w14:paraId="59B7ED9D" w14:textId="77777777" w:rsidR="00E85DB0" w:rsidRPr="00CA4561" w:rsidRDefault="00E85DB0" w:rsidP="00E85DB0">
      <w:pPr>
        <w:ind w:left="720"/>
      </w:pPr>
    </w:p>
    <w:p w14:paraId="002392C1" w14:textId="0A34ABDF" w:rsidR="00385096" w:rsidRPr="00CA4561" w:rsidRDefault="00385096" w:rsidP="006E47E8">
      <w:pPr>
        <w:numPr>
          <w:ilvl w:val="0"/>
          <w:numId w:val="7"/>
        </w:numPr>
      </w:pPr>
      <w:r w:rsidRPr="00CA4561">
        <w:t>Between Citizens and the State: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 HIST 608 Colloquium: 20</w:t>
      </w:r>
      <w:r w:rsidRPr="00CA4561">
        <w:rPr>
          <w:vertAlign w:val="superscript"/>
        </w:rPr>
        <w:t>th</w:t>
      </w:r>
      <w:r w:rsidRPr="00CA4561">
        <w:t xml:space="preserve"> Century U.S. History, Department of History, University of Oregon</w:t>
      </w:r>
      <w:r w:rsidR="00D12E34" w:rsidRPr="00CA4561">
        <w:t xml:space="preserve">. Eugene, </w:t>
      </w:r>
      <w:proofErr w:type="gramStart"/>
      <w:r w:rsidR="00D12E34" w:rsidRPr="00CA4561">
        <w:t>O</w:t>
      </w:r>
      <w:r w:rsidR="00E41489" w:rsidRPr="00CA4561">
        <w:t>R</w:t>
      </w:r>
      <w:r w:rsidRPr="00CA4561">
        <w:t>,</w:t>
      </w:r>
      <w:proofErr w:type="gramEnd"/>
      <w:r w:rsidRPr="00CA4561">
        <w:t xml:space="preserve"> May 3, 2013 </w:t>
      </w:r>
      <w:r w:rsidR="003C74F4" w:rsidRPr="00CA4561">
        <w:t>(</w:t>
      </w:r>
      <w:r w:rsidRPr="00CA4561">
        <w:t>via teleconference</w:t>
      </w:r>
      <w:r w:rsidR="003C74F4" w:rsidRPr="00CA4561">
        <w:t>)</w:t>
      </w:r>
      <w:r w:rsidRPr="00CA4561">
        <w:t>.</w:t>
      </w:r>
    </w:p>
    <w:p w14:paraId="6FC1AD1C" w14:textId="77777777" w:rsidR="00385096" w:rsidRPr="00CA4561" w:rsidRDefault="00385096" w:rsidP="00385096">
      <w:pPr>
        <w:ind w:left="720"/>
      </w:pPr>
    </w:p>
    <w:p w14:paraId="741AF173" w14:textId="4BEF35E7" w:rsidR="00385096" w:rsidRPr="00CA4561" w:rsidRDefault="00385096" w:rsidP="00385096">
      <w:pPr>
        <w:numPr>
          <w:ilvl w:val="0"/>
          <w:numId w:val="7"/>
        </w:numPr>
      </w:pPr>
      <w:r w:rsidRPr="00CA4561">
        <w:t>Front and Center: Academic Expertise and its Challengers in the Post-1945 United States. American Academy of Arts &amp; Sciences</w:t>
      </w:r>
      <w:r w:rsidR="00E564C8" w:rsidRPr="00CA4561">
        <w:t>.</w:t>
      </w:r>
      <w:r w:rsidRPr="00CA4561">
        <w:t xml:space="preserve"> </w:t>
      </w:r>
      <w:r w:rsidR="00E564C8" w:rsidRPr="00CA4561">
        <w:t>Cambridge, M</w:t>
      </w:r>
      <w:r w:rsidR="00DB0D4C" w:rsidRPr="00CA4561">
        <w:t>A</w:t>
      </w:r>
      <w:r w:rsidR="00E564C8" w:rsidRPr="00CA4561">
        <w:t xml:space="preserve">, </w:t>
      </w:r>
      <w:r w:rsidRPr="00CA4561">
        <w:t>May 1, 2013.</w:t>
      </w:r>
    </w:p>
    <w:p w14:paraId="48ADAEC1" w14:textId="77777777" w:rsidR="00D12E34" w:rsidRPr="00CA4561" w:rsidRDefault="00D12E34" w:rsidP="00D12E34">
      <w:pPr>
        <w:pStyle w:val="ListParagraph"/>
      </w:pPr>
    </w:p>
    <w:p w14:paraId="4A160432" w14:textId="77777777" w:rsidR="00385096" w:rsidRPr="00CA4561" w:rsidRDefault="00385096" w:rsidP="00D12E34">
      <w:pPr>
        <w:numPr>
          <w:ilvl w:val="0"/>
          <w:numId w:val="7"/>
        </w:numPr>
      </w:pPr>
      <w:r w:rsidRPr="00CA4561">
        <w:t>History of Federal-Academic-Industry Partnerships in the late 20</w:t>
      </w:r>
      <w:r w:rsidRPr="00CA4561">
        <w:rPr>
          <w:vertAlign w:val="superscript"/>
        </w:rPr>
        <w:t>th</w:t>
      </w:r>
      <w:r w:rsidRPr="00CA4561">
        <w:t xml:space="preserve"> Century. Academic Freedom and Innovation: A Changing Relationship. Year of Innovation Speaker Series. University of Wisconsin</w:t>
      </w:r>
      <w:r w:rsidR="00BA50FC" w:rsidRPr="00CA4561">
        <w:t>–</w:t>
      </w:r>
      <w:r w:rsidRPr="00CA4561">
        <w:t>Madison, Apr</w:t>
      </w:r>
      <w:r w:rsidR="003C74F4" w:rsidRPr="00CA4561">
        <w:t xml:space="preserve">. </w:t>
      </w:r>
      <w:r w:rsidRPr="00CA4561">
        <w:t>11, 2013.</w:t>
      </w:r>
    </w:p>
    <w:p w14:paraId="49ABC316" w14:textId="77777777" w:rsidR="00385096" w:rsidRPr="00CA4561" w:rsidRDefault="00385096" w:rsidP="00385096">
      <w:pPr>
        <w:pStyle w:val="ListParagraph"/>
      </w:pPr>
    </w:p>
    <w:p w14:paraId="5D68036C" w14:textId="5FA20DFC" w:rsidR="00385096" w:rsidRPr="00CA4561" w:rsidRDefault="00385096" w:rsidP="00385096">
      <w:pPr>
        <w:numPr>
          <w:ilvl w:val="0"/>
          <w:numId w:val="7"/>
        </w:numPr>
      </w:pPr>
      <w:r w:rsidRPr="00CA4561">
        <w:t>Front and Center: Academic Expertise and its Challengers in the Post-1945 United States. The Seminar. Department of History, Johns Hopkins University</w:t>
      </w:r>
      <w:r w:rsidR="00E564C8" w:rsidRPr="00CA4561">
        <w:t>. Baltimore, M</w:t>
      </w:r>
      <w:r w:rsidR="00DB0D4C" w:rsidRPr="00CA4561">
        <w:t>D</w:t>
      </w:r>
      <w:r w:rsidR="00E564C8" w:rsidRPr="00CA4561">
        <w:t>,</w:t>
      </w:r>
      <w:r w:rsidRPr="00CA4561">
        <w:t xml:space="preserve"> Apr</w:t>
      </w:r>
      <w:r w:rsidR="003C74F4" w:rsidRPr="00CA4561">
        <w:t>.</w:t>
      </w:r>
      <w:r w:rsidRPr="00CA4561">
        <w:t xml:space="preserve"> 8, 2013.</w:t>
      </w:r>
    </w:p>
    <w:p w14:paraId="7A583DAB" w14:textId="77777777" w:rsidR="00385096" w:rsidRPr="00CA4561" w:rsidRDefault="00385096" w:rsidP="00385096">
      <w:pPr>
        <w:ind w:left="720"/>
      </w:pPr>
    </w:p>
    <w:p w14:paraId="2642B77E" w14:textId="78653EDA" w:rsidR="00385096" w:rsidRPr="00CA4561" w:rsidRDefault="00385096" w:rsidP="00385096">
      <w:pPr>
        <w:numPr>
          <w:ilvl w:val="0"/>
          <w:numId w:val="7"/>
        </w:numPr>
      </w:pPr>
      <w:r w:rsidRPr="00CA4561">
        <w:t>The Birth of “Big [Social] Science” in World War II. SCANCOR/Graduate School of Education/Department of Sociology, Stanford University</w:t>
      </w:r>
      <w:r w:rsidR="00E564C8" w:rsidRPr="00CA4561">
        <w:t>. Palto Alto, C</w:t>
      </w:r>
      <w:r w:rsidR="00DB0D4C" w:rsidRPr="00CA4561">
        <w:t>A</w:t>
      </w:r>
      <w:r w:rsidR="003E042D" w:rsidRPr="00CA4561">
        <w:t>,</w:t>
      </w:r>
      <w:r w:rsidRPr="00CA4561">
        <w:t xml:space="preserve"> Mar</w:t>
      </w:r>
      <w:r w:rsidR="003C74F4" w:rsidRPr="00CA4561">
        <w:t>.</w:t>
      </w:r>
      <w:r w:rsidRPr="00CA4561">
        <w:t xml:space="preserve"> 11, 2013.</w:t>
      </w:r>
    </w:p>
    <w:p w14:paraId="688625AD" w14:textId="77777777" w:rsidR="00385096" w:rsidRPr="00CA4561" w:rsidRDefault="00385096" w:rsidP="00385096">
      <w:pPr>
        <w:pStyle w:val="ListParagraph"/>
      </w:pPr>
    </w:p>
    <w:p w14:paraId="7D6053EE" w14:textId="7F363C74" w:rsidR="00385096" w:rsidRPr="00CA4561" w:rsidRDefault="00385096" w:rsidP="00385096">
      <w:pPr>
        <w:numPr>
          <w:ilvl w:val="0"/>
          <w:numId w:val="7"/>
        </w:numPr>
      </w:pPr>
      <w:r w:rsidRPr="00CA4561">
        <w:t>Between Citizens and the State: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 Seminar on Sociological Issues. University of Virginia</w:t>
      </w:r>
      <w:r w:rsidR="00E564C8" w:rsidRPr="00CA4561">
        <w:t>. Charlottesville, V</w:t>
      </w:r>
      <w:r w:rsidR="00DB0D4C" w:rsidRPr="00CA4561">
        <w:t>A</w:t>
      </w:r>
      <w:r w:rsidRPr="00CA4561">
        <w:t>, Oct. 18, 2012.</w:t>
      </w:r>
    </w:p>
    <w:p w14:paraId="7380DBDA" w14:textId="77777777" w:rsidR="00385096" w:rsidRPr="00CA4561" w:rsidRDefault="00385096" w:rsidP="00385096">
      <w:pPr>
        <w:pStyle w:val="ListParagraph"/>
      </w:pPr>
    </w:p>
    <w:p w14:paraId="317F26EB" w14:textId="24012445" w:rsidR="00385096" w:rsidRDefault="00385096" w:rsidP="00385096">
      <w:pPr>
        <w:numPr>
          <w:ilvl w:val="0"/>
          <w:numId w:val="7"/>
        </w:numPr>
      </w:pPr>
      <w:r w:rsidRPr="00CA4561">
        <w:t>Front and Center: Academic Expertise and its Challengers in the Post-1945 United States. American Political Histor</w:t>
      </w:r>
      <w:r w:rsidR="00E564C8" w:rsidRPr="00CA4561">
        <w:t>y Institute. Boston University. Boston, M</w:t>
      </w:r>
      <w:r w:rsidR="00DB0D4C" w:rsidRPr="00CA4561">
        <w:t>A</w:t>
      </w:r>
      <w:r w:rsidR="00E564C8" w:rsidRPr="00CA4561">
        <w:t xml:space="preserve">, </w:t>
      </w:r>
      <w:r w:rsidRPr="00CA4561">
        <w:t>Oct. 10, 2012.</w:t>
      </w:r>
    </w:p>
    <w:p w14:paraId="7292111A" w14:textId="77777777" w:rsidR="008115C0" w:rsidRDefault="008115C0" w:rsidP="008115C0">
      <w:pPr>
        <w:pStyle w:val="ListParagraph"/>
      </w:pPr>
    </w:p>
    <w:p w14:paraId="31700942" w14:textId="331FF2A2" w:rsidR="00385096" w:rsidRDefault="00385096" w:rsidP="00385096">
      <w:pPr>
        <w:numPr>
          <w:ilvl w:val="0"/>
          <w:numId w:val="7"/>
        </w:numPr>
      </w:pPr>
      <w:r w:rsidRPr="00CA4561">
        <w:lastRenderedPageBreak/>
        <w:t>Public/Private Distinctions in U.S. Higher Education. Ford Foundation/Social Science Research Council/New York University Conference: The Changing Landscape of U.S. Universitie</w:t>
      </w:r>
      <w:r w:rsidR="00E564C8" w:rsidRPr="00CA4561">
        <w:t>s in the Global Era. New York City</w:t>
      </w:r>
      <w:r w:rsidRPr="00CA4561">
        <w:t>, Jul</w:t>
      </w:r>
      <w:r w:rsidR="003C74F4" w:rsidRPr="00CA4561">
        <w:t>.</w:t>
      </w:r>
      <w:r w:rsidRPr="00CA4561">
        <w:t xml:space="preserve"> 2, 2012.</w:t>
      </w:r>
    </w:p>
    <w:p w14:paraId="6C211F64" w14:textId="77777777" w:rsidR="008115C0" w:rsidRDefault="008115C0" w:rsidP="008115C0">
      <w:pPr>
        <w:pStyle w:val="ListParagraph"/>
      </w:pPr>
    </w:p>
    <w:p w14:paraId="116959FB" w14:textId="57E59A58" w:rsidR="00F15918" w:rsidRPr="00CA4561" w:rsidRDefault="00385096" w:rsidP="00385096">
      <w:pPr>
        <w:numPr>
          <w:ilvl w:val="0"/>
          <w:numId w:val="7"/>
        </w:numPr>
      </w:pPr>
      <w:r w:rsidRPr="00CA4561">
        <w:t>Why College? Education and Citizenship in Modern America. Senior Day Faculty Seminar. Vanderbilt University</w:t>
      </w:r>
      <w:r w:rsidR="00691862" w:rsidRPr="00CA4561">
        <w:t>. Nashville, T</w:t>
      </w:r>
      <w:r w:rsidR="007877A8" w:rsidRPr="00CA4561">
        <w:t>N</w:t>
      </w:r>
      <w:r w:rsidRPr="00CA4561">
        <w:t>, May 10, 2012. (Nominated by the Dean of Peabody College and the Office of the Provost).</w:t>
      </w:r>
    </w:p>
    <w:p w14:paraId="27508743" w14:textId="77777777" w:rsidR="007877A8" w:rsidRPr="00CA4561" w:rsidRDefault="007877A8" w:rsidP="007877A8">
      <w:pPr>
        <w:pStyle w:val="ListParagraph"/>
      </w:pPr>
    </w:p>
    <w:p w14:paraId="4D9C575C" w14:textId="10D574B1" w:rsidR="00385096" w:rsidRPr="00CA4561" w:rsidRDefault="00385096" w:rsidP="00504C7F">
      <w:pPr>
        <w:pStyle w:val="ListParagraph"/>
        <w:numPr>
          <w:ilvl w:val="0"/>
          <w:numId w:val="7"/>
        </w:numPr>
      </w:pPr>
      <w:r w:rsidRPr="00CA4561">
        <w:t>Between Citizens and the State: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</w:t>
      </w:r>
      <w:r w:rsidRPr="00CA4561">
        <w:rPr>
          <w:i/>
        </w:rPr>
        <w:t xml:space="preserve"> </w:t>
      </w:r>
      <w:r w:rsidRPr="00CA4561">
        <w:t>Virginia Festival of the Book. Charlottesville, V</w:t>
      </w:r>
      <w:r w:rsidR="007877A8" w:rsidRPr="00CA4561">
        <w:t>A</w:t>
      </w:r>
      <w:r w:rsidRPr="00CA4561">
        <w:t>, Mar</w:t>
      </w:r>
      <w:r w:rsidR="003C74F4" w:rsidRPr="00CA4561">
        <w:t>.</w:t>
      </w:r>
      <w:r w:rsidRPr="00CA4561">
        <w:t xml:space="preserve"> 23, 2012.</w:t>
      </w:r>
      <w:r w:rsidR="00251F92" w:rsidRPr="00CA4561">
        <w:br/>
      </w:r>
    </w:p>
    <w:p w14:paraId="01D040AA" w14:textId="02A0C05D" w:rsidR="00385096" w:rsidRPr="00CA4561" w:rsidRDefault="00385096" w:rsidP="00385096">
      <w:pPr>
        <w:numPr>
          <w:ilvl w:val="0"/>
          <w:numId w:val="7"/>
        </w:numPr>
      </w:pPr>
      <w:r w:rsidRPr="00CA4561">
        <w:t>Between Citizens and the State: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 Contemporary His</w:t>
      </w:r>
      <w:r w:rsidR="00E564C8" w:rsidRPr="00CA4561">
        <w:t>tory Institute. Ohio University. Athens</w:t>
      </w:r>
      <w:r w:rsidR="007877A8" w:rsidRPr="00CA4561">
        <w:t>,</w:t>
      </w:r>
      <w:r w:rsidR="002D4D12" w:rsidRPr="00CA4561">
        <w:t xml:space="preserve"> OH,</w:t>
      </w:r>
      <w:r w:rsidRPr="00CA4561">
        <w:t xml:space="preserve"> Mar</w:t>
      </w:r>
      <w:r w:rsidR="003C74F4" w:rsidRPr="00CA4561">
        <w:t>.</w:t>
      </w:r>
      <w:r w:rsidRPr="00CA4561">
        <w:t xml:space="preserve"> 8, 2012. </w:t>
      </w:r>
    </w:p>
    <w:p w14:paraId="2D4D5DE0" w14:textId="77777777" w:rsidR="00385096" w:rsidRPr="00CA4561" w:rsidRDefault="00385096" w:rsidP="00385096">
      <w:pPr>
        <w:pStyle w:val="ListParagraph"/>
      </w:pPr>
    </w:p>
    <w:p w14:paraId="0C1722FD" w14:textId="40FEA78E" w:rsidR="00385096" w:rsidRPr="00CA4561" w:rsidRDefault="00385096" w:rsidP="00385096">
      <w:pPr>
        <w:numPr>
          <w:ilvl w:val="0"/>
          <w:numId w:val="7"/>
        </w:numPr>
      </w:pPr>
      <w:r w:rsidRPr="00CA4561">
        <w:t>Understanding U.S. Academic Culture. Fulbright Gateway Orientation. Vanderbilt University,</w:t>
      </w:r>
      <w:r w:rsidR="00E564C8" w:rsidRPr="00CA4561">
        <w:t xml:space="preserve"> Nashville, T</w:t>
      </w:r>
      <w:r w:rsidR="002D4D12" w:rsidRPr="00CA4561">
        <w:t>N</w:t>
      </w:r>
      <w:r w:rsidR="00E564C8" w:rsidRPr="00CA4561">
        <w:t>,</w:t>
      </w:r>
      <w:r w:rsidRPr="00CA4561">
        <w:t xml:space="preserve"> Aug. 16, 2011.</w:t>
      </w:r>
      <w:r w:rsidR="003F4320" w:rsidRPr="00CA4561">
        <w:t xml:space="preserve"> </w:t>
      </w:r>
    </w:p>
    <w:p w14:paraId="6EA5E866" w14:textId="77777777" w:rsidR="00FD734B" w:rsidRPr="00CA4561" w:rsidRDefault="00FD734B" w:rsidP="00FD734B">
      <w:pPr>
        <w:pStyle w:val="ListParagraph"/>
      </w:pPr>
    </w:p>
    <w:p w14:paraId="6DD17C80" w14:textId="2CB277A3" w:rsidR="00385096" w:rsidRPr="00CA4561" w:rsidRDefault="00385096" w:rsidP="00385096">
      <w:pPr>
        <w:numPr>
          <w:ilvl w:val="0"/>
          <w:numId w:val="7"/>
        </w:numPr>
      </w:pPr>
      <w:r w:rsidRPr="00CA4561">
        <w:t>Toward a New Synthesis of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 Center for the Study of Democratic Institutions. Vanderbilt University</w:t>
      </w:r>
      <w:r w:rsidR="00E564C8" w:rsidRPr="00CA4561">
        <w:t>. Nashville, T</w:t>
      </w:r>
      <w:r w:rsidR="002D4D12" w:rsidRPr="00CA4561">
        <w:t>N</w:t>
      </w:r>
      <w:r w:rsidRPr="00CA4561">
        <w:t>, Mar</w:t>
      </w:r>
      <w:r w:rsidR="003C74F4" w:rsidRPr="00CA4561">
        <w:t xml:space="preserve">. </w:t>
      </w:r>
      <w:r w:rsidRPr="00CA4561">
        <w:t>25, 2011.</w:t>
      </w:r>
    </w:p>
    <w:p w14:paraId="18A226A0" w14:textId="77777777" w:rsidR="006A2E4D" w:rsidRPr="00CA4561" w:rsidRDefault="006A2E4D" w:rsidP="006A2E4D">
      <w:pPr>
        <w:pStyle w:val="ListParagraph"/>
      </w:pPr>
    </w:p>
    <w:p w14:paraId="1FB07FCD" w14:textId="77777777" w:rsidR="00385096" w:rsidRPr="00CA4561" w:rsidRDefault="00385096" w:rsidP="00385096">
      <w:pPr>
        <w:numPr>
          <w:ilvl w:val="0"/>
          <w:numId w:val="7"/>
        </w:numPr>
      </w:pPr>
      <w:r w:rsidRPr="00CA4561">
        <w:t>U.S. Higher Education Policy and Politics. Fulbright Foreign Language Teaching Assistant Conference.</w:t>
      </w:r>
      <w:r w:rsidRPr="00CA4561">
        <w:rPr>
          <w:i/>
        </w:rPr>
        <w:t xml:space="preserve"> </w:t>
      </w:r>
      <w:r w:rsidRPr="00CA4561">
        <w:t>Washington, DC, Dec. 12, 2009.</w:t>
      </w:r>
    </w:p>
    <w:p w14:paraId="51238D60" w14:textId="77777777" w:rsidR="00B7187A" w:rsidRPr="00CA4561" w:rsidRDefault="00B7187A" w:rsidP="00B7187A"/>
    <w:p w14:paraId="5BF374AA" w14:textId="078299D3" w:rsidR="00385096" w:rsidRPr="00CA4561" w:rsidRDefault="00385096" w:rsidP="00D12E34">
      <w:pPr>
        <w:numPr>
          <w:ilvl w:val="0"/>
          <w:numId w:val="7"/>
        </w:numPr>
      </w:pPr>
      <w:r w:rsidRPr="00CA4561">
        <w:t xml:space="preserve">“Women’s studies </w:t>
      </w:r>
      <w:proofErr w:type="gramStart"/>
      <w:r w:rsidRPr="00CA4561">
        <w:t>is</w:t>
      </w:r>
      <w:proofErr w:type="gramEnd"/>
      <w:r w:rsidRPr="00CA4561">
        <w:t xml:space="preserve"> in a lot of ways—consciousness raising”: The Educational Origins of Identity Politics. The Therapeutic Origins of Politics, Public Policy, and Citizenship in the Post</w:t>
      </w:r>
      <w:r w:rsidR="00BA50FC" w:rsidRPr="00CA4561">
        <w:t>–</w:t>
      </w:r>
      <w:r w:rsidRPr="00CA4561">
        <w:t>1945 United States Conference. University of O</w:t>
      </w:r>
      <w:r w:rsidR="00ED3364" w:rsidRPr="00CA4561">
        <w:t>r</w:t>
      </w:r>
      <w:r w:rsidRPr="00CA4561">
        <w:t>egon</w:t>
      </w:r>
      <w:r w:rsidR="00BA50FC" w:rsidRPr="00CA4561">
        <w:t xml:space="preserve">. Eugene, </w:t>
      </w:r>
      <w:proofErr w:type="gramStart"/>
      <w:r w:rsidR="00BA50FC" w:rsidRPr="00CA4561">
        <w:t>O</w:t>
      </w:r>
      <w:r w:rsidR="00ED3364" w:rsidRPr="00CA4561">
        <w:t>R</w:t>
      </w:r>
      <w:r w:rsidRPr="00CA4561">
        <w:t>,</w:t>
      </w:r>
      <w:proofErr w:type="gramEnd"/>
      <w:r w:rsidRPr="00CA4561">
        <w:t xml:space="preserve"> May 29, 2009. </w:t>
      </w:r>
      <w:r w:rsidRPr="00CA4561">
        <w:br/>
      </w:r>
    </w:p>
    <w:p w14:paraId="25CF80F7" w14:textId="3194F228" w:rsidR="00385096" w:rsidRPr="00CA4561" w:rsidRDefault="00385096" w:rsidP="00385096">
      <w:pPr>
        <w:numPr>
          <w:ilvl w:val="0"/>
          <w:numId w:val="7"/>
        </w:numPr>
      </w:pPr>
      <w:r w:rsidRPr="00CA4561">
        <w:t>From Democracy to Diversity: The Politics of American Higher Education in the 20th Century. Politics of Education Business Meeting, AERA Conference. San Diego, C</w:t>
      </w:r>
      <w:r w:rsidR="00ED3364" w:rsidRPr="00CA4561">
        <w:t>A</w:t>
      </w:r>
      <w:r w:rsidRPr="00CA4561">
        <w:t>, Apr</w:t>
      </w:r>
      <w:r w:rsidR="003C74F4" w:rsidRPr="00CA4561">
        <w:t>.</w:t>
      </w:r>
      <w:r w:rsidRPr="00CA4561">
        <w:t xml:space="preserve"> 14, 2009.</w:t>
      </w:r>
      <w:r w:rsidRPr="00CA4561">
        <w:br/>
      </w:r>
    </w:p>
    <w:p w14:paraId="24934A17" w14:textId="77777777" w:rsidR="00385096" w:rsidRPr="00CA4561" w:rsidRDefault="00385096" w:rsidP="00385096">
      <w:pPr>
        <w:numPr>
          <w:ilvl w:val="0"/>
          <w:numId w:val="7"/>
        </w:numPr>
      </w:pPr>
      <w:r w:rsidRPr="00CA4561">
        <w:t>From Democracy to Diversity: The Politics of American Higher Education in the 20th Century. Dissertation of the Year Award Presentation, Division J, AERA Conference. New York</w:t>
      </w:r>
      <w:r w:rsidR="00E564C8" w:rsidRPr="00CA4561">
        <w:t xml:space="preserve"> City</w:t>
      </w:r>
      <w:r w:rsidRPr="00CA4561">
        <w:t>, Mar</w:t>
      </w:r>
      <w:r w:rsidR="003C74F4" w:rsidRPr="00CA4561">
        <w:t>.</w:t>
      </w:r>
      <w:r w:rsidRPr="00CA4561">
        <w:t xml:space="preserve"> 25, 2008.</w:t>
      </w:r>
      <w:r w:rsidRPr="00CA4561">
        <w:br/>
      </w:r>
    </w:p>
    <w:p w14:paraId="418E1D56" w14:textId="3847121C" w:rsidR="00385096" w:rsidRPr="00CA4561" w:rsidRDefault="00385096" w:rsidP="00385096">
      <w:pPr>
        <w:numPr>
          <w:ilvl w:val="0"/>
          <w:numId w:val="7"/>
        </w:numPr>
      </w:pPr>
      <w:r w:rsidRPr="00CA4561">
        <w:t>“A People’s University”: Higher Education in the New Deal. Newberry Library Seminar on Technology, Politics, and Culture. Chicago, I</w:t>
      </w:r>
      <w:r w:rsidR="00ED3364" w:rsidRPr="00CA4561">
        <w:t>L</w:t>
      </w:r>
      <w:r w:rsidRPr="00CA4561">
        <w:t>, May 18, 2007.</w:t>
      </w:r>
      <w:r w:rsidRPr="00CA4561">
        <w:br/>
      </w:r>
    </w:p>
    <w:p w14:paraId="040842F0" w14:textId="77777777" w:rsidR="00385096" w:rsidRPr="00CA4561" w:rsidRDefault="00385096" w:rsidP="00385096">
      <w:pPr>
        <w:numPr>
          <w:ilvl w:val="0"/>
          <w:numId w:val="7"/>
        </w:numPr>
      </w:pPr>
      <w:r w:rsidRPr="00CA4561">
        <w:t>From Democracy to Diversity: The Politics of American Higher Education in the 20th Century. Research-in-Progress Seminar Series, Governance Studies, The Brookings Institution. Washington, DC, Nov. 2, 2006.</w:t>
      </w:r>
      <w:r w:rsidRPr="00CA4561">
        <w:br/>
      </w:r>
    </w:p>
    <w:p w14:paraId="4BFCAABB" w14:textId="403F9520" w:rsidR="00385096" w:rsidRPr="00CA4561" w:rsidRDefault="00385096" w:rsidP="00385096">
      <w:pPr>
        <w:numPr>
          <w:ilvl w:val="0"/>
          <w:numId w:val="7"/>
        </w:numPr>
      </w:pPr>
      <w:r w:rsidRPr="00CA4561">
        <w:lastRenderedPageBreak/>
        <w:t>The University and the American State in the Era of the Great War. State of War: Modern American Politics and State-Building Con</w:t>
      </w:r>
      <w:r w:rsidR="003F4320" w:rsidRPr="00CA4561">
        <w:t>ference. University of Chicago. Chicago, I</w:t>
      </w:r>
      <w:r w:rsidR="00ED3364" w:rsidRPr="00CA4561">
        <w:t>L</w:t>
      </w:r>
      <w:r w:rsidR="003F4320" w:rsidRPr="00CA4561">
        <w:t xml:space="preserve">, </w:t>
      </w:r>
      <w:r w:rsidRPr="00CA4561">
        <w:t>Apr</w:t>
      </w:r>
      <w:r w:rsidR="003C74F4" w:rsidRPr="00CA4561">
        <w:t>.</w:t>
      </w:r>
      <w:r w:rsidRPr="00CA4561">
        <w:t xml:space="preserve"> 21, 2006.</w:t>
      </w:r>
    </w:p>
    <w:p w14:paraId="372EB4F5" w14:textId="77777777" w:rsidR="00CE6717" w:rsidRPr="00CA4561" w:rsidRDefault="00CE6717" w:rsidP="00CE6717">
      <w:pPr>
        <w:ind w:left="720"/>
      </w:pPr>
    </w:p>
    <w:p w14:paraId="15E0D97F" w14:textId="2E7F97FE" w:rsidR="00385096" w:rsidRPr="00CA4561" w:rsidRDefault="00385096" w:rsidP="00385096">
      <w:pPr>
        <w:numPr>
          <w:ilvl w:val="0"/>
          <w:numId w:val="7"/>
        </w:numPr>
      </w:pPr>
      <w:r w:rsidRPr="00CA4561">
        <w:t>Between Citizens and the State: World War II, Education, and the GI Bill of Rights. Miller Center 20</w:t>
      </w:r>
      <w:r w:rsidRPr="00CA4561">
        <w:rPr>
          <w:vertAlign w:val="superscript"/>
        </w:rPr>
        <w:t>th</w:t>
      </w:r>
      <w:r w:rsidRPr="00CA4561">
        <w:t xml:space="preserve"> Century History and Politics Colloquia. University of Virginia</w:t>
      </w:r>
      <w:r w:rsidR="003F4320" w:rsidRPr="00CA4561">
        <w:t>. Charlottesville, V</w:t>
      </w:r>
      <w:r w:rsidR="00832D48" w:rsidRPr="00CA4561">
        <w:t>A</w:t>
      </w:r>
      <w:r w:rsidRPr="00CA4561">
        <w:t>, Dec. 12, 2003.</w:t>
      </w:r>
    </w:p>
    <w:p w14:paraId="6E04A358" w14:textId="1EE95C8C" w:rsidR="004C7DB2" w:rsidRPr="00CA4561" w:rsidRDefault="004C7DB2" w:rsidP="004C7DB2"/>
    <w:p w14:paraId="42FB4860" w14:textId="55F946A2" w:rsidR="00F25926" w:rsidRPr="00CA4561" w:rsidRDefault="005A1984" w:rsidP="00F25926">
      <w:r w:rsidRPr="00CA4561">
        <w:rPr>
          <w:b/>
          <w:u w:val="single"/>
        </w:rPr>
        <w:t>C</w:t>
      </w:r>
      <w:r w:rsidR="00F25926" w:rsidRPr="00CA4561">
        <w:rPr>
          <w:b/>
          <w:u w:val="single"/>
        </w:rPr>
        <w:t>onference Presentations</w:t>
      </w:r>
      <w:r w:rsidR="00C32D4E" w:rsidRPr="00CA4561">
        <w:rPr>
          <w:b/>
          <w:u w:val="single"/>
        </w:rPr>
        <w:t xml:space="preserve"> </w:t>
      </w:r>
      <w:r w:rsidR="00C32D4E" w:rsidRPr="00CA4561">
        <w:t xml:space="preserve"> </w:t>
      </w:r>
    </w:p>
    <w:p w14:paraId="571798F4" w14:textId="77777777" w:rsidR="00F44747" w:rsidRPr="00CA4561" w:rsidRDefault="00F44747" w:rsidP="00F25926"/>
    <w:p w14:paraId="2A913371" w14:textId="707CEC3E" w:rsidR="003F3338" w:rsidRDefault="009A1D7D" w:rsidP="00C253C8">
      <w:pPr>
        <w:numPr>
          <w:ilvl w:val="0"/>
          <w:numId w:val="7"/>
        </w:numPr>
      </w:pPr>
      <w:r>
        <w:t>Social Justice in the Cities. Policy History Conference</w:t>
      </w:r>
      <w:r w:rsidR="00224EB1">
        <w:t>. Colu</w:t>
      </w:r>
      <w:r w:rsidR="00EE42E5">
        <w:t>mbus, OH,</w:t>
      </w:r>
      <w:r w:rsidR="004F70C6">
        <w:t xml:space="preserve"> </w:t>
      </w:r>
      <w:r w:rsidR="00700433">
        <w:t>June 7, 2023. (discussant)</w:t>
      </w:r>
      <w:r w:rsidR="00EE42E5">
        <w:t xml:space="preserve"> </w:t>
      </w:r>
    </w:p>
    <w:p w14:paraId="3405AC65" w14:textId="77777777" w:rsidR="003B1601" w:rsidRDefault="003B1601" w:rsidP="003B1601">
      <w:pPr>
        <w:ind w:left="720"/>
      </w:pPr>
    </w:p>
    <w:p w14:paraId="3394E1D2" w14:textId="798D4F72" w:rsidR="00845E74" w:rsidRPr="00CA4561" w:rsidRDefault="00845E74" w:rsidP="00C253C8">
      <w:pPr>
        <w:numPr>
          <w:ilvl w:val="0"/>
          <w:numId w:val="7"/>
        </w:numPr>
      </w:pPr>
      <w:r w:rsidRPr="00CA4561">
        <w:t xml:space="preserve">Allies and Rivals: </w:t>
      </w:r>
      <w:proofErr w:type="gramStart"/>
      <w:r w:rsidR="00684C4B" w:rsidRPr="00CA4561">
        <w:t>German-American</w:t>
      </w:r>
      <w:proofErr w:type="gramEnd"/>
      <w:r w:rsidR="00684C4B" w:rsidRPr="00CA4561">
        <w:t xml:space="preserve"> Exchange and the Rise of the Modern Research University. Social Science History Association. </w:t>
      </w:r>
      <w:r w:rsidR="00D978E9" w:rsidRPr="00CA4561">
        <w:t xml:space="preserve">Chicago. </w:t>
      </w:r>
      <w:r w:rsidR="00684C4B" w:rsidRPr="00CA4561">
        <w:t>Nov</w:t>
      </w:r>
      <w:r w:rsidR="00EE42E5">
        <w:t>.</w:t>
      </w:r>
      <w:r w:rsidR="00684C4B" w:rsidRPr="00CA4561">
        <w:t xml:space="preserve"> 2022.</w:t>
      </w:r>
      <w:r w:rsidR="00CA6B31" w:rsidRPr="00CA4561">
        <w:t xml:space="preserve"> (</w:t>
      </w:r>
      <w:proofErr w:type="gramStart"/>
      <w:r w:rsidR="00CA6B31" w:rsidRPr="00CA4561">
        <w:t>book</w:t>
      </w:r>
      <w:proofErr w:type="gramEnd"/>
      <w:r w:rsidR="00CA6B31" w:rsidRPr="00CA4561">
        <w:t xml:space="preserve"> panel)</w:t>
      </w:r>
      <w:r w:rsidRPr="00CA4561">
        <w:br/>
      </w:r>
    </w:p>
    <w:p w14:paraId="21AAF4CD" w14:textId="08A5EF3A" w:rsidR="005E5502" w:rsidRPr="00CA4561" w:rsidRDefault="005E5502" w:rsidP="00C253C8">
      <w:pPr>
        <w:numPr>
          <w:ilvl w:val="0"/>
          <w:numId w:val="7"/>
        </w:numPr>
      </w:pPr>
      <w:r w:rsidRPr="00CA4561">
        <w:t xml:space="preserve">Interrogating the Social Relevance of the Social Sciences, 1940s to 1980s. Society for United States Intellectual History </w:t>
      </w:r>
      <w:r w:rsidR="002023F7" w:rsidRPr="00CA4561">
        <w:t>2021-22</w:t>
      </w:r>
      <w:r w:rsidR="00280B54" w:rsidRPr="00CA4561">
        <w:t>.</w:t>
      </w:r>
      <w:r w:rsidR="002023F7" w:rsidRPr="00CA4561">
        <w:t xml:space="preserve"> Virtual Conference.</w:t>
      </w:r>
      <w:r w:rsidR="00FD077C" w:rsidRPr="00CA4561">
        <w:t xml:space="preserve"> </w:t>
      </w:r>
      <w:r w:rsidR="001A64B0" w:rsidRPr="00CA4561">
        <w:t xml:space="preserve">Jan. </w:t>
      </w:r>
      <w:r w:rsidR="00F679B8" w:rsidRPr="00CA4561">
        <w:t xml:space="preserve">24, </w:t>
      </w:r>
      <w:r w:rsidRPr="00CA4561">
        <w:t>202</w:t>
      </w:r>
      <w:r w:rsidR="00F679B8" w:rsidRPr="00CA4561">
        <w:t>2</w:t>
      </w:r>
      <w:r w:rsidRPr="00CA4561">
        <w:t>. (discussant)</w:t>
      </w:r>
    </w:p>
    <w:p w14:paraId="584879B3" w14:textId="77777777" w:rsidR="00251F92" w:rsidRPr="00CA4561" w:rsidRDefault="00251F92" w:rsidP="00251F92">
      <w:pPr>
        <w:ind w:left="720"/>
      </w:pPr>
    </w:p>
    <w:p w14:paraId="16F460C8" w14:textId="657D124A" w:rsidR="00251F92" w:rsidRPr="00CA4561" w:rsidRDefault="00251F92" w:rsidP="002602BC">
      <w:pPr>
        <w:numPr>
          <w:ilvl w:val="0"/>
          <w:numId w:val="7"/>
        </w:numPr>
      </w:pPr>
      <w:r w:rsidRPr="00CA4561">
        <w:t>Working Toward a Degree: Organized Labor and the Center of Labor at UC Berkeley in the 1970s. Social Science History Associatio</w:t>
      </w:r>
      <w:r w:rsidR="004A2C96" w:rsidRPr="00CA4561">
        <w:t>n. Philadelphia, P</w:t>
      </w:r>
      <w:r w:rsidR="00832D48" w:rsidRPr="00CA4561">
        <w:t>A</w:t>
      </w:r>
      <w:r w:rsidR="004A2C96" w:rsidRPr="00CA4561">
        <w:t>, Nov. 11, 2021.</w:t>
      </w:r>
    </w:p>
    <w:p w14:paraId="4FA83784" w14:textId="77777777" w:rsidR="002D2797" w:rsidRPr="00CA4561" w:rsidRDefault="002D2797" w:rsidP="002D2797">
      <w:pPr>
        <w:pStyle w:val="ListParagraph"/>
      </w:pPr>
    </w:p>
    <w:p w14:paraId="532C095B" w14:textId="3D60911B" w:rsidR="00511437" w:rsidRPr="00CA4561" w:rsidRDefault="00511437" w:rsidP="00CE6717">
      <w:pPr>
        <w:numPr>
          <w:ilvl w:val="0"/>
          <w:numId w:val="7"/>
        </w:numPr>
      </w:pPr>
      <w:r w:rsidRPr="00CA4561">
        <w:t>The Making of a Neocon. History of Education Society. Columbus, O</w:t>
      </w:r>
      <w:r w:rsidR="008D5232" w:rsidRPr="00CA4561">
        <w:t>H</w:t>
      </w:r>
      <w:r w:rsidRPr="00CA4561">
        <w:t>, Nov. 2, 2019.</w:t>
      </w:r>
    </w:p>
    <w:p w14:paraId="5B6FDC1F" w14:textId="77777777" w:rsidR="000A6FAC" w:rsidRPr="00CA4561" w:rsidRDefault="000A6FAC" w:rsidP="000A6FAC">
      <w:pPr>
        <w:ind w:left="720"/>
      </w:pPr>
    </w:p>
    <w:p w14:paraId="6D5C78F6" w14:textId="71D36D3F" w:rsidR="00511437" w:rsidRPr="00CA4561" w:rsidRDefault="00511437" w:rsidP="00CE6717">
      <w:pPr>
        <w:numPr>
          <w:ilvl w:val="0"/>
          <w:numId w:val="7"/>
        </w:numPr>
      </w:pPr>
      <w:r w:rsidRPr="00CA4561">
        <w:t>Land Grant Colleges and Popular Revolt. History of Education Society. Columbus, O</w:t>
      </w:r>
      <w:r w:rsidR="008D5232" w:rsidRPr="00CA4561">
        <w:t>H</w:t>
      </w:r>
      <w:r w:rsidRPr="00CA4561">
        <w:t>, Nov. 2, 2019.</w:t>
      </w:r>
      <w:r w:rsidR="00F27CD2" w:rsidRPr="00CA4561">
        <w:t xml:space="preserve"> (</w:t>
      </w:r>
      <w:proofErr w:type="gramStart"/>
      <w:r w:rsidR="00F27CD2" w:rsidRPr="00CA4561">
        <w:t>book</w:t>
      </w:r>
      <w:proofErr w:type="gramEnd"/>
      <w:r w:rsidR="00F27CD2" w:rsidRPr="00CA4561">
        <w:t xml:space="preserve"> panel)</w:t>
      </w:r>
    </w:p>
    <w:p w14:paraId="0F995E32" w14:textId="77777777" w:rsidR="00511437" w:rsidRPr="00CA4561" w:rsidRDefault="00511437" w:rsidP="00511437">
      <w:pPr>
        <w:pStyle w:val="ListParagraph"/>
      </w:pPr>
    </w:p>
    <w:p w14:paraId="09BF5C24" w14:textId="251A348F" w:rsidR="00511437" w:rsidRPr="00CA4561" w:rsidRDefault="00511437" w:rsidP="00CE6717">
      <w:pPr>
        <w:numPr>
          <w:ilvl w:val="0"/>
          <w:numId w:val="7"/>
        </w:numPr>
      </w:pPr>
      <w:r w:rsidRPr="00CA4561">
        <w:t>Instrumental University. History of Education Society. Columbus, O</w:t>
      </w:r>
      <w:r w:rsidR="008D5232" w:rsidRPr="00CA4561">
        <w:t>H</w:t>
      </w:r>
      <w:r w:rsidRPr="00CA4561">
        <w:t>, Nov. 1, 2019.</w:t>
      </w:r>
      <w:r w:rsidR="00F27CD2" w:rsidRPr="00CA4561">
        <w:t xml:space="preserve"> (</w:t>
      </w:r>
      <w:proofErr w:type="gramStart"/>
      <w:r w:rsidR="00F27CD2" w:rsidRPr="00CA4561">
        <w:t>book</w:t>
      </w:r>
      <w:proofErr w:type="gramEnd"/>
      <w:r w:rsidR="00F27CD2" w:rsidRPr="00CA4561">
        <w:t xml:space="preserve"> panel)</w:t>
      </w:r>
    </w:p>
    <w:p w14:paraId="0D3E787E" w14:textId="77777777" w:rsidR="00511437" w:rsidRPr="00CA4561" w:rsidRDefault="00511437" w:rsidP="00511437">
      <w:pPr>
        <w:ind w:left="720"/>
      </w:pPr>
    </w:p>
    <w:p w14:paraId="30A14215" w14:textId="1FC81783" w:rsidR="00EC220B" w:rsidRPr="00CA4561" w:rsidRDefault="00EC220B" w:rsidP="00CE6717">
      <w:pPr>
        <w:numPr>
          <w:ilvl w:val="0"/>
          <w:numId w:val="7"/>
        </w:numPr>
      </w:pPr>
      <w:r w:rsidRPr="00CA4561">
        <w:t>Seeing the World. Social Science History Association. Phoenix, A</w:t>
      </w:r>
      <w:r w:rsidR="008D5232" w:rsidRPr="00CA4561">
        <w:t>Z</w:t>
      </w:r>
      <w:r w:rsidRPr="00CA4561">
        <w:t>, Nov. 10, 2018. (</w:t>
      </w:r>
      <w:proofErr w:type="gramStart"/>
      <w:r w:rsidR="00F27CD2" w:rsidRPr="00CA4561">
        <w:t>book</w:t>
      </w:r>
      <w:proofErr w:type="gramEnd"/>
      <w:r w:rsidR="00F27CD2" w:rsidRPr="00CA4561">
        <w:t xml:space="preserve"> panel</w:t>
      </w:r>
      <w:r w:rsidRPr="00CA4561">
        <w:t>)</w:t>
      </w:r>
    </w:p>
    <w:p w14:paraId="3570DDF8" w14:textId="77777777" w:rsidR="00EC220B" w:rsidRPr="00CA4561" w:rsidRDefault="00EC220B" w:rsidP="00EC220B">
      <w:pPr>
        <w:ind w:left="360"/>
      </w:pPr>
    </w:p>
    <w:p w14:paraId="460051BA" w14:textId="5654C255" w:rsidR="00B80602" w:rsidRPr="00CA4561" w:rsidRDefault="00B80602" w:rsidP="002E461D">
      <w:pPr>
        <w:numPr>
          <w:ilvl w:val="0"/>
          <w:numId w:val="7"/>
        </w:numPr>
      </w:pPr>
      <w:r w:rsidRPr="00CA4561">
        <w:t>Building a New Educational State. History of Education So</w:t>
      </w:r>
      <w:r w:rsidR="00D465FE" w:rsidRPr="00CA4561">
        <w:t>ciety. Little Rock, A</w:t>
      </w:r>
      <w:r w:rsidR="008D5232" w:rsidRPr="00CA4561">
        <w:t>R</w:t>
      </w:r>
      <w:r w:rsidR="00D465FE" w:rsidRPr="00CA4561">
        <w:t>, Nov. 3, 201</w:t>
      </w:r>
      <w:r w:rsidR="00D11C36" w:rsidRPr="00CA4561">
        <w:t>7</w:t>
      </w:r>
      <w:r w:rsidR="00D465FE" w:rsidRPr="00CA4561">
        <w:t>.</w:t>
      </w:r>
      <w:r w:rsidR="00F27CD2" w:rsidRPr="00CA4561">
        <w:t xml:space="preserve"> (</w:t>
      </w:r>
      <w:proofErr w:type="gramStart"/>
      <w:r w:rsidR="00F27CD2" w:rsidRPr="00CA4561">
        <w:t>book</w:t>
      </w:r>
      <w:proofErr w:type="gramEnd"/>
      <w:r w:rsidR="00F27CD2" w:rsidRPr="00CA4561">
        <w:t xml:space="preserve"> panel)</w:t>
      </w:r>
    </w:p>
    <w:p w14:paraId="154C3639" w14:textId="77777777" w:rsidR="00D465FE" w:rsidRPr="00CA4561" w:rsidRDefault="00D465FE" w:rsidP="00D465FE">
      <w:pPr>
        <w:ind w:left="720"/>
      </w:pPr>
    </w:p>
    <w:p w14:paraId="27C8E088" w14:textId="305FE343" w:rsidR="00D465FE" w:rsidRPr="00CA4561" w:rsidRDefault="00D465FE" w:rsidP="002E461D">
      <w:pPr>
        <w:numPr>
          <w:ilvl w:val="0"/>
          <w:numId w:val="7"/>
        </w:numPr>
      </w:pPr>
      <w:r w:rsidRPr="00CA4561">
        <w:t>Public Education Reform across the World. History of Education Society. Little Rock, A</w:t>
      </w:r>
      <w:r w:rsidR="008D5232" w:rsidRPr="00CA4561">
        <w:t>R,</w:t>
      </w:r>
      <w:r w:rsidRPr="00CA4561">
        <w:t xml:space="preserve"> Nov. 3, 201</w:t>
      </w:r>
      <w:r w:rsidR="00D11C36" w:rsidRPr="00CA4561">
        <w:t>7</w:t>
      </w:r>
      <w:r w:rsidRPr="00CA4561">
        <w:t>. (</w:t>
      </w:r>
      <w:r w:rsidR="00F27CD2" w:rsidRPr="00CA4561">
        <w:t>d</w:t>
      </w:r>
      <w:r w:rsidRPr="00CA4561">
        <w:t>iscussant)</w:t>
      </w:r>
    </w:p>
    <w:p w14:paraId="605A813E" w14:textId="77777777" w:rsidR="00B80602" w:rsidRPr="00CA4561" w:rsidRDefault="00B80602" w:rsidP="00B80602">
      <w:pPr>
        <w:ind w:left="720"/>
      </w:pPr>
    </w:p>
    <w:p w14:paraId="0B1D1E70" w14:textId="4408B053" w:rsidR="00B24BE8" w:rsidRPr="00CA4561" w:rsidRDefault="00B24BE8" w:rsidP="002E461D">
      <w:pPr>
        <w:numPr>
          <w:ilvl w:val="0"/>
          <w:numId w:val="7"/>
        </w:numPr>
      </w:pPr>
      <w:r w:rsidRPr="00CA4561">
        <w:t>Objectivity and Advocacy at the University of Chicago’s Center for the Study of Welfare Policy from the War on Poverty to the Reagan Revolution. History of Education Society. Providence, R</w:t>
      </w:r>
      <w:r w:rsidR="003F4320" w:rsidRPr="00CA4561">
        <w:t>I</w:t>
      </w:r>
      <w:r w:rsidRPr="00CA4561">
        <w:t>, Nov. 4, 2016.</w:t>
      </w:r>
    </w:p>
    <w:p w14:paraId="77256C47" w14:textId="77777777" w:rsidR="00B24BE8" w:rsidRPr="00CA4561" w:rsidRDefault="00B24BE8" w:rsidP="00B24BE8">
      <w:pPr>
        <w:ind w:left="720"/>
      </w:pPr>
    </w:p>
    <w:p w14:paraId="71B7C578" w14:textId="0CF9358F" w:rsidR="0004267B" w:rsidRPr="00CA4561" w:rsidRDefault="0004267B" w:rsidP="002E461D">
      <w:pPr>
        <w:numPr>
          <w:ilvl w:val="0"/>
          <w:numId w:val="7"/>
        </w:numPr>
      </w:pPr>
      <w:r w:rsidRPr="00CA4561">
        <w:t xml:space="preserve">A Discussion of Brian Balogh’s </w:t>
      </w:r>
      <w:proofErr w:type="gramStart"/>
      <w:r w:rsidRPr="00CA4561">
        <w:rPr>
          <w:i/>
        </w:rPr>
        <w:t>The</w:t>
      </w:r>
      <w:proofErr w:type="gramEnd"/>
      <w:r w:rsidRPr="00CA4561">
        <w:rPr>
          <w:i/>
        </w:rPr>
        <w:t xml:space="preserve"> Associational State. </w:t>
      </w:r>
      <w:r w:rsidRPr="00CA4561">
        <w:t>Policy H</w:t>
      </w:r>
      <w:r w:rsidR="003F4320" w:rsidRPr="00CA4561">
        <w:t>istory Conference. Nashville, T</w:t>
      </w:r>
      <w:r w:rsidR="00AA75F9" w:rsidRPr="00CA4561">
        <w:t>N</w:t>
      </w:r>
      <w:r w:rsidRPr="00CA4561">
        <w:t>, June 3, 2016.</w:t>
      </w:r>
      <w:r w:rsidR="00B80602" w:rsidRPr="00CA4561">
        <w:t xml:space="preserve"> </w:t>
      </w:r>
    </w:p>
    <w:p w14:paraId="7C7821BC" w14:textId="11825FCD" w:rsidR="0004267B" w:rsidRPr="00CA4561" w:rsidRDefault="0004267B" w:rsidP="002E461D">
      <w:pPr>
        <w:numPr>
          <w:ilvl w:val="0"/>
          <w:numId w:val="7"/>
        </w:numPr>
      </w:pPr>
      <w:r w:rsidRPr="00CA4561">
        <w:lastRenderedPageBreak/>
        <w:t>Neoliberalism</w:t>
      </w:r>
      <w:r w:rsidR="00B1634C" w:rsidRPr="00CA4561">
        <w:t xml:space="preserve"> </w:t>
      </w:r>
      <w:r w:rsidRPr="00CA4561">
        <w:t>and U.S. Social Policy. Policy History Con</w:t>
      </w:r>
      <w:r w:rsidR="003F4320" w:rsidRPr="00CA4561">
        <w:t>ference. Nashville, T</w:t>
      </w:r>
      <w:r w:rsidR="00AA75F9" w:rsidRPr="00CA4561">
        <w:t>N</w:t>
      </w:r>
      <w:r w:rsidRPr="00CA4561">
        <w:t>, Ju</w:t>
      </w:r>
      <w:r w:rsidR="003C74F4" w:rsidRPr="00CA4561">
        <w:t>n.</w:t>
      </w:r>
      <w:r w:rsidRPr="00CA4561">
        <w:t xml:space="preserve"> 2, 2016. (</w:t>
      </w:r>
      <w:r w:rsidR="00F27CD2" w:rsidRPr="00CA4561">
        <w:t>d</w:t>
      </w:r>
      <w:r w:rsidRPr="00CA4561">
        <w:t>iscussant)</w:t>
      </w:r>
    </w:p>
    <w:p w14:paraId="27B33590" w14:textId="77777777" w:rsidR="0004267B" w:rsidRPr="00CA4561" w:rsidRDefault="0004267B" w:rsidP="0004267B">
      <w:pPr>
        <w:ind w:left="720"/>
      </w:pPr>
    </w:p>
    <w:p w14:paraId="211AB05A" w14:textId="1BFDC0A7" w:rsidR="0041373B" w:rsidRPr="00CA4561" w:rsidRDefault="0041373B" w:rsidP="002E461D">
      <w:pPr>
        <w:numPr>
          <w:ilvl w:val="0"/>
          <w:numId w:val="7"/>
        </w:numPr>
      </w:pPr>
      <w:r w:rsidRPr="00CA4561">
        <w:t xml:space="preserve">From Power to Prejudice: The Rise of Racial Individualism in Midcentury America. History of Education Society. </w:t>
      </w:r>
      <w:r w:rsidR="003F4320" w:rsidRPr="00CA4561">
        <w:t>St. Louis, M</w:t>
      </w:r>
      <w:r w:rsidR="00AA75F9" w:rsidRPr="00CA4561">
        <w:t>O</w:t>
      </w:r>
      <w:r w:rsidR="00725D96" w:rsidRPr="00CA4561">
        <w:t>, Nov. 6, 2015</w:t>
      </w:r>
      <w:r w:rsidR="00A05215" w:rsidRPr="00CA4561">
        <w:t>.</w:t>
      </w:r>
      <w:r w:rsidR="00725D96" w:rsidRPr="00CA4561">
        <w:t xml:space="preserve"> </w:t>
      </w:r>
      <w:r w:rsidRPr="00CA4561">
        <w:t>(</w:t>
      </w:r>
      <w:proofErr w:type="gramStart"/>
      <w:r w:rsidR="00F27CD2" w:rsidRPr="00CA4561">
        <w:t>book</w:t>
      </w:r>
      <w:proofErr w:type="gramEnd"/>
      <w:r w:rsidR="00F27CD2" w:rsidRPr="00CA4561">
        <w:t xml:space="preserve"> panel</w:t>
      </w:r>
      <w:r w:rsidRPr="00CA4561">
        <w:t>)</w:t>
      </w:r>
    </w:p>
    <w:p w14:paraId="17EC3AC6" w14:textId="77777777" w:rsidR="0041373B" w:rsidRPr="00CA4561" w:rsidRDefault="0041373B" w:rsidP="0041373B">
      <w:pPr>
        <w:ind w:left="720"/>
      </w:pPr>
    </w:p>
    <w:p w14:paraId="5C977BBE" w14:textId="0BFA2D3D" w:rsidR="0041373B" w:rsidRPr="00CA4561" w:rsidRDefault="0041373B" w:rsidP="002E461D">
      <w:pPr>
        <w:numPr>
          <w:ilvl w:val="0"/>
          <w:numId w:val="7"/>
        </w:numPr>
      </w:pPr>
      <w:r w:rsidRPr="00CA4561">
        <w:t>Higher Education and the F</w:t>
      </w:r>
      <w:r w:rsidR="00725D96" w:rsidRPr="00CA4561">
        <w:t>orming of American Citizens, 195</w:t>
      </w:r>
      <w:r w:rsidRPr="00CA4561">
        <w:t>5</w:t>
      </w:r>
      <w:r w:rsidR="00E014A0" w:rsidRPr="00CA4561">
        <w:t>-</w:t>
      </w:r>
      <w:r w:rsidRPr="00CA4561">
        <w:t xml:space="preserve">2000. History of </w:t>
      </w:r>
      <w:r w:rsidR="003F4320" w:rsidRPr="00CA4561">
        <w:t>Education Society. St. Louis, M</w:t>
      </w:r>
      <w:r w:rsidR="00AA75F9" w:rsidRPr="00CA4561">
        <w:t>O</w:t>
      </w:r>
      <w:r w:rsidRPr="00CA4561">
        <w:t xml:space="preserve">, Nov. </w:t>
      </w:r>
      <w:r w:rsidR="00725D96" w:rsidRPr="00CA4561">
        <w:t xml:space="preserve">6, </w:t>
      </w:r>
      <w:r w:rsidRPr="00CA4561">
        <w:t>2015. (</w:t>
      </w:r>
      <w:r w:rsidR="00F27CD2" w:rsidRPr="00CA4561">
        <w:t>d</w:t>
      </w:r>
      <w:r w:rsidRPr="00CA4561">
        <w:t>iscussant)</w:t>
      </w:r>
    </w:p>
    <w:p w14:paraId="3A73229B" w14:textId="77777777" w:rsidR="0041373B" w:rsidRPr="00CA4561" w:rsidRDefault="0041373B" w:rsidP="0041373B">
      <w:pPr>
        <w:ind w:left="720"/>
      </w:pPr>
    </w:p>
    <w:p w14:paraId="6E037470" w14:textId="7E943A90" w:rsidR="00932501" w:rsidRPr="00CA4561" w:rsidRDefault="00932501" w:rsidP="002E461D">
      <w:pPr>
        <w:numPr>
          <w:ilvl w:val="0"/>
          <w:numId w:val="7"/>
        </w:numPr>
      </w:pPr>
      <w:r w:rsidRPr="00CA4561">
        <w:t xml:space="preserve">Education for Equality: Federal Education Policies after World War II. Policy </w:t>
      </w:r>
      <w:r w:rsidR="003F4320" w:rsidRPr="00CA4561">
        <w:t>History Conference. Columbus, O</w:t>
      </w:r>
      <w:r w:rsidR="00AA75F9" w:rsidRPr="00CA4561">
        <w:t>H</w:t>
      </w:r>
      <w:r w:rsidRPr="00CA4561">
        <w:t>, Jun</w:t>
      </w:r>
      <w:r w:rsidR="003C74F4" w:rsidRPr="00CA4561">
        <w:t>.</w:t>
      </w:r>
      <w:r w:rsidRPr="00CA4561">
        <w:t xml:space="preserve"> </w:t>
      </w:r>
      <w:r w:rsidR="00954C43" w:rsidRPr="00CA4561">
        <w:t>5,</w:t>
      </w:r>
      <w:r w:rsidRPr="00CA4561">
        <w:t xml:space="preserve"> 2014. (</w:t>
      </w:r>
      <w:r w:rsidR="00F27CD2" w:rsidRPr="00CA4561">
        <w:t>d</w:t>
      </w:r>
      <w:r w:rsidRPr="00CA4561">
        <w:t>iscussant)</w:t>
      </w:r>
    </w:p>
    <w:p w14:paraId="2FB96941" w14:textId="77777777" w:rsidR="00FD077C" w:rsidRPr="00CA4561" w:rsidRDefault="00FD077C" w:rsidP="00FD077C">
      <w:pPr>
        <w:pStyle w:val="ListParagraph"/>
      </w:pPr>
    </w:p>
    <w:p w14:paraId="5A4CD5AD" w14:textId="200A411B" w:rsidR="002E461D" w:rsidRPr="00CA4561" w:rsidRDefault="002E461D" w:rsidP="002E461D">
      <w:pPr>
        <w:numPr>
          <w:ilvl w:val="0"/>
          <w:numId w:val="7"/>
        </w:numPr>
      </w:pPr>
      <w:r w:rsidRPr="00CA4561">
        <w:t xml:space="preserve">Social Science </w:t>
      </w:r>
      <w:r w:rsidR="009222C2" w:rsidRPr="00CA4561">
        <w:t xml:space="preserve">Expertise </w:t>
      </w:r>
      <w:r w:rsidRPr="00CA4561">
        <w:t>and the Joint Center for Urban Studies of MIT and Harvard. History of Education Society. Nashville, T</w:t>
      </w:r>
      <w:r w:rsidR="00735A1B" w:rsidRPr="00CA4561">
        <w:t>N</w:t>
      </w:r>
      <w:r w:rsidRPr="00CA4561">
        <w:t>, Nov. 1, 2013.</w:t>
      </w:r>
    </w:p>
    <w:p w14:paraId="50AE231E" w14:textId="77777777" w:rsidR="002E461D" w:rsidRPr="00CA4561" w:rsidRDefault="002E461D" w:rsidP="002E461D">
      <w:pPr>
        <w:ind w:left="720"/>
      </w:pPr>
    </w:p>
    <w:p w14:paraId="43860480" w14:textId="0D649451" w:rsidR="002E461D" w:rsidRPr="00CA4561" w:rsidRDefault="002E461D" w:rsidP="002E461D">
      <w:pPr>
        <w:numPr>
          <w:ilvl w:val="0"/>
          <w:numId w:val="7"/>
        </w:numPr>
      </w:pPr>
      <w:r w:rsidRPr="00CA4561">
        <w:t>Science, Democracy, and the American University: From the Civil War to the Cold War. History of Education Society. Nashville, T</w:t>
      </w:r>
      <w:r w:rsidR="00735A1B" w:rsidRPr="00CA4561">
        <w:t>N</w:t>
      </w:r>
      <w:r w:rsidRPr="00CA4561">
        <w:t>, Nov. 1, 2013.</w:t>
      </w:r>
      <w:r w:rsidR="002B724E" w:rsidRPr="00CA4561">
        <w:t xml:space="preserve"> (</w:t>
      </w:r>
      <w:proofErr w:type="gramStart"/>
      <w:r w:rsidR="00F27CD2" w:rsidRPr="00CA4561">
        <w:t>book</w:t>
      </w:r>
      <w:proofErr w:type="gramEnd"/>
      <w:r w:rsidR="00F27CD2" w:rsidRPr="00CA4561">
        <w:t xml:space="preserve"> panel</w:t>
      </w:r>
      <w:r w:rsidR="002B724E" w:rsidRPr="00CA4561">
        <w:t>)</w:t>
      </w:r>
    </w:p>
    <w:p w14:paraId="553815F3" w14:textId="77777777" w:rsidR="00FD077C" w:rsidRPr="00CA4561" w:rsidRDefault="00FD077C" w:rsidP="00FD077C">
      <w:pPr>
        <w:pStyle w:val="ListParagraph"/>
      </w:pPr>
    </w:p>
    <w:p w14:paraId="257665AC" w14:textId="10AF1519" w:rsidR="00C91D62" w:rsidRPr="00CA4561" w:rsidRDefault="00C91D62" w:rsidP="003174FA">
      <w:pPr>
        <w:numPr>
          <w:ilvl w:val="0"/>
          <w:numId w:val="7"/>
        </w:numPr>
      </w:pPr>
      <w:r w:rsidRPr="00CA4561">
        <w:t>Fighting for Education Reform. The Sixties at 50</w:t>
      </w:r>
      <w:r w:rsidR="00FA5F16" w:rsidRPr="00CA4561">
        <w:t xml:space="preserve">: </w:t>
      </w:r>
      <w:r w:rsidRPr="00CA4561">
        <w:t>Boston University Graduate Student American Political History Conference. Boston, M</w:t>
      </w:r>
      <w:r w:rsidR="00735A1B" w:rsidRPr="00CA4561">
        <w:t>A</w:t>
      </w:r>
      <w:r w:rsidRPr="00CA4561">
        <w:t>, Mar</w:t>
      </w:r>
      <w:r w:rsidR="003C74F4" w:rsidRPr="00CA4561">
        <w:t>.</w:t>
      </w:r>
      <w:r w:rsidRPr="00CA4561">
        <w:t xml:space="preserve"> 22, 2013.</w:t>
      </w:r>
      <w:r w:rsidR="002B724E" w:rsidRPr="00CA4561">
        <w:t xml:space="preserve"> (</w:t>
      </w:r>
      <w:r w:rsidR="00F27CD2" w:rsidRPr="00CA4561">
        <w:t>d</w:t>
      </w:r>
      <w:r w:rsidR="002B724E" w:rsidRPr="00CA4561">
        <w:t>iscussant)</w:t>
      </w:r>
    </w:p>
    <w:p w14:paraId="4A2733E0" w14:textId="77777777" w:rsidR="00F90D6E" w:rsidRPr="00CA4561" w:rsidRDefault="00F90D6E" w:rsidP="00F90D6E">
      <w:pPr>
        <w:pStyle w:val="ListParagraph"/>
      </w:pPr>
    </w:p>
    <w:p w14:paraId="5CFE01A6" w14:textId="468CC02C" w:rsidR="003174FA" w:rsidRPr="00CA4561" w:rsidRDefault="003174FA" w:rsidP="003174FA">
      <w:pPr>
        <w:numPr>
          <w:ilvl w:val="0"/>
          <w:numId w:val="7"/>
        </w:numPr>
      </w:pPr>
      <w:r w:rsidRPr="00CA4561">
        <w:t>Between Citizens and the State: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</w:t>
      </w:r>
      <w:r w:rsidRPr="00CA4561">
        <w:rPr>
          <w:i/>
        </w:rPr>
        <w:t xml:space="preserve"> </w:t>
      </w:r>
      <w:r w:rsidRPr="00CA4561">
        <w:t>History of Education Society</w:t>
      </w:r>
      <w:r w:rsidR="005C7D98" w:rsidRPr="00CA4561">
        <w:t>.</w:t>
      </w:r>
      <w:r w:rsidRPr="00CA4561">
        <w:t xml:space="preserve"> Seattle, W</w:t>
      </w:r>
      <w:r w:rsidR="00735A1B" w:rsidRPr="00CA4561">
        <w:t>A</w:t>
      </w:r>
      <w:r w:rsidRPr="00CA4561">
        <w:t xml:space="preserve">, Nov. 1, 2012. </w:t>
      </w:r>
      <w:r w:rsidR="002B724E" w:rsidRPr="00CA4561">
        <w:t>(Author</w:t>
      </w:r>
      <w:r w:rsidR="00B656A4" w:rsidRPr="00CA4561">
        <w:t>-</w:t>
      </w:r>
      <w:r w:rsidR="002B724E" w:rsidRPr="00CA4561">
        <w:t>Meets</w:t>
      </w:r>
      <w:r w:rsidR="00B656A4" w:rsidRPr="00CA4561">
        <w:t>-</w:t>
      </w:r>
      <w:r w:rsidR="002B724E" w:rsidRPr="00CA4561">
        <w:t>Critics Panel)</w:t>
      </w:r>
    </w:p>
    <w:p w14:paraId="17921F04" w14:textId="77777777" w:rsidR="003174FA" w:rsidRPr="00CA4561" w:rsidRDefault="003174FA" w:rsidP="003174FA">
      <w:pPr>
        <w:ind w:left="720"/>
      </w:pPr>
    </w:p>
    <w:p w14:paraId="5BBC8A88" w14:textId="4744F0B7" w:rsidR="003174FA" w:rsidRPr="00CA4561" w:rsidRDefault="003174FA" w:rsidP="003174FA">
      <w:pPr>
        <w:numPr>
          <w:ilvl w:val="0"/>
          <w:numId w:val="7"/>
        </w:numPr>
      </w:pPr>
      <w:r w:rsidRPr="00CA4561">
        <w:t>Between Citizens and the State: The Politics of American Higher Education in the 20</w:t>
      </w:r>
      <w:r w:rsidRPr="00CA4561">
        <w:rPr>
          <w:vertAlign w:val="superscript"/>
        </w:rPr>
        <w:t>th</w:t>
      </w:r>
      <w:r w:rsidRPr="00CA4561">
        <w:t xml:space="preserve"> Century. Policy History Conference</w:t>
      </w:r>
      <w:r w:rsidR="005C7D98" w:rsidRPr="00CA4561">
        <w:t>.</w:t>
      </w:r>
      <w:r w:rsidRPr="00CA4561">
        <w:t xml:space="preserve"> Richmond, V</w:t>
      </w:r>
      <w:r w:rsidR="00735A1B" w:rsidRPr="00CA4561">
        <w:t>A</w:t>
      </w:r>
      <w:r w:rsidR="003F4320" w:rsidRPr="00CA4561">
        <w:t>,</w:t>
      </w:r>
      <w:r w:rsidRPr="00CA4561">
        <w:t xml:space="preserve"> Jun</w:t>
      </w:r>
      <w:r w:rsidR="003C74F4" w:rsidRPr="00CA4561">
        <w:t>.</w:t>
      </w:r>
      <w:r w:rsidRPr="00CA4561">
        <w:t xml:space="preserve"> </w:t>
      </w:r>
      <w:r w:rsidR="00976D64" w:rsidRPr="00CA4561">
        <w:t>8,</w:t>
      </w:r>
      <w:r w:rsidRPr="00CA4561">
        <w:t xml:space="preserve"> 2012. </w:t>
      </w:r>
      <w:r w:rsidR="00B656A4" w:rsidRPr="00CA4561">
        <w:t>(Author-</w:t>
      </w:r>
      <w:r w:rsidR="002B724E" w:rsidRPr="00CA4561">
        <w:t>Meets</w:t>
      </w:r>
      <w:r w:rsidR="00B656A4" w:rsidRPr="00CA4561">
        <w:t>-</w:t>
      </w:r>
      <w:r w:rsidR="002B724E" w:rsidRPr="00CA4561">
        <w:t>Critics Panel)</w:t>
      </w:r>
    </w:p>
    <w:p w14:paraId="6B1B7871" w14:textId="77777777" w:rsidR="004C7DB2" w:rsidRPr="00CA4561" w:rsidRDefault="004C7DB2" w:rsidP="004C7DB2"/>
    <w:p w14:paraId="17E87C9E" w14:textId="291D4D04" w:rsidR="00215EF4" w:rsidRPr="00CA4561" w:rsidRDefault="00215EF4" w:rsidP="000D189F">
      <w:pPr>
        <w:numPr>
          <w:ilvl w:val="0"/>
          <w:numId w:val="7"/>
        </w:numPr>
      </w:pPr>
      <w:r w:rsidRPr="00CA4561">
        <w:t>The Transformation of In Loco Parentis</w:t>
      </w:r>
      <w:r w:rsidRPr="00CA4561">
        <w:rPr>
          <w:i/>
        </w:rPr>
        <w:t xml:space="preserve"> </w:t>
      </w:r>
      <w:r w:rsidRPr="00CA4561">
        <w:t>in American Higher Education, 1900-1945. History of Education Society</w:t>
      </w:r>
      <w:r w:rsidR="005C7D98" w:rsidRPr="00CA4561">
        <w:t>.</w:t>
      </w:r>
      <w:r w:rsidRPr="00CA4561">
        <w:t xml:space="preserve"> Chicago, I</w:t>
      </w:r>
      <w:r w:rsidR="00292408" w:rsidRPr="00CA4561">
        <w:t>L</w:t>
      </w:r>
      <w:r w:rsidRPr="00CA4561">
        <w:t>, Nov</w:t>
      </w:r>
      <w:r w:rsidR="00DA4162" w:rsidRPr="00CA4561">
        <w:t>.</w:t>
      </w:r>
      <w:r w:rsidRPr="00CA4561">
        <w:t xml:space="preserve"> </w:t>
      </w:r>
      <w:r w:rsidR="00DF6EA9" w:rsidRPr="00CA4561">
        <w:t xml:space="preserve">4, </w:t>
      </w:r>
      <w:r w:rsidRPr="00CA4561">
        <w:t>2011.</w:t>
      </w:r>
    </w:p>
    <w:p w14:paraId="4D016CB9" w14:textId="77777777" w:rsidR="00215EF4" w:rsidRPr="00CA4561" w:rsidRDefault="00215EF4" w:rsidP="00215EF4">
      <w:pPr>
        <w:ind w:left="720"/>
      </w:pPr>
      <w:r w:rsidRPr="00CA4561">
        <w:t xml:space="preserve"> </w:t>
      </w:r>
    </w:p>
    <w:p w14:paraId="4AB4DF4E" w14:textId="5267B915" w:rsidR="000D189F" w:rsidRPr="00CA4561" w:rsidRDefault="000D189F" w:rsidP="000D189F">
      <w:pPr>
        <w:numPr>
          <w:ilvl w:val="0"/>
          <w:numId w:val="7"/>
        </w:numPr>
      </w:pPr>
      <w:r w:rsidRPr="00CA4561">
        <w:t>One of the Major Educational Agencies in the United States: Land-Grant Extension and the New Deal. Legacy and the Promise: 150 Years of Land-Grant Universities</w:t>
      </w:r>
      <w:r w:rsidR="005C7D98" w:rsidRPr="00CA4561">
        <w:t>.</w:t>
      </w:r>
      <w:r w:rsidRPr="00CA4561">
        <w:t xml:space="preserve"> Penn</w:t>
      </w:r>
      <w:r w:rsidR="00461A3E" w:rsidRPr="00CA4561">
        <w:t>sylvania</w:t>
      </w:r>
      <w:r w:rsidRPr="00CA4561">
        <w:t xml:space="preserve"> State University</w:t>
      </w:r>
      <w:r w:rsidR="00691862" w:rsidRPr="00CA4561">
        <w:t xml:space="preserve">. University Park, </w:t>
      </w:r>
      <w:r w:rsidR="00292408" w:rsidRPr="00CA4561">
        <w:t xml:space="preserve">PA, </w:t>
      </w:r>
      <w:r w:rsidRPr="00CA4561">
        <w:t>Jun</w:t>
      </w:r>
      <w:r w:rsidR="003C74F4" w:rsidRPr="00CA4561">
        <w:t>.</w:t>
      </w:r>
      <w:r w:rsidRPr="00CA4561">
        <w:t xml:space="preserve"> 23, 2011.</w:t>
      </w:r>
    </w:p>
    <w:p w14:paraId="17E794F8" w14:textId="77777777" w:rsidR="000D189F" w:rsidRPr="00CA4561" w:rsidRDefault="000D189F" w:rsidP="000D189F">
      <w:pPr>
        <w:ind w:left="720"/>
      </w:pPr>
    </w:p>
    <w:p w14:paraId="2A4ABB92" w14:textId="246C23B1" w:rsidR="001F6770" w:rsidRPr="00CA4561" w:rsidRDefault="001F6770" w:rsidP="00E90335">
      <w:pPr>
        <w:numPr>
          <w:ilvl w:val="0"/>
          <w:numId w:val="7"/>
        </w:numPr>
      </w:pPr>
      <w:r w:rsidRPr="00CA4561">
        <w:t>The Politics of ET</w:t>
      </w:r>
      <w:r w:rsidR="001B7BD5" w:rsidRPr="00CA4561">
        <w:t xml:space="preserve">V in the 1950s. </w:t>
      </w:r>
      <w:r w:rsidRPr="00CA4561">
        <w:t>History of Education Society</w:t>
      </w:r>
      <w:r w:rsidR="005C7D98" w:rsidRPr="00CA4561">
        <w:t>.</w:t>
      </w:r>
      <w:r w:rsidRPr="00CA4561">
        <w:t xml:space="preserve"> Cambridge, M</w:t>
      </w:r>
      <w:r w:rsidR="00292408" w:rsidRPr="00CA4561">
        <w:t>A</w:t>
      </w:r>
      <w:r w:rsidRPr="00CA4561">
        <w:t xml:space="preserve">, Nov. 7, 2010. </w:t>
      </w:r>
      <w:r w:rsidRPr="00CA4561">
        <w:br/>
      </w:r>
    </w:p>
    <w:p w14:paraId="100AA2D7" w14:textId="6BECFBD1" w:rsidR="00A74067" w:rsidRPr="00CA4561" w:rsidRDefault="00E32FF2" w:rsidP="00E90335">
      <w:pPr>
        <w:numPr>
          <w:ilvl w:val="0"/>
          <w:numId w:val="7"/>
        </w:numPr>
      </w:pPr>
      <w:r w:rsidRPr="00CA4561">
        <w:t xml:space="preserve">From Pluralism to Diversity in the Postwar University. </w:t>
      </w:r>
      <w:r w:rsidR="00A74067" w:rsidRPr="00CA4561">
        <w:t>Policy History Conference</w:t>
      </w:r>
      <w:r w:rsidR="005C7D98" w:rsidRPr="00CA4561">
        <w:t>.</w:t>
      </w:r>
      <w:r w:rsidR="00F16A61" w:rsidRPr="00CA4561">
        <w:t xml:space="preserve"> Columbus, O</w:t>
      </w:r>
      <w:r w:rsidR="00292408" w:rsidRPr="00CA4561">
        <w:t>H</w:t>
      </w:r>
      <w:r w:rsidR="00F16A61" w:rsidRPr="00CA4561">
        <w:t>, Jun</w:t>
      </w:r>
      <w:r w:rsidR="003C74F4" w:rsidRPr="00CA4561">
        <w:t xml:space="preserve">. </w:t>
      </w:r>
      <w:r w:rsidRPr="00CA4561">
        <w:t xml:space="preserve">5, </w:t>
      </w:r>
      <w:r w:rsidR="00F16A61" w:rsidRPr="00CA4561">
        <w:t>2010.</w:t>
      </w:r>
      <w:r w:rsidR="005D6F33" w:rsidRPr="00CA4561">
        <w:br/>
      </w:r>
    </w:p>
    <w:p w14:paraId="0315BA92" w14:textId="11ABD9B1" w:rsidR="0042162E" w:rsidRPr="00CA4561" w:rsidRDefault="0042162E" w:rsidP="0042162E">
      <w:pPr>
        <w:numPr>
          <w:ilvl w:val="0"/>
          <w:numId w:val="7"/>
        </w:numPr>
      </w:pPr>
      <w:r w:rsidRPr="00CA4561">
        <w:t>Out of Sight, Out of Mind: Higher Education and American State Development. Policy History Conference</w:t>
      </w:r>
      <w:r w:rsidR="005C7D98" w:rsidRPr="00CA4561">
        <w:t>.</w:t>
      </w:r>
      <w:r w:rsidR="00691862" w:rsidRPr="00CA4561">
        <w:t xml:space="preserve"> Columbus, O</w:t>
      </w:r>
      <w:r w:rsidR="00292408" w:rsidRPr="00CA4561">
        <w:t>H</w:t>
      </w:r>
      <w:r w:rsidRPr="00CA4561">
        <w:t>, Jun</w:t>
      </w:r>
      <w:r w:rsidR="003C74F4" w:rsidRPr="00CA4561">
        <w:t>.</w:t>
      </w:r>
      <w:r w:rsidRPr="00CA4561">
        <w:t xml:space="preserve"> 4, 2010.</w:t>
      </w:r>
    </w:p>
    <w:p w14:paraId="73A329CF" w14:textId="77777777" w:rsidR="0042162E" w:rsidRPr="00CA4561" w:rsidRDefault="0042162E" w:rsidP="0042162E">
      <w:pPr>
        <w:ind w:left="720"/>
      </w:pPr>
    </w:p>
    <w:p w14:paraId="5587E1F0" w14:textId="77777777" w:rsidR="005D6F33" w:rsidRPr="00CA4561" w:rsidRDefault="005D6F33" w:rsidP="00E90335">
      <w:pPr>
        <w:numPr>
          <w:ilvl w:val="0"/>
          <w:numId w:val="7"/>
        </w:numPr>
      </w:pPr>
      <w:r w:rsidRPr="00CA4561">
        <w:lastRenderedPageBreak/>
        <w:t xml:space="preserve">Between Citizens and the State: The Politics of American Higher Education in the </w:t>
      </w:r>
      <w:r w:rsidR="006A7ECC" w:rsidRPr="00CA4561">
        <w:t>20</w:t>
      </w:r>
      <w:r w:rsidR="006A7ECC" w:rsidRPr="00CA4561">
        <w:rPr>
          <w:vertAlign w:val="superscript"/>
        </w:rPr>
        <w:t>th</w:t>
      </w:r>
      <w:r w:rsidR="006A7ECC" w:rsidRPr="00CA4561">
        <w:t xml:space="preserve"> </w:t>
      </w:r>
      <w:r w:rsidRPr="00CA4561">
        <w:t>Century. National Forum on the Future of Liberal Education</w:t>
      </w:r>
      <w:r w:rsidR="005C7D98" w:rsidRPr="00CA4561">
        <w:t>.</w:t>
      </w:r>
      <w:r w:rsidRPr="00CA4561">
        <w:t xml:space="preserve"> New York</w:t>
      </w:r>
      <w:r w:rsidR="00691862" w:rsidRPr="00CA4561">
        <w:t xml:space="preserve"> City,</w:t>
      </w:r>
      <w:r w:rsidRPr="00CA4561">
        <w:t xml:space="preserve"> Feb. 19, 2010.</w:t>
      </w:r>
    </w:p>
    <w:p w14:paraId="58F388C8" w14:textId="77777777" w:rsidR="00A00798" w:rsidRPr="00CA4561" w:rsidRDefault="00A00798" w:rsidP="00A00798">
      <w:pPr>
        <w:pStyle w:val="ListParagraph"/>
      </w:pPr>
    </w:p>
    <w:p w14:paraId="11D33D45" w14:textId="19ADAAF0" w:rsidR="00891778" w:rsidRPr="00CA4561" w:rsidRDefault="00891778" w:rsidP="00E90335">
      <w:pPr>
        <w:numPr>
          <w:ilvl w:val="0"/>
          <w:numId w:val="7"/>
        </w:numPr>
      </w:pPr>
      <w:r w:rsidRPr="00CA4561">
        <w:t>War and American Higher Education Policy and Policy Making. History of Education Society</w:t>
      </w:r>
      <w:r w:rsidR="005C7D98" w:rsidRPr="00CA4561">
        <w:t>.</w:t>
      </w:r>
      <w:r w:rsidRPr="00CA4561">
        <w:t xml:space="preserve"> Philadelphia, P</w:t>
      </w:r>
      <w:r w:rsidR="00292408" w:rsidRPr="00CA4561">
        <w:t>A</w:t>
      </w:r>
      <w:r w:rsidR="00691862" w:rsidRPr="00CA4561">
        <w:t xml:space="preserve">, </w:t>
      </w:r>
      <w:r w:rsidR="00525EA1" w:rsidRPr="00CA4561">
        <w:t>Oct. 24,</w:t>
      </w:r>
      <w:r w:rsidRPr="00CA4561">
        <w:t xml:space="preserve"> 2009.</w:t>
      </w:r>
      <w:r w:rsidRPr="00CA4561">
        <w:br/>
      </w:r>
    </w:p>
    <w:p w14:paraId="6FE24705" w14:textId="77777777" w:rsidR="00C037DA" w:rsidRPr="00CA4561" w:rsidRDefault="00C037DA" w:rsidP="00E90335">
      <w:pPr>
        <w:numPr>
          <w:ilvl w:val="0"/>
          <w:numId w:val="7"/>
        </w:numPr>
      </w:pPr>
      <w:r w:rsidRPr="00CA4561">
        <w:t>Higher Education, State-building, and the New Deal. Beyond the Lecture Hall: Universities and Community Engagement from the Middle Ages to the Present Day</w:t>
      </w:r>
      <w:r w:rsidR="005C7D98" w:rsidRPr="00CA4561">
        <w:t>.</w:t>
      </w:r>
      <w:r w:rsidRPr="00CA4561">
        <w:t xml:space="preserve"> University of Cambridge, </w:t>
      </w:r>
      <w:r w:rsidR="00461A3E" w:rsidRPr="00CA4561">
        <w:t>U</w:t>
      </w:r>
      <w:r w:rsidR="00691862" w:rsidRPr="00CA4561">
        <w:t xml:space="preserve">nited </w:t>
      </w:r>
      <w:r w:rsidR="00461A3E" w:rsidRPr="00CA4561">
        <w:t>K</w:t>
      </w:r>
      <w:r w:rsidR="00691862" w:rsidRPr="00CA4561">
        <w:t>ingdom</w:t>
      </w:r>
      <w:r w:rsidR="00461A3E" w:rsidRPr="00CA4561">
        <w:t xml:space="preserve">, </w:t>
      </w:r>
      <w:r w:rsidRPr="00CA4561">
        <w:t xml:space="preserve">Sep. 6, 2008. </w:t>
      </w:r>
      <w:r w:rsidRPr="00CA4561">
        <w:br/>
      </w:r>
    </w:p>
    <w:p w14:paraId="56CB8B8B" w14:textId="2DAE9B7D" w:rsidR="00C037DA" w:rsidRPr="00CA4561" w:rsidRDefault="00C037DA" w:rsidP="00E90335">
      <w:pPr>
        <w:numPr>
          <w:ilvl w:val="0"/>
          <w:numId w:val="7"/>
        </w:numPr>
      </w:pPr>
      <w:r w:rsidRPr="00CA4561">
        <w:t>Secrets Kept, Secrets Told: Women’s Studies and the Cold War University. Policy History Conference</w:t>
      </w:r>
      <w:r w:rsidR="005C7D98" w:rsidRPr="00CA4561">
        <w:t>.</w:t>
      </w:r>
      <w:r w:rsidR="00691862" w:rsidRPr="00CA4561">
        <w:t xml:space="preserve"> St. Louis, M</w:t>
      </w:r>
      <w:r w:rsidR="008145E8" w:rsidRPr="00CA4561">
        <w:t>O</w:t>
      </w:r>
      <w:r w:rsidRPr="00CA4561">
        <w:t>, May 30, 2008.</w:t>
      </w:r>
      <w:r w:rsidRPr="00CA4561">
        <w:br/>
      </w:r>
    </w:p>
    <w:p w14:paraId="59B52FBB" w14:textId="1E3DAD0B" w:rsidR="00C037DA" w:rsidRPr="00CA4561" w:rsidRDefault="00C037DA" w:rsidP="00E90335">
      <w:pPr>
        <w:numPr>
          <w:ilvl w:val="0"/>
          <w:numId w:val="7"/>
        </w:numPr>
      </w:pPr>
      <w:r w:rsidRPr="00CA4561">
        <w:t xml:space="preserve">From Consciousness Raising to Women’s Studies: Higher Education </w:t>
      </w:r>
      <w:r w:rsidR="006A7ECC" w:rsidRPr="00CA4561">
        <w:t>“</w:t>
      </w:r>
      <w:r w:rsidRPr="00CA4561">
        <w:t>Disciplines</w:t>
      </w:r>
      <w:r w:rsidR="006A7ECC" w:rsidRPr="00CA4561">
        <w:t>”</w:t>
      </w:r>
      <w:r w:rsidRPr="00CA4561">
        <w:t xml:space="preserve"> the Women’s Liberation Movement, 1968-1972. </w:t>
      </w:r>
      <w:r w:rsidR="004475C3" w:rsidRPr="00CA4561">
        <w:t>A</w:t>
      </w:r>
      <w:r w:rsidR="00DF77D3" w:rsidRPr="00CA4561">
        <w:t>merican Educational Research Association C</w:t>
      </w:r>
      <w:r w:rsidRPr="00CA4561">
        <w:t>onference</w:t>
      </w:r>
      <w:r w:rsidR="005C7D98" w:rsidRPr="00CA4561">
        <w:t>.</w:t>
      </w:r>
      <w:r w:rsidR="00691862" w:rsidRPr="00CA4561">
        <w:t xml:space="preserve"> New York City,</w:t>
      </w:r>
      <w:r w:rsidRPr="00CA4561">
        <w:t xml:space="preserve"> Mar</w:t>
      </w:r>
      <w:r w:rsidR="003C74F4" w:rsidRPr="00CA4561">
        <w:t xml:space="preserve">. </w:t>
      </w:r>
      <w:r w:rsidRPr="00CA4561">
        <w:t>26, 2008.</w:t>
      </w:r>
      <w:r w:rsidRPr="00CA4561">
        <w:br/>
      </w:r>
    </w:p>
    <w:p w14:paraId="16F509C7" w14:textId="42CDB723" w:rsidR="00C037DA" w:rsidRPr="00CA4561" w:rsidRDefault="00C037DA" w:rsidP="00E90335">
      <w:pPr>
        <w:numPr>
          <w:ilvl w:val="0"/>
          <w:numId w:val="7"/>
        </w:numPr>
      </w:pPr>
      <w:r w:rsidRPr="00CA4561">
        <w:t>Spreading Democracy: Adult Education and the Uneasy Quest for Col</w:t>
      </w:r>
      <w:r w:rsidR="004475C3" w:rsidRPr="00CA4561">
        <w:t xml:space="preserve">d War Public Opinion. </w:t>
      </w:r>
      <w:r w:rsidRPr="00CA4561">
        <w:t>Policy History Conference</w:t>
      </w:r>
      <w:r w:rsidR="005C7D98" w:rsidRPr="00CA4561">
        <w:t>.</w:t>
      </w:r>
      <w:r w:rsidRPr="00CA4561">
        <w:t xml:space="preserve"> Charlottesville, V</w:t>
      </w:r>
      <w:r w:rsidR="00502F66" w:rsidRPr="00CA4561">
        <w:t>A,</w:t>
      </w:r>
      <w:r w:rsidRPr="00CA4561">
        <w:t xml:space="preserve"> Jun</w:t>
      </w:r>
      <w:r w:rsidR="003C74F4" w:rsidRPr="00CA4561">
        <w:t>.</w:t>
      </w:r>
      <w:r w:rsidRPr="00CA4561">
        <w:t xml:space="preserve"> 3, 2006.</w:t>
      </w:r>
      <w:r w:rsidRPr="00CA4561">
        <w:br/>
      </w:r>
    </w:p>
    <w:p w14:paraId="5184DFE6" w14:textId="77777777" w:rsidR="00C037DA" w:rsidRPr="00CA4561" w:rsidRDefault="00C037DA" w:rsidP="00E90335">
      <w:pPr>
        <w:numPr>
          <w:ilvl w:val="0"/>
          <w:numId w:val="7"/>
        </w:numPr>
      </w:pPr>
      <w:r w:rsidRPr="00CA4561">
        <w:t xml:space="preserve">Beyond the Military-Academic Research Matrix: Higher Education, Citizenship, and the State in </w:t>
      </w:r>
      <w:proofErr w:type="gramStart"/>
      <w:r w:rsidRPr="00CA4561">
        <w:t>Twentieth-Century America</w:t>
      </w:r>
      <w:proofErr w:type="gramEnd"/>
      <w:r w:rsidRPr="00CA4561">
        <w:t>. American Political Science Association</w:t>
      </w:r>
      <w:r w:rsidR="009D4185" w:rsidRPr="00CA4561">
        <w:t xml:space="preserve"> Conference</w:t>
      </w:r>
      <w:r w:rsidR="005C7D98" w:rsidRPr="00CA4561">
        <w:t>.</w:t>
      </w:r>
      <w:r w:rsidRPr="00CA4561">
        <w:t xml:space="preserve"> Washington, DC, Sep. 2, 2005.</w:t>
      </w:r>
    </w:p>
    <w:p w14:paraId="718E54C4" w14:textId="77777777" w:rsidR="009C571D" w:rsidRPr="00CA4561" w:rsidRDefault="009C571D" w:rsidP="009C571D">
      <w:pPr>
        <w:ind w:left="720"/>
      </w:pPr>
    </w:p>
    <w:p w14:paraId="7C56D7B7" w14:textId="7BC7ED0F" w:rsidR="00C037DA" w:rsidRPr="00CA4561" w:rsidRDefault="00C037DA" w:rsidP="00E90335">
      <w:pPr>
        <w:numPr>
          <w:ilvl w:val="0"/>
          <w:numId w:val="7"/>
        </w:numPr>
      </w:pPr>
      <w:r w:rsidRPr="00CA4561">
        <w:t>Building a Better University: Psychology and the Search for Administrative Order in the 1920s. Miller Center of Public Affairs Fellowship Conference</w:t>
      </w:r>
      <w:r w:rsidR="005C7D98" w:rsidRPr="00CA4561">
        <w:t>.</w:t>
      </w:r>
      <w:r w:rsidRPr="00CA4561">
        <w:t xml:space="preserve"> Charlottesville, V</w:t>
      </w:r>
      <w:r w:rsidR="00502F66" w:rsidRPr="00CA4561">
        <w:t>A</w:t>
      </w:r>
      <w:r w:rsidRPr="00CA4561">
        <w:t>, May 11, 2005.</w:t>
      </w:r>
    </w:p>
    <w:p w14:paraId="2A9E72B4" w14:textId="77777777" w:rsidR="00C037DA" w:rsidRPr="00CA4561" w:rsidRDefault="00C037DA" w:rsidP="00C037DA"/>
    <w:p w14:paraId="1BA33A89" w14:textId="4DD10973" w:rsidR="00C037DA" w:rsidRPr="00CA4561" w:rsidRDefault="00C037DA" w:rsidP="00E90335">
      <w:pPr>
        <w:numPr>
          <w:ilvl w:val="0"/>
          <w:numId w:val="7"/>
        </w:numPr>
      </w:pPr>
      <w:r w:rsidRPr="00CA4561">
        <w:t>Between Bureaucracy and Democracy: World War II Army Education Policy and Programming. Society for Military History</w:t>
      </w:r>
      <w:r w:rsidR="005C7D98" w:rsidRPr="00CA4561">
        <w:t>.</w:t>
      </w:r>
      <w:r w:rsidRPr="00CA4561">
        <w:t xml:space="preserve"> Bethesda, M</w:t>
      </w:r>
      <w:r w:rsidR="00502F66" w:rsidRPr="00CA4561">
        <w:t>D</w:t>
      </w:r>
      <w:r w:rsidRPr="00CA4561">
        <w:t>, May 21, 2004.</w:t>
      </w:r>
      <w:r w:rsidR="00774581" w:rsidRPr="00CA4561">
        <w:br/>
      </w:r>
    </w:p>
    <w:p w14:paraId="600956C2" w14:textId="128481C3" w:rsidR="00C037DA" w:rsidRPr="00CA4561" w:rsidRDefault="00C037DA" w:rsidP="00162C63">
      <w:pPr>
        <w:numPr>
          <w:ilvl w:val="0"/>
          <w:numId w:val="7"/>
        </w:numPr>
      </w:pPr>
      <w:r w:rsidRPr="00CA4561">
        <w:t>Getting Personal: Therapeutic Culture and American Higher Education, 1919</w:t>
      </w:r>
      <w:r w:rsidR="00DB5096" w:rsidRPr="00CA4561">
        <w:t>–</w:t>
      </w:r>
      <w:r w:rsidRPr="00CA4561">
        <w:t>1941. History of Education Society</w:t>
      </w:r>
      <w:r w:rsidR="005C7D98" w:rsidRPr="00CA4561">
        <w:t>.</w:t>
      </w:r>
      <w:r w:rsidRPr="00CA4561">
        <w:t xml:space="preserve"> Pittsburgh, P</w:t>
      </w:r>
      <w:r w:rsidR="00DB5096" w:rsidRPr="00CA4561">
        <w:t>A</w:t>
      </w:r>
      <w:r w:rsidRPr="00CA4561">
        <w:t xml:space="preserve">, Nov. 1, 2002.  </w:t>
      </w:r>
    </w:p>
    <w:p w14:paraId="61524B22" w14:textId="77777777" w:rsidR="00F25926" w:rsidRPr="00CA4561" w:rsidRDefault="00F25926" w:rsidP="00F25926">
      <w:pPr>
        <w:rPr>
          <w:b/>
        </w:rPr>
      </w:pPr>
    </w:p>
    <w:p w14:paraId="3C7DBF95" w14:textId="77777777" w:rsidR="00397177" w:rsidRPr="00CA4561" w:rsidRDefault="007825B1" w:rsidP="00291D2F">
      <w:pPr>
        <w:rPr>
          <w:b/>
          <w:u w:val="single"/>
        </w:rPr>
      </w:pPr>
      <w:r w:rsidRPr="00CA4561">
        <w:rPr>
          <w:b/>
          <w:u w:val="single"/>
        </w:rPr>
        <w:t xml:space="preserve">Advising and </w:t>
      </w:r>
      <w:r w:rsidR="00990C09" w:rsidRPr="00CA4561">
        <w:rPr>
          <w:b/>
          <w:u w:val="single"/>
        </w:rPr>
        <w:t>T</w:t>
      </w:r>
      <w:r w:rsidR="0060122D" w:rsidRPr="00CA4561">
        <w:rPr>
          <w:b/>
          <w:u w:val="single"/>
        </w:rPr>
        <w:t>eaching</w:t>
      </w:r>
      <w:r w:rsidRPr="00CA4561">
        <w:rPr>
          <w:b/>
          <w:u w:val="single"/>
        </w:rPr>
        <w:t xml:space="preserve"> </w:t>
      </w:r>
      <w:r w:rsidR="007E535C" w:rsidRPr="00CA4561">
        <w:rPr>
          <w:b/>
          <w:u w:val="single"/>
        </w:rPr>
        <w:br/>
      </w:r>
    </w:p>
    <w:p w14:paraId="3F2B8FFF" w14:textId="77777777" w:rsidR="009875F3" w:rsidRPr="00CA4561" w:rsidRDefault="0049623D" w:rsidP="00E90335">
      <w:pPr>
        <w:numPr>
          <w:ilvl w:val="0"/>
          <w:numId w:val="8"/>
        </w:numPr>
        <w:rPr>
          <w:b/>
        </w:rPr>
      </w:pPr>
      <w:r w:rsidRPr="00CA4561">
        <w:rPr>
          <w:b/>
        </w:rPr>
        <w:t>Instruction</w:t>
      </w:r>
      <w:r w:rsidR="00452092" w:rsidRPr="00CA4561">
        <w:rPr>
          <w:b/>
        </w:rPr>
        <w:t xml:space="preserve"> </w:t>
      </w:r>
    </w:p>
    <w:p w14:paraId="36EC656F" w14:textId="53DE99DA" w:rsidR="00E06A51" w:rsidRPr="00CA4561" w:rsidRDefault="003149C5" w:rsidP="00C30BA4">
      <w:pPr>
        <w:numPr>
          <w:ilvl w:val="1"/>
          <w:numId w:val="8"/>
        </w:numPr>
        <w:rPr>
          <w:b/>
        </w:rPr>
      </w:pPr>
      <w:r w:rsidRPr="00CA4561">
        <w:rPr>
          <w:bCs/>
        </w:rPr>
        <w:t xml:space="preserve">AS </w:t>
      </w:r>
      <w:r w:rsidR="00E93E7C" w:rsidRPr="00CA4561">
        <w:rPr>
          <w:bCs/>
        </w:rPr>
        <w:t xml:space="preserve">  </w:t>
      </w:r>
      <w:r w:rsidRPr="00CA4561">
        <w:rPr>
          <w:bCs/>
        </w:rPr>
        <w:t xml:space="preserve">1840W: </w:t>
      </w:r>
      <w:r w:rsidR="00DF673C" w:rsidRPr="00CA4561">
        <w:rPr>
          <w:bCs/>
        </w:rPr>
        <w:tab/>
      </w:r>
      <w:r w:rsidRPr="00CA4561">
        <w:rPr>
          <w:bCs/>
        </w:rPr>
        <w:t>Going to School in America</w:t>
      </w:r>
      <w:r w:rsidR="00DF673C" w:rsidRPr="00CA4561">
        <w:rPr>
          <w:bCs/>
        </w:rPr>
        <w:t xml:space="preserve"> (Hons)</w:t>
      </w:r>
    </w:p>
    <w:p w14:paraId="053FED73" w14:textId="6FAF6617" w:rsidR="00C30BA4" w:rsidRPr="00CA4561" w:rsidRDefault="00C30BA4" w:rsidP="00C30BA4">
      <w:pPr>
        <w:numPr>
          <w:ilvl w:val="1"/>
          <w:numId w:val="8"/>
        </w:numPr>
        <w:rPr>
          <w:b/>
        </w:rPr>
      </w:pPr>
      <w:r w:rsidRPr="00CA4561">
        <w:t xml:space="preserve">HEA </w:t>
      </w:r>
      <w:r w:rsidRPr="00CA4561">
        <w:tab/>
      </w:r>
      <w:r w:rsidR="00ED3F9D" w:rsidRPr="00CA4561">
        <w:t>6020</w:t>
      </w:r>
      <w:r w:rsidRPr="00CA4561">
        <w:t>:</w:t>
      </w:r>
      <w:r w:rsidRPr="00CA4561">
        <w:tab/>
        <w:t xml:space="preserve">Nature and Function of American Higher Education </w:t>
      </w:r>
    </w:p>
    <w:p w14:paraId="00851705" w14:textId="77777777" w:rsidR="009C7D28" w:rsidRPr="00CA4561" w:rsidRDefault="009C7D28" w:rsidP="00C30BA4">
      <w:pPr>
        <w:numPr>
          <w:ilvl w:val="1"/>
          <w:numId w:val="8"/>
        </w:numPr>
        <w:rPr>
          <w:b/>
        </w:rPr>
      </w:pPr>
      <w:r w:rsidRPr="00CA4561">
        <w:t>HLP</w:t>
      </w:r>
      <w:r w:rsidRPr="00CA4561">
        <w:tab/>
      </w:r>
      <w:r w:rsidR="00ED3F9D" w:rsidRPr="00CA4561">
        <w:t>8230</w:t>
      </w:r>
      <w:r w:rsidRPr="00CA4561">
        <w:t xml:space="preserve">: </w:t>
      </w:r>
      <w:r w:rsidRPr="00CA4561">
        <w:tab/>
        <w:t>Advanced Nature and Function of American Higher Education</w:t>
      </w:r>
    </w:p>
    <w:p w14:paraId="0CD0BDD0" w14:textId="525B82B6" w:rsidR="00C30BA4" w:rsidRPr="00CA4561" w:rsidRDefault="00C30BA4" w:rsidP="00C30BA4">
      <w:pPr>
        <w:numPr>
          <w:ilvl w:val="1"/>
          <w:numId w:val="8"/>
        </w:numPr>
        <w:rPr>
          <w:b/>
        </w:rPr>
      </w:pPr>
      <w:r w:rsidRPr="00CA4561">
        <w:t xml:space="preserve">HOD </w:t>
      </w:r>
      <w:r w:rsidRPr="00CA4561">
        <w:tab/>
      </w:r>
      <w:r w:rsidR="00A31579" w:rsidRPr="00CA4561">
        <w:t>2700</w:t>
      </w:r>
      <w:r w:rsidRPr="00CA4561">
        <w:t xml:space="preserve">: </w:t>
      </w:r>
      <w:r w:rsidRPr="00CA4561">
        <w:tab/>
        <w:t>Public Policy</w:t>
      </w:r>
    </w:p>
    <w:p w14:paraId="0B9F1067" w14:textId="0DF57161" w:rsidR="00DD277E" w:rsidRPr="00CA4561" w:rsidRDefault="00DD277E" w:rsidP="00CD076C">
      <w:pPr>
        <w:numPr>
          <w:ilvl w:val="1"/>
          <w:numId w:val="8"/>
        </w:numPr>
        <w:rPr>
          <w:b/>
        </w:rPr>
      </w:pPr>
      <w:r w:rsidRPr="00CA4561">
        <w:rPr>
          <w:bCs/>
        </w:rPr>
        <w:t>HODE 3215:</w:t>
      </w:r>
      <w:r w:rsidRPr="00CA4561">
        <w:rPr>
          <w:bCs/>
        </w:rPr>
        <w:tab/>
        <w:t>Education and Public Policy</w:t>
      </w:r>
    </w:p>
    <w:p w14:paraId="2A85F051" w14:textId="644379A8" w:rsidR="003210D4" w:rsidRPr="00CA4561" w:rsidRDefault="003210D4" w:rsidP="00CD076C">
      <w:pPr>
        <w:numPr>
          <w:ilvl w:val="1"/>
          <w:numId w:val="8"/>
        </w:numPr>
        <w:rPr>
          <w:b/>
        </w:rPr>
      </w:pPr>
      <w:r w:rsidRPr="00CA4561">
        <w:t xml:space="preserve">LPO </w:t>
      </w:r>
      <w:r w:rsidRPr="00CA4561">
        <w:tab/>
        <w:t xml:space="preserve">8100: </w:t>
      </w:r>
      <w:r w:rsidRPr="00CA4561">
        <w:tab/>
        <w:t>Doctoral Seminar in K</w:t>
      </w:r>
      <w:r w:rsidR="00691862" w:rsidRPr="00CA4561">
        <w:t>–1</w:t>
      </w:r>
      <w:r w:rsidRPr="00CA4561">
        <w:t>6 Education</w:t>
      </w:r>
      <w:r w:rsidR="00A31579" w:rsidRPr="00CA4561">
        <w:t xml:space="preserve"> Studies</w:t>
      </w:r>
    </w:p>
    <w:p w14:paraId="0DF2C1AD" w14:textId="77777777" w:rsidR="00DD277E" w:rsidRPr="00CA4561" w:rsidRDefault="00DD277E" w:rsidP="00DD277E">
      <w:pPr>
        <w:numPr>
          <w:ilvl w:val="1"/>
          <w:numId w:val="8"/>
        </w:numPr>
        <w:rPr>
          <w:b/>
        </w:rPr>
      </w:pPr>
      <w:r w:rsidRPr="00CA4561">
        <w:t xml:space="preserve">PSCH </w:t>
      </w:r>
      <w:r w:rsidRPr="00CA4561">
        <w:tab/>
        <w:t>1150:</w:t>
      </w:r>
      <w:r w:rsidRPr="00CA4561">
        <w:tab/>
        <w:t>Peabody Scholars First-Year Honors Seminar</w:t>
      </w:r>
    </w:p>
    <w:p w14:paraId="282426D7" w14:textId="19B786F4" w:rsidR="00DD277E" w:rsidRPr="00CA4561" w:rsidRDefault="00DD277E" w:rsidP="00CD076C">
      <w:pPr>
        <w:numPr>
          <w:ilvl w:val="1"/>
          <w:numId w:val="8"/>
        </w:numPr>
        <w:rPr>
          <w:b/>
        </w:rPr>
      </w:pPr>
      <w:r w:rsidRPr="00CA4561">
        <w:rPr>
          <w:bCs/>
        </w:rPr>
        <w:t>RP</w:t>
      </w:r>
      <w:r w:rsidR="005323D2" w:rsidRPr="00CA4561">
        <w:rPr>
          <w:bCs/>
        </w:rPr>
        <w:t>W</w:t>
      </w:r>
      <w:r w:rsidRPr="00CA4561">
        <w:rPr>
          <w:bCs/>
        </w:rPr>
        <w:t xml:space="preserve"> </w:t>
      </w:r>
      <w:r w:rsidR="00DC412B" w:rsidRPr="00CA4561">
        <w:rPr>
          <w:bCs/>
        </w:rPr>
        <w:tab/>
      </w:r>
      <w:r w:rsidRPr="00CA4561">
        <w:rPr>
          <w:bCs/>
        </w:rPr>
        <w:t>2610</w:t>
      </w:r>
      <w:r w:rsidR="00DC412B" w:rsidRPr="00CA4561">
        <w:rPr>
          <w:bCs/>
        </w:rPr>
        <w:t>:</w:t>
      </w:r>
      <w:r w:rsidR="00DC412B" w:rsidRPr="00CA4561">
        <w:rPr>
          <w:bCs/>
        </w:rPr>
        <w:tab/>
        <w:t>Hands-on History of the American Research University</w:t>
      </w:r>
    </w:p>
    <w:p w14:paraId="7DADBFE6" w14:textId="5C193057" w:rsidR="00A52DFD" w:rsidRPr="00CA4561" w:rsidRDefault="00272274" w:rsidP="00AE295D">
      <w:pPr>
        <w:numPr>
          <w:ilvl w:val="0"/>
          <w:numId w:val="8"/>
        </w:numPr>
        <w:rPr>
          <w:b/>
        </w:rPr>
      </w:pPr>
      <w:r w:rsidRPr="00CA4561">
        <w:rPr>
          <w:b/>
        </w:rPr>
        <w:lastRenderedPageBreak/>
        <w:t xml:space="preserve">Current </w:t>
      </w:r>
      <w:r w:rsidR="00A52DFD" w:rsidRPr="00CA4561">
        <w:rPr>
          <w:b/>
        </w:rPr>
        <w:t>Doctoral Students</w:t>
      </w:r>
      <w:r w:rsidR="00E343BB" w:rsidRPr="00CA4561">
        <w:rPr>
          <w:b/>
        </w:rPr>
        <w:t>/Committees</w:t>
      </w:r>
    </w:p>
    <w:p w14:paraId="011BFF8E" w14:textId="0ABE7F1D" w:rsidR="003B132A" w:rsidRPr="00CA4561" w:rsidRDefault="003B132A" w:rsidP="00A52DFD">
      <w:pPr>
        <w:numPr>
          <w:ilvl w:val="1"/>
          <w:numId w:val="8"/>
        </w:numPr>
        <w:rPr>
          <w:b/>
        </w:rPr>
      </w:pPr>
      <w:r w:rsidRPr="00CA4561">
        <w:rPr>
          <w:bCs/>
        </w:rPr>
        <w:t>Will Krause, PhD student</w:t>
      </w:r>
      <w:r w:rsidR="00C06F46" w:rsidRPr="00CA4561">
        <w:rPr>
          <w:bCs/>
        </w:rPr>
        <w:t xml:space="preserve"> in U.S. History, Dept. of History, Vanderbilt University</w:t>
      </w:r>
      <w:r w:rsidR="00F4040F" w:rsidRPr="00CA4561">
        <w:rPr>
          <w:bCs/>
        </w:rPr>
        <w:t>.</w:t>
      </w:r>
    </w:p>
    <w:p w14:paraId="0DA7D12B" w14:textId="4EE38DAA" w:rsidR="000A6FAC" w:rsidRPr="00CA4561" w:rsidRDefault="000A6FAC" w:rsidP="00A52DFD">
      <w:pPr>
        <w:numPr>
          <w:ilvl w:val="1"/>
          <w:numId w:val="8"/>
        </w:numPr>
        <w:rPr>
          <w:b/>
        </w:rPr>
      </w:pPr>
      <w:r w:rsidRPr="00CA4561">
        <w:t>Steven Rodriguez, PhD candidate in U.S. History, Dept. of History, Vanderbilt University</w:t>
      </w:r>
      <w:r w:rsidR="00E343BB" w:rsidRPr="00CA4561">
        <w:t>.</w:t>
      </w:r>
    </w:p>
    <w:p w14:paraId="43573F43" w14:textId="541BC529" w:rsidR="008F2E71" w:rsidRPr="00CA4561" w:rsidRDefault="008F2E71" w:rsidP="00A52DFD">
      <w:pPr>
        <w:numPr>
          <w:ilvl w:val="1"/>
          <w:numId w:val="8"/>
        </w:numPr>
        <w:rPr>
          <w:b/>
        </w:rPr>
      </w:pPr>
      <w:r w:rsidRPr="00CA4561">
        <w:rPr>
          <w:bCs/>
        </w:rPr>
        <w:t xml:space="preserve">Julia Dixon, PhD </w:t>
      </w:r>
      <w:r w:rsidR="00DA61DF">
        <w:rPr>
          <w:bCs/>
        </w:rPr>
        <w:t>student</w:t>
      </w:r>
      <w:r w:rsidRPr="00CA4561">
        <w:rPr>
          <w:bCs/>
        </w:rPr>
        <w:t xml:space="preserve"> in U.S. History, Dept. of History, Vanderbilt University</w:t>
      </w:r>
      <w:r w:rsidR="008C30C7" w:rsidRPr="00CA4561">
        <w:rPr>
          <w:bCs/>
        </w:rPr>
        <w:t>.</w:t>
      </w:r>
    </w:p>
    <w:p w14:paraId="70CD92CB" w14:textId="422833FF" w:rsidR="00234EA6" w:rsidRPr="00CA4561" w:rsidRDefault="00234EA6" w:rsidP="00A52DFD">
      <w:pPr>
        <w:numPr>
          <w:ilvl w:val="1"/>
          <w:numId w:val="8"/>
        </w:numPr>
        <w:rPr>
          <w:b/>
        </w:rPr>
      </w:pPr>
      <w:r w:rsidRPr="00CA4561">
        <w:t>Kara Mitchell, PhD candidate in</w:t>
      </w:r>
      <w:r w:rsidR="00510039" w:rsidRPr="00CA4561">
        <w:t xml:space="preserve"> LPO, Vanderbilt University, in progress.</w:t>
      </w:r>
    </w:p>
    <w:p w14:paraId="1B5F9A40" w14:textId="375E8610" w:rsidR="00017C03" w:rsidRPr="00CA4561" w:rsidRDefault="00017C03" w:rsidP="00A52DFD">
      <w:pPr>
        <w:numPr>
          <w:ilvl w:val="1"/>
          <w:numId w:val="8"/>
        </w:numPr>
        <w:rPr>
          <w:b/>
        </w:rPr>
      </w:pPr>
      <w:r w:rsidRPr="00CA4561">
        <w:t>Catherine Duggan, PhD candidate in LPO, Vanderbilt University, in progress.</w:t>
      </w:r>
    </w:p>
    <w:p w14:paraId="4835AEA4" w14:textId="77777777" w:rsidR="00DA61DF" w:rsidRPr="00CA4561" w:rsidRDefault="00DA61DF" w:rsidP="00A52DFD">
      <w:pPr>
        <w:ind w:left="1440"/>
        <w:rPr>
          <w:b/>
        </w:rPr>
      </w:pPr>
    </w:p>
    <w:p w14:paraId="6B8855CA" w14:textId="5AD06C0E" w:rsidR="007825B1" w:rsidRPr="00CA4561" w:rsidRDefault="007825B1" w:rsidP="00AE295D">
      <w:pPr>
        <w:numPr>
          <w:ilvl w:val="0"/>
          <w:numId w:val="8"/>
        </w:numPr>
        <w:rPr>
          <w:b/>
        </w:rPr>
      </w:pPr>
      <w:r w:rsidRPr="00CA4561">
        <w:rPr>
          <w:b/>
        </w:rPr>
        <w:t>Doctoral Thesis Committees</w:t>
      </w:r>
    </w:p>
    <w:p w14:paraId="685029E1" w14:textId="77777777" w:rsidR="00035E72" w:rsidRPr="00CA4561" w:rsidRDefault="00035E72" w:rsidP="007825B1">
      <w:pPr>
        <w:numPr>
          <w:ilvl w:val="1"/>
          <w:numId w:val="8"/>
        </w:numPr>
        <w:rPr>
          <w:b/>
        </w:rPr>
      </w:pPr>
      <w:r w:rsidRPr="00CA4561">
        <w:rPr>
          <w:b/>
        </w:rPr>
        <w:t>Chair</w:t>
      </w:r>
    </w:p>
    <w:p w14:paraId="6663948C" w14:textId="77777777" w:rsidR="00035E72" w:rsidRPr="00CA4561" w:rsidRDefault="00035E72" w:rsidP="00035E72">
      <w:pPr>
        <w:numPr>
          <w:ilvl w:val="2"/>
          <w:numId w:val="8"/>
        </w:numPr>
        <w:rPr>
          <w:b/>
        </w:rPr>
      </w:pPr>
      <w:r w:rsidRPr="00CA4561">
        <w:t>Christopher J. Ryan, “Chasing Paper: The Economics of Attending Law School in the 21</w:t>
      </w:r>
      <w:r w:rsidRPr="00CA4561">
        <w:rPr>
          <w:vertAlign w:val="superscript"/>
        </w:rPr>
        <w:t>st</w:t>
      </w:r>
      <w:r w:rsidRPr="00CA4561">
        <w:t xml:space="preserve"> Century,” </w:t>
      </w:r>
      <w:r w:rsidR="00BE22AA" w:rsidRPr="00CA4561">
        <w:t xml:space="preserve">(PhD diss., </w:t>
      </w:r>
      <w:r w:rsidR="00E269B6" w:rsidRPr="00CA4561">
        <w:t xml:space="preserve">Vanderbilt University, </w:t>
      </w:r>
      <w:r w:rsidRPr="00CA4561">
        <w:t>2019</w:t>
      </w:r>
      <w:r w:rsidR="00BE22AA" w:rsidRPr="00CA4561">
        <w:t>)</w:t>
      </w:r>
      <w:r w:rsidRPr="00CA4561">
        <w:t>.</w:t>
      </w:r>
    </w:p>
    <w:p w14:paraId="7CDA3B20" w14:textId="77777777" w:rsidR="00E06B04" w:rsidRPr="00CA4561" w:rsidRDefault="00303BD2" w:rsidP="00E06B04">
      <w:pPr>
        <w:numPr>
          <w:ilvl w:val="1"/>
          <w:numId w:val="8"/>
        </w:numPr>
        <w:rPr>
          <w:b/>
        </w:rPr>
      </w:pPr>
      <w:r w:rsidRPr="00CA4561">
        <w:rPr>
          <w:b/>
        </w:rPr>
        <w:t xml:space="preserve">Member </w:t>
      </w:r>
    </w:p>
    <w:p w14:paraId="799EE2A0" w14:textId="3BF909B8" w:rsidR="004D7088" w:rsidRPr="00CA4561" w:rsidRDefault="00AF1DD3" w:rsidP="00E06B04">
      <w:pPr>
        <w:numPr>
          <w:ilvl w:val="2"/>
          <w:numId w:val="8"/>
        </w:numPr>
        <w:rPr>
          <w:b/>
        </w:rPr>
      </w:pPr>
      <w:r w:rsidRPr="00CA4561">
        <w:rPr>
          <w:bCs/>
        </w:rPr>
        <w:t xml:space="preserve">Richard Hall, </w:t>
      </w:r>
      <w:r w:rsidR="00E06B04" w:rsidRPr="00CA4561">
        <w:rPr>
          <w:bCs/>
        </w:rPr>
        <w:t>“</w:t>
      </w:r>
      <w:r w:rsidR="004D7088" w:rsidRPr="00CA4561">
        <w:rPr>
          <w:rFonts w:eastAsia="MS PGothic"/>
        </w:rPr>
        <w:t>Career Counseling in North Macedonia: The Design, Implementation, and Sustainability of the YES Network</w:t>
      </w:r>
      <w:r w:rsidR="00E06B04" w:rsidRPr="00CA4561">
        <w:rPr>
          <w:rFonts w:eastAsia="MS PGothic"/>
        </w:rPr>
        <w:t>,”</w:t>
      </w:r>
      <w:r w:rsidR="00BE2C3B" w:rsidRPr="00CA4561">
        <w:rPr>
          <w:rFonts w:eastAsia="MS PGothic"/>
        </w:rPr>
        <w:t xml:space="preserve"> (PhD diss., Vanderbilt University, 2022).</w:t>
      </w:r>
    </w:p>
    <w:p w14:paraId="665EECB8" w14:textId="5F69106E" w:rsidR="00E343BB" w:rsidRPr="00CA4561" w:rsidRDefault="00E343BB" w:rsidP="00037B19">
      <w:pPr>
        <w:numPr>
          <w:ilvl w:val="2"/>
          <w:numId w:val="8"/>
        </w:numPr>
        <w:rPr>
          <w:b/>
        </w:rPr>
      </w:pPr>
      <w:r w:rsidRPr="00CA4561">
        <w:t xml:space="preserve">Mario Rewers, </w:t>
      </w:r>
      <w:r w:rsidR="00884AC3" w:rsidRPr="00CA4561">
        <w:t>“</w:t>
      </w:r>
      <w:r w:rsidR="00884AC3" w:rsidRPr="00CA4561">
        <w:rPr>
          <w:shd w:val="clear" w:color="auto" w:fill="FFFFFF"/>
        </w:rPr>
        <w:t>The National Turn: American Studies and American Nationalism, 1937–2001</w:t>
      </w:r>
      <w:r w:rsidR="00513698" w:rsidRPr="00CA4561">
        <w:rPr>
          <w:shd w:val="clear" w:color="auto" w:fill="FFFFFF"/>
        </w:rPr>
        <w:t>,” (</w:t>
      </w:r>
      <w:r w:rsidRPr="00CA4561">
        <w:t xml:space="preserve">PhD </w:t>
      </w:r>
      <w:r w:rsidR="00513698" w:rsidRPr="00CA4561">
        <w:t xml:space="preserve">diss., </w:t>
      </w:r>
      <w:r w:rsidRPr="00CA4561">
        <w:t>Vanderbilt University, 2020</w:t>
      </w:r>
      <w:r w:rsidR="00513698" w:rsidRPr="00CA4561">
        <w:t>)</w:t>
      </w:r>
      <w:r w:rsidRPr="00CA4561">
        <w:t>.</w:t>
      </w:r>
    </w:p>
    <w:p w14:paraId="52E95F57" w14:textId="666FB425" w:rsidR="00A04310" w:rsidRPr="00CA4561" w:rsidRDefault="00A04310" w:rsidP="007825B1">
      <w:pPr>
        <w:numPr>
          <w:ilvl w:val="2"/>
          <w:numId w:val="8"/>
        </w:numPr>
        <w:rPr>
          <w:b/>
        </w:rPr>
      </w:pPr>
      <w:r w:rsidRPr="00CA4561">
        <w:t xml:space="preserve">Nicholas </w:t>
      </w:r>
      <w:proofErr w:type="spellStart"/>
      <w:r w:rsidRPr="00CA4561">
        <w:t>Strohl</w:t>
      </w:r>
      <w:proofErr w:type="spellEnd"/>
      <w:r w:rsidRPr="00CA4561">
        <w:t xml:space="preserve">, </w:t>
      </w:r>
      <w:r w:rsidR="00E269B6" w:rsidRPr="00CA4561">
        <w:t>“Higher Education and American Democracy: The Truman Commission and the Case for Universal College Access in the Twentieth Century,” (PhD diss</w:t>
      </w:r>
      <w:r w:rsidR="00E9412F" w:rsidRPr="00CA4561">
        <w:t>., University of Wisconsin, 2018</w:t>
      </w:r>
      <w:r w:rsidR="00E269B6" w:rsidRPr="00CA4561">
        <w:t>).</w:t>
      </w:r>
    </w:p>
    <w:p w14:paraId="5DFB7D99" w14:textId="4B469649" w:rsidR="00E14B82" w:rsidRPr="00CA4561" w:rsidRDefault="00E14B82" w:rsidP="007825B1">
      <w:pPr>
        <w:numPr>
          <w:ilvl w:val="2"/>
          <w:numId w:val="8"/>
        </w:numPr>
        <w:rPr>
          <w:b/>
        </w:rPr>
      </w:pPr>
      <w:r w:rsidRPr="00CA4561">
        <w:t xml:space="preserve">Serena Hinz, “Class Matters: </w:t>
      </w:r>
      <w:r w:rsidR="00CB7954" w:rsidRPr="00CA4561">
        <w:t xml:space="preserve">Class Origin, College Rank, and Variation in Earnings with a </w:t>
      </w:r>
      <w:proofErr w:type="gramStart"/>
      <w:r w:rsidR="00CB7954" w:rsidRPr="00CA4561">
        <w:t>Bachelor’s Degree</w:t>
      </w:r>
      <w:proofErr w:type="gramEnd"/>
      <w:r w:rsidR="00CB7954" w:rsidRPr="00CA4561">
        <w:t xml:space="preserve">” </w:t>
      </w:r>
      <w:r w:rsidR="00BE22AA" w:rsidRPr="00CA4561">
        <w:t>(PhD diss.,</w:t>
      </w:r>
      <w:r w:rsidR="00E269B6" w:rsidRPr="00CA4561">
        <w:t xml:space="preserve"> Vanderbilt University,</w:t>
      </w:r>
      <w:r w:rsidR="00BE22AA" w:rsidRPr="00CA4561">
        <w:t xml:space="preserve"> </w:t>
      </w:r>
      <w:r w:rsidR="00CB7954" w:rsidRPr="00CA4561">
        <w:t>2015</w:t>
      </w:r>
      <w:r w:rsidR="00BE22AA" w:rsidRPr="00CA4561">
        <w:t>)</w:t>
      </w:r>
      <w:r w:rsidR="00CB7954" w:rsidRPr="00CA4561">
        <w:t>.</w:t>
      </w:r>
    </w:p>
    <w:p w14:paraId="140E2D21" w14:textId="77777777" w:rsidR="007A4DE2" w:rsidRPr="00CA4561" w:rsidRDefault="007A4DE2" w:rsidP="007825B1">
      <w:pPr>
        <w:numPr>
          <w:ilvl w:val="2"/>
          <w:numId w:val="8"/>
        </w:numPr>
        <w:rPr>
          <w:b/>
        </w:rPr>
      </w:pPr>
      <w:r w:rsidRPr="00CA4561">
        <w:t>Justin Shepherd, “Linking University Expenses to Performance Outcomes: A Look at Departments, Colleges, and Institutions</w:t>
      </w:r>
      <w:r w:rsidR="00CB7954" w:rsidRPr="00CA4561">
        <w:t>,</w:t>
      </w:r>
      <w:r w:rsidRPr="00CA4561">
        <w:t>”</w:t>
      </w:r>
      <w:r w:rsidR="00BE22AA" w:rsidRPr="00CA4561">
        <w:t xml:space="preserve"> (PhD diss.,</w:t>
      </w:r>
      <w:r w:rsidR="00E269B6" w:rsidRPr="00CA4561">
        <w:t xml:space="preserve"> Vanderbilt University,</w:t>
      </w:r>
      <w:r w:rsidR="00BE22AA" w:rsidRPr="00CA4561">
        <w:t xml:space="preserve"> </w:t>
      </w:r>
      <w:r w:rsidR="00CB7954" w:rsidRPr="00CA4561">
        <w:t>2014</w:t>
      </w:r>
      <w:r w:rsidR="00BE22AA" w:rsidRPr="00CA4561">
        <w:t>)</w:t>
      </w:r>
      <w:r w:rsidR="00CB7954" w:rsidRPr="00CA4561">
        <w:t>.</w:t>
      </w:r>
    </w:p>
    <w:p w14:paraId="7EE5F698" w14:textId="77777777" w:rsidR="007825B1" w:rsidRPr="00CA4561" w:rsidRDefault="007A4DE2" w:rsidP="007825B1">
      <w:pPr>
        <w:numPr>
          <w:ilvl w:val="2"/>
          <w:numId w:val="8"/>
        </w:numPr>
        <w:rPr>
          <w:b/>
        </w:rPr>
      </w:pPr>
      <w:r w:rsidRPr="00CA4561">
        <w:t>Alexander Gorbuno</w:t>
      </w:r>
      <w:r w:rsidR="007825B1" w:rsidRPr="00CA4561">
        <w:t>v</w:t>
      </w:r>
      <w:r w:rsidRPr="00CA4561">
        <w:t xml:space="preserve">, “Performance Funding in Public Higher Education: Determinants of Policy Shifts,” </w:t>
      </w:r>
      <w:r w:rsidR="00BE22AA" w:rsidRPr="00CA4561">
        <w:t>(PhD diss.,</w:t>
      </w:r>
      <w:r w:rsidR="00E269B6" w:rsidRPr="00CA4561">
        <w:t xml:space="preserve"> Vanderbilt University,</w:t>
      </w:r>
      <w:r w:rsidR="00BE22AA" w:rsidRPr="00CA4561">
        <w:t xml:space="preserve"> </w:t>
      </w:r>
      <w:r w:rsidRPr="00CA4561">
        <w:t>2013</w:t>
      </w:r>
      <w:r w:rsidR="00BE22AA" w:rsidRPr="00CA4561">
        <w:t>)</w:t>
      </w:r>
      <w:r w:rsidRPr="00CA4561">
        <w:t>.</w:t>
      </w:r>
    </w:p>
    <w:p w14:paraId="57321A7B" w14:textId="77777777" w:rsidR="007825B1" w:rsidRPr="00CA4561" w:rsidRDefault="007825B1" w:rsidP="007825B1">
      <w:pPr>
        <w:numPr>
          <w:ilvl w:val="2"/>
          <w:numId w:val="8"/>
        </w:numPr>
        <w:rPr>
          <w:b/>
        </w:rPr>
      </w:pPr>
      <w:r w:rsidRPr="00CA4561">
        <w:t xml:space="preserve">Rebecca </w:t>
      </w:r>
      <w:r w:rsidR="007F0831" w:rsidRPr="00CA4561">
        <w:t xml:space="preserve">A. </w:t>
      </w:r>
      <w:r w:rsidRPr="00CA4561">
        <w:t>Schmidt</w:t>
      </w:r>
      <w:r w:rsidR="007F0831" w:rsidRPr="00CA4561">
        <w:t xml:space="preserve">, “Unpacking Tracking: The Role of Instruction, Teacher Beliefs and Supplemental Courses in the Relationship between Tracking and Student Achievement,” </w:t>
      </w:r>
      <w:r w:rsidR="00BE22AA" w:rsidRPr="00CA4561">
        <w:t xml:space="preserve">(PhD diss., </w:t>
      </w:r>
      <w:r w:rsidR="00E269B6" w:rsidRPr="00CA4561">
        <w:t xml:space="preserve">Vanderbilt University, </w:t>
      </w:r>
      <w:r w:rsidR="007F0831" w:rsidRPr="00CA4561">
        <w:t>2013</w:t>
      </w:r>
      <w:r w:rsidR="00BE22AA" w:rsidRPr="00CA4561">
        <w:t>)</w:t>
      </w:r>
      <w:r w:rsidR="007F0831" w:rsidRPr="00CA4561">
        <w:t>.</w:t>
      </w:r>
    </w:p>
    <w:p w14:paraId="382EC4DD" w14:textId="77777777" w:rsidR="007825B1" w:rsidRPr="00CA4561" w:rsidRDefault="007825B1" w:rsidP="007825B1">
      <w:pPr>
        <w:numPr>
          <w:ilvl w:val="2"/>
          <w:numId w:val="8"/>
        </w:numPr>
        <w:rPr>
          <w:b/>
        </w:rPr>
      </w:pPr>
      <w:r w:rsidRPr="00CA4561">
        <w:t xml:space="preserve">Chad </w:t>
      </w:r>
      <w:r w:rsidR="007F0831" w:rsidRPr="00CA4561">
        <w:t xml:space="preserve">R. </w:t>
      </w:r>
      <w:r w:rsidRPr="00CA4561">
        <w:t>Lyk</w:t>
      </w:r>
      <w:r w:rsidR="007F0831" w:rsidRPr="00CA4561">
        <w:t>i</w:t>
      </w:r>
      <w:r w:rsidRPr="00CA4561">
        <w:t>ns</w:t>
      </w:r>
      <w:r w:rsidR="007F0831" w:rsidRPr="00CA4561">
        <w:t xml:space="preserve">, “Scientific Research in Education: An Analysis of Federal Policy,” </w:t>
      </w:r>
      <w:r w:rsidR="00BE22AA" w:rsidRPr="00CA4561">
        <w:t xml:space="preserve">(PhD diss., </w:t>
      </w:r>
      <w:r w:rsidR="00E269B6" w:rsidRPr="00CA4561">
        <w:t xml:space="preserve">Vanderbilt University, </w:t>
      </w:r>
      <w:r w:rsidR="007F0831" w:rsidRPr="00CA4561">
        <w:t>2009</w:t>
      </w:r>
      <w:r w:rsidR="00BE22AA" w:rsidRPr="00CA4561">
        <w:t>)</w:t>
      </w:r>
      <w:r w:rsidR="007F0831" w:rsidRPr="00CA4561">
        <w:t>.</w:t>
      </w:r>
    </w:p>
    <w:p w14:paraId="75432680" w14:textId="77777777" w:rsidR="000C41D8" w:rsidRPr="00CA4561" w:rsidRDefault="000C41D8" w:rsidP="000C41D8">
      <w:pPr>
        <w:ind w:left="2160"/>
        <w:rPr>
          <w:b/>
        </w:rPr>
      </w:pPr>
    </w:p>
    <w:p w14:paraId="2C2902FF" w14:textId="77777777" w:rsidR="00F54BD4" w:rsidRPr="00CA4561" w:rsidRDefault="007825B1" w:rsidP="00F54BD4">
      <w:pPr>
        <w:numPr>
          <w:ilvl w:val="0"/>
          <w:numId w:val="8"/>
        </w:numPr>
        <w:rPr>
          <w:b/>
        </w:rPr>
      </w:pPr>
      <w:r w:rsidRPr="00CA4561">
        <w:rPr>
          <w:b/>
        </w:rPr>
        <w:t xml:space="preserve">Undergraduate </w:t>
      </w:r>
      <w:r w:rsidR="00F54BD4" w:rsidRPr="00CA4561">
        <w:rPr>
          <w:b/>
        </w:rPr>
        <w:t>Honor Thesis Committees</w:t>
      </w:r>
      <w:r w:rsidR="000767AB" w:rsidRPr="00CA4561">
        <w:rPr>
          <w:b/>
        </w:rPr>
        <w:t>.</w:t>
      </w:r>
      <w:r w:rsidR="00F54BD4" w:rsidRPr="00CA4561">
        <w:rPr>
          <w:b/>
        </w:rPr>
        <w:t xml:space="preserve"> </w:t>
      </w:r>
      <w:r w:rsidR="00F90D6E" w:rsidRPr="00CA4561">
        <w:t xml:space="preserve">Peabody College and </w:t>
      </w:r>
      <w:r w:rsidR="00F54BD4" w:rsidRPr="00CA4561">
        <w:t>History Department</w:t>
      </w:r>
    </w:p>
    <w:p w14:paraId="3C64CC46" w14:textId="77777777" w:rsidR="00550739" w:rsidRPr="00CA4561" w:rsidRDefault="006C136C" w:rsidP="00550739">
      <w:pPr>
        <w:numPr>
          <w:ilvl w:val="1"/>
          <w:numId w:val="8"/>
        </w:numPr>
        <w:rPr>
          <w:b/>
        </w:rPr>
      </w:pPr>
      <w:r w:rsidRPr="00CA4561">
        <w:rPr>
          <w:b/>
        </w:rPr>
        <w:t>Chair</w:t>
      </w:r>
    </w:p>
    <w:p w14:paraId="0377E315" w14:textId="06C05FF1" w:rsidR="00B9651D" w:rsidRPr="00CA4561" w:rsidRDefault="00B9651D" w:rsidP="00550739">
      <w:pPr>
        <w:numPr>
          <w:ilvl w:val="2"/>
          <w:numId w:val="8"/>
        </w:numPr>
      </w:pPr>
      <w:r w:rsidRPr="00CA4561">
        <w:t>Eleanor Vander Laan</w:t>
      </w:r>
      <w:r w:rsidR="0037288C" w:rsidRPr="00CA4561">
        <w:t>, History Honors Program, in-progress</w:t>
      </w:r>
      <w:r w:rsidR="000B0718">
        <w:t>, expected May 2024</w:t>
      </w:r>
      <w:r w:rsidR="0037288C" w:rsidRPr="00CA4561">
        <w:t xml:space="preserve">. </w:t>
      </w:r>
    </w:p>
    <w:p w14:paraId="74138609" w14:textId="5A08176F" w:rsidR="00ED3F9D" w:rsidRPr="00CA4561" w:rsidRDefault="00ED3F9D" w:rsidP="00550739">
      <w:pPr>
        <w:numPr>
          <w:ilvl w:val="2"/>
          <w:numId w:val="8"/>
        </w:numPr>
      </w:pPr>
      <w:r w:rsidRPr="00CA4561">
        <w:t>Charlotte Mae Roland,</w:t>
      </w:r>
      <w:r w:rsidR="00D61CB9" w:rsidRPr="00CA4561">
        <w:rPr>
          <w:color w:val="000000"/>
        </w:rPr>
        <w:t xml:space="preserve"> “Mighty Oaks from Little Acorns Grow: The Role of the Vanderbilt Aid Society in the Establishment and Development of Vanderbilt University, 1894</w:t>
      </w:r>
      <w:r w:rsidR="003C74F4" w:rsidRPr="00CA4561">
        <w:t>–</w:t>
      </w:r>
      <w:r w:rsidR="00D61CB9" w:rsidRPr="00CA4561">
        <w:rPr>
          <w:color w:val="000000"/>
        </w:rPr>
        <w:t>1930,”</w:t>
      </w:r>
      <w:r w:rsidR="00D61CB9" w:rsidRPr="00CA4561">
        <w:t xml:space="preserve"> May 2016, </w:t>
      </w:r>
      <w:r w:rsidR="00303BD2" w:rsidRPr="00CA4561">
        <w:t>w/</w:t>
      </w:r>
      <w:r w:rsidR="00D61CB9" w:rsidRPr="00CA4561">
        <w:t>Honors.</w:t>
      </w:r>
    </w:p>
    <w:p w14:paraId="2C0A04DA" w14:textId="77777777" w:rsidR="00550739" w:rsidRPr="00CA4561" w:rsidRDefault="00F54BD4" w:rsidP="00550739">
      <w:pPr>
        <w:numPr>
          <w:ilvl w:val="2"/>
          <w:numId w:val="8"/>
        </w:numPr>
        <w:rPr>
          <w:b/>
        </w:rPr>
      </w:pPr>
      <w:r w:rsidRPr="00CA4561">
        <w:lastRenderedPageBreak/>
        <w:t xml:space="preserve">Allena Berry, “An Education all Their Own: The Role of a Liberal Arts Education for Blacks and Their Communities,” May 2012, </w:t>
      </w:r>
      <w:r w:rsidR="00303BD2" w:rsidRPr="00CA4561">
        <w:t>w/</w:t>
      </w:r>
      <w:r w:rsidRPr="00CA4561">
        <w:t>Highest Honors.</w:t>
      </w:r>
      <w:r w:rsidR="00550739" w:rsidRPr="00CA4561">
        <w:t xml:space="preserve"> </w:t>
      </w:r>
    </w:p>
    <w:p w14:paraId="1768FA3C" w14:textId="77777777" w:rsidR="00F54BD4" w:rsidRPr="00CA4561" w:rsidRDefault="00F54BD4" w:rsidP="00550739">
      <w:pPr>
        <w:numPr>
          <w:ilvl w:val="2"/>
          <w:numId w:val="8"/>
        </w:numPr>
        <w:rPr>
          <w:b/>
        </w:rPr>
      </w:pPr>
      <w:r w:rsidRPr="00CA4561">
        <w:t xml:space="preserve">Sam Earls, “Textbook Wars: Dropping the Atomic Ball,” May 2011, </w:t>
      </w:r>
      <w:r w:rsidR="00303BD2" w:rsidRPr="00CA4561">
        <w:t>w/</w:t>
      </w:r>
      <w:r w:rsidRPr="00CA4561">
        <w:t xml:space="preserve">Honors. </w:t>
      </w:r>
    </w:p>
    <w:p w14:paraId="16395832" w14:textId="77777777" w:rsidR="00550739" w:rsidRPr="00CA4561" w:rsidRDefault="009F61FF" w:rsidP="00550739">
      <w:pPr>
        <w:numPr>
          <w:ilvl w:val="1"/>
          <w:numId w:val="8"/>
        </w:numPr>
        <w:rPr>
          <w:b/>
        </w:rPr>
      </w:pPr>
      <w:r w:rsidRPr="00CA4561">
        <w:rPr>
          <w:b/>
        </w:rPr>
        <w:t>Read</w:t>
      </w:r>
      <w:r w:rsidR="00762DF6" w:rsidRPr="00CA4561">
        <w:rPr>
          <w:b/>
        </w:rPr>
        <w:t>er</w:t>
      </w:r>
    </w:p>
    <w:p w14:paraId="30F92405" w14:textId="77777777" w:rsidR="00F54BD4" w:rsidRPr="00CA4561" w:rsidRDefault="00F54BD4" w:rsidP="00550739">
      <w:pPr>
        <w:numPr>
          <w:ilvl w:val="2"/>
          <w:numId w:val="8"/>
        </w:numPr>
        <w:rPr>
          <w:b/>
        </w:rPr>
      </w:pPr>
      <w:r w:rsidRPr="00CA4561">
        <w:t xml:space="preserve">Christian </w:t>
      </w:r>
      <w:proofErr w:type="spellStart"/>
      <w:r w:rsidRPr="00CA4561">
        <w:t>Simoy</w:t>
      </w:r>
      <w:proofErr w:type="spellEnd"/>
      <w:r w:rsidRPr="00CA4561">
        <w:t>, “American Education for the Chamorros: Reconciling Benevolence and Military and Civil</w:t>
      </w:r>
      <w:r w:rsidR="00FE3988" w:rsidRPr="00CA4561">
        <w:t>ian Educational Objectives in US</w:t>
      </w:r>
      <w:r w:rsidRPr="00CA4561">
        <w:t xml:space="preserve"> Administration of Guam in the Early Twentieth Century,” May 2012, </w:t>
      </w:r>
      <w:r w:rsidR="00303BD2" w:rsidRPr="00CA4561">
        <w:t>w/</w:t>
      </w:r>
      <w:r w:rsidRPr="00CA4561">
        <w:t>Highest Honors.</w:t>
      </w:r>
    </w:p>
    <w:p w14:paraId="60E7B3F3" w14:textId="77777777" w:rsidR="00F54BD4" w:rsidRPr="00CA4561" w:rsidRDefault="00F54BD4" w:rsidP="00550739">
      <w:pPr>
        <w:numPr>
          <w:ilvl w:val="2"/>
          <w:numId w:val="8"/>
        </w:numPr>
        <w:rPr>
          <w:b/>
        </w:rPr>
      </w:pPr>
      <w:r w:rsidRPr="00CA4561">
        <w:t>Conor McCarthy, “Beyond the Game: Understanding 1980s Chicag</w:t>
      </w:r>
      <w:r w:rsidR="00303BD2" w:rsidRPr="00CA4561">
        <w:t>o through Basketball,” May 2011, w/</w:t>
      </w:r>
      <w:r w:rsidRPr="00CA4561">
        <w:t xml:space="preserve">Honors. </w:t>
      </w:r>
    </w:p>
    <w:p w14:paraId="33EF4CD7" w14:textId="77777777" w:rsidR="00F54BD4" w:rsidRPr="00CA4561" w:rsidRDefault="00F54BD4" w:rsidP="00F54BD4">
      <w:pPr>
        <w:ind w:left="720"/>
        <w:rPr>
          <w:b/>
        </w:rPr>
      </w:pPr>
    </w:p>
    <w:p w14:paraId="7E63AC98" w14:textId="77777777" w:rsidR="00352109" w:rsidRPr="00CA4561" w:rsidRDefault="00894C81" w:rsidP="00352109">
      <w:pPr>
        <w:rPr>
          <w:b/>
        </w:rPr>
      </w:pPr>
      <w:r w:rsidRPr="00CA4561">
        <w:rPr>
          <w:b/>
          <w:u w:val="single"/>
        </w:rPr>
        <w:t xml:space="preserve">Administration and </w:t>
      </w:r>
      <w:r w:rsidR="00EC220B" w:rsidRPr="00CA4561">
        <w:rPr>
          <w:b/>
          <w:u w:val="single"/>
        </w:rPr>
        <w:t xml:space="preserve">Professional </w:t>
      </w:r>
      <w:r w:rsidR="00550739" w:rsidRPr="00CA4561">
        <w:rPr>
          <w:b/>
          <w:u w:val="single"/>
        </w:rPr>
        <w:t>Service</w:t>
      </w:r>
      <w:r w:rsidR="00802791" w:rsidRPr="00CA4561">
        <w:rPr>
          <w:b/>
          <w:u w:val="single"/>
        </w:rPr>
        <w:br/>
      </w:r>
    </w:p>
    <w:p w14:paraId="50E130EA" w14:textId="77777777" w:rsidR="0049623D" w:rsidRPr="00CA4561" w:rsidRDefault="0049623D" w:rsidP="0049623D">
      <w:pPr>
        <w:numPr>
          <w:ilvl w:val="1"/>
          <w:numId w:val="11"/>
        </w:numPr>
        <w:rPr>
          <w:b/>
          <w:vanish/>
        </w:rPr>
      </w:pPr>
      <w:r w:rsidRPr="00CA4561">
        <w:rPr>
          <w:b/>
          <w:vanish/>
        </w:rPr>
        <w:t>hHlk;</w:t>
      </w:r>
    </w:p>
    <w:p w14:paraId="6A1E57D9" w14:textId="77777777" w:rsidR="001862A8" w:rsidRPr="00CA4561" w:rsidRDefault="0049623D" w:rsidP="001862A8">
      <w:pPr>
        <w:numPr>
          <w:ilvl w:val="0"/>
          <w:numId w:val="11"/>
        </w:numPr>
        <w:rPr>
          <w:b/>
        </w:rPr>
      </w:pPr>
      <w:r w:rsidRPr="00CA4561">
        <w:rPr>
          <w:vanish/>
        </w:rPr>
        <w:t>HODhod</w:t>
      </w:r>
      <w:r w:rsidR="001862A8" w:rsidRPr="00CA4561">
        <w:rPr>
          <w:b/>
        </w:rPr>
        <w:t>Vanderbilt University</w:t>
      </w:r>
    </w:p>
    <w:p w14:paraId="23AFA90D" w14:textId="106F4378" w:rsidR="00AD329C" w:rsidRPr="00CA4561" w:rsidRDefault="00AD329C" w:rsidP="00E11506">
      <w:pPr>
        <w:numPr>
          <w:ilvl w:val="1"/>
          <w:numId w:val="11"/>
        </w:numPr>
      </w:pPr>
      <w:r w:rsidRPr="00CA4561">
        <w:t>Institute for Open Dialogue, 2022-</w:t>
      </w:r>
      <w:r w:rsidR="002679DC">
        <w:t>23</w:t>
      </w:r>
    </w:p>
    <w:p w14:paraId="0FB8AA53" w14:textId="543975C2" w:rsidR="000F32B4" w:rsidRDefault="000F32B4" w:rsidP="00E11506">
      <w:pPr>
        <w:numPr>
          <w:ilvl w:val="1"/>
          <w:numId w:val="11"/>
        </w:numPr>
      </w:pPr>
      <w:r>
        <w:t>Business of VU, Presenter, 2018-23</w:t>
      </w:r>
    </w:p>
    <w:p w14:paraId="291D0DAE" w14:textId="69F5A49A" w:rsidR="008474B6" w:rsidRPr="00CA4561" w:rsidRDefault="008474B6" w:rsidP="00E11506">
      <w:pPr>
        <w:numPr>
          <w:ilvl w:val="1"/>
          <w:numId w:val="11"/>
        </w:numPr>
      </w:pPr>
      <w:r w:rsidRPr="00CA4561">
        <w:t xml:space="preserve">TIPS Task Force, </w:t>
      </w:r>
      <w:r w:rsidR="00E31F8F" w:rsidRPr="00CA4561">
        <w:t>2020</w:t>
      </w:r>
      <w:r w:rsidR="00AD329C" w:rsidRPr="00CA4561">
        <w:t>-</w:t>
      </w:r>
      <w:r w:rsidRPr="00CA4561">
        <w:t>2</w:t>
      </w:r>
      <w:r w:rsidR="00E31F8F" w:rsidRPr="00CA4561">
        <w:t>1</w:t>
      </w:r>
    </w:p>
    <w:p w14:paraId="5AA28AA0" w14:textId="1F35D1BC" w:rsidR="008474B6" w:rsidRPr="00CA4561" w:rsidRDefault="008474B6" w:rsidP="000E7B60">
      <w:pPr>
        <w:numPr>
          <w:ilvl w:val="1"/>
          <w:numId w:val="11"/>
        </w:numPr>
      </w:pPr>
      <w:r w:rsidRPr="00CA4561">
        <w:t>Vanderbilt Arts Council, 2019</w:t>
      </w:r>
      <w:r w:rsidR="00AD329C" w:rsidRPr="00CA4561">
        <w:t>-</w:t>
      </w:r>
      <w:r w:rsidRPr="00CA4561">
        <w:t xml:space="preserve">20 </w:t>
      </w:r>
    </w:p>
    <w:p w14:paraId="28AD01BB" w14:textId="77777777" w:rsidR="00916564" w:rsidRPr="00CA4561" w:rsidRDefault="00916564" w:rsidP="00D12E34">
      <w:pPr>
        <w:numPr>
          <w:ilvl w:val="1"/>
          <w:numId w:val="11"/>
        </w:numPr>
      </w:pPr>
      <w:r w:rsidRPr="00CA4561">
        <w:t>Chancellor Search Advisory Committee, 2019</w:t>
      </w:r>
    </w:p>
    <w:p w14:paraId="1028221A" w14:textId="3A96A0F5" w:rsidR="00A31579" w:rsidRPr="00CA4561" w:rsidRDefault="00EB0EDB" w:rsidP="00D12E34">
      <w:pPr>
        <w:numPr>
          <w:ilvl w:val="1"/>
          <w:numId w:val="11"/>
        </w:numPr>
      </w:pPr>
      <w:r w:rsidRPr="00CA4561">
        <w:t>Vanderbilt University Press Review Committee</w:t>
      </w:r>
      <w:r w:rsidR="00A31579" w:rsidRPr="00CA4561">
        <w:t>, 2017</w:t>
      </w:r>
      <w:r w:rsidR="00AD329C" w:rsidRPr="00CA4561">
        <w:t>-</w:t>
      </w:r>
      <w:r w:rsidR="00A31579" w:rsidRPr="00CA4561">
        <w:t>18</w:t>
      </w:r>
    </w:p>
    <w:p w14:paraId="6EB0F7A4" w14:textId="6B962447" w:rsidR="001876E9" w:rsidRPr="00CA4561" w:rsidRDefault="001876E9" w:rsidP="00D12E34">
      <w:pPr>
        <w:numPr>
          <w:ilvl w:val="1"/>
          <w:numId w:val="11"/>
        </w:numPr>
      </w:pPr>
      <w:r w:rsidRPr="00CA4561">
        <w:t>Vanderbilt University College Halls Planning Committee, 2017</w:t>
      </w:r>
      <w:r w:rsidR="00AD329C" w:rsidRPr="00CA4561">
        <w:t>-</w:t>
      </w:r>
      <w:r w:rsidRPr="00CA4561">
        <w:t>18</w:t>
      </w:r>
    </w:p>
    <w:p w14:paraId="16193143" w14:textId="77777777" w:rsidR="00E02C55" w:rsidRPr="00CA4561" w:rsidRDefault="00E02C55" w:rsidP="001862A8">
      <w:pPr>
        <w:numPr>
          <w:ilvl w:val="1"/>
          <w:numId w:val="11"/>
        </w:numPr>
      </w:pPr>
      <w:r w:rsidRPr="00CA4561">
        <w:t>Program Review, Center for Nashville Studies, 2017</w:t>
      </w:r>
    </w:p>
    <w:p w14:paraId="5F83935B" w14:textId="77777777" w:rsidR="00A17AA5" w:rsidRPr="00CA4561" w:rsidRDefault="00A17AA5" w:rsidP="001862A8">
      <w:pPr>
        <w:numPr>
          <w:ilvl w:val="1"/>
          <w:numId w:val="11"/>
        </w:numPr>
      </w:pPr>
      <w:r w:rsidRPr="00CA4561">
        <w:t>Graduate Education and Research Endowment Committee, 2017</w:t>
      </w:r>
    </w:p>
    <w:p w14:paraId="55B8F6DA" w14:textId="1F246968" w:rsidR="000848DC" w:rsidRPr="00CA4561" w:rsidRDefault="000848DC" w:rsidP="001862A8">
      <w:pPr>
        <w:numPr>
          <w:ilvl w:val="1"/>
          <w:numId w:val="11"/>
        </w:numPr>
      </w:pPr>
      <w:r w:rsidRPr="00CA4561">
        <w:t>John</w:t>
      </w:r>
      <w:r w:rsidR="00043077" w:rsidRPr="00CA4561">
        <w:t xml:space="preserve"> L.</w:t>
      </w:r>
      <w:r w:rsidRPr="00CA4561">
        <w:t xml:space="preserve"> Seigenthaler Chair in Civil Rights History</w:t>
      </w:r>
      <w:r w:rsidR="00043077" w:rsidRPr="00CA4561">
        <w:t xml:space="preserve"> Committee</w:t>
      </w:r>
      <w:r w:rsidRPr="00CA4561">
        <w:t>, 2016</w:t>
      </w:r>
      <w:r w:rsidR="00AD329C" w:rsidRPr="00CA4561">
        <w:t>-</w:t>
      </w:r>
      <w:r w:rsidRPr="00CA4561">
        <w:t>17</w:t>
      </w:r>
    </w:p>
    <w:p w14:paraId="33E2FF82" w14:textId="57A439BA" w:rsidR="004F4A22" w:rsidRPr="00CA4561" w:rsidRDefault="004F4A22" w:rsidP="001862A8">
      <w:pPr>
        <w:numPr>
          <w:ilvl w:val="1"/>
          <w:numId w:val="11"/>
        </w:numPr>
      </w:pPr>
      <w:r w:rsidRPr="00CA4561">
        <w:t>Immersion Committee, 2016</w:t>
      </w:r>
      <w:r w:rsidR="00AD329C" w:rsidRPr="00CA4561">
        <w:t>-</w:t>
      </w:r>
      <w:r w:rsidRPr="00CA4561">
        <w:t>17</w:t>
      </w:r>
    </w:p>
    <w:p w14:paraId="2670F0CD" w14:textId="77777777" w:rsidR="00BB31DA" w:rsidRPr="00CA4561" w:rsidRDefault="00BB31DA" w:rsidP="001862A8">
      <w:pPr>
        <w:numPr>
          <w:ilvl w:val="1"/>
          <w:numId w:val="11"/>
        </w:numPr>
      </w:pPr>
      <w:r w:rsidRPr="00CA4561">
        <w:t>“Red Team” Review</w:t>
      </w:r>
      <w:r w:rsidR="00452092" w:rsidRPr="00CA4561">
        <w:t>.</w:t>
      </w:r>
      <w:r w:rsidRPr="00CA4561">
        <w:t xml:space="preserve"> Diversity, Inclusion, and Community Committee</w:t>
      </w:r>
      <w:r w:rsidR="00A31579" w:rsidRPr="00CA4561">
        <w:t xml:space="preserve"> Report</w:t>
      </w:r>
      <w:r w:rsidRPr="00CA4561">
        <w:t>, 2016</w:t>
      </w:r>
    </w:p>
    <w:p w14:paraId="55D2A264" w14:textId="1C65E129" w:rsidR="00F15918" w:rsidRPr="00CA4561" w:rsidRDefault="00F15918" w:rsidP="001862A8">
      <w:pPr>
        <w:numPr>
          <w:ilvl w:val="1"/>
          <w:numId w:val="11"/>
        </w:numPr>
      </w:pPr>
      <w:r w:rsidRPr="00CA4561">
        <w:t>University Faculty Senate, 2015</w:t>
      </w:r>
      <w:r w:rsidR="00AD329C" w:rsidRPr="00CA4561">
        <w:t>-</w:t>
      </w:r>
      <w:r w:rsidRPr="00CA4561">
        <w:t>16</w:t>
      </w:r>
    </w:p>
    <w:p w14:paraId="0CACBFD5" w14:textId="204361FF" w:rsidR="00F15918" w:rsidRPr="00CA4561" w:rsidRDefault="00F15918" w:rsidP="001862A8">
      <w:pPr>
        <w:numPr>
          <w:ilvl w:val="1"/>
          <w:numId w:val="11"/>
        </w:numPr>
      </w:pPr>
      <w:r w:rsidRPr="00CA4561">
        <w:t>Cross-College Teaching Committee, 2014</w:t>
      </w:r>
      <w:r w:rsidR="00AD329C" w:rsidRPr="00CA4561">
        <w:t>-</w:t>
      </w:r>
      <w:r w:rsidRPr="00CA4561">
        <w:t>1</w:t>
      </w:r>
      <w:r w:rsidR="003307B4" w:rsidRPr="00CA4561">
        <w:t>6</w:t>
      </w:r>
    </w:p>
    <w:p w14:paraId="5A47F843" w14:textId="7DFE5322" w:rsidR="00C44E45" w:rsidRPr="00CA4561" w:rsidRDefault="00757DB9" w:rsidP="001862A8">
      <w:pPr>
        <w:numPr>
          <w:ilvl w:val="1"/>
          <w:numId w:val="11"/>
        </w:numPr>
      </w:pPr>
      <w:r w:rsidRPr="00CA4561">
        <w:t>Executive Committee for Strategic Planning, Office of the Chancellor</w:t>
      </w:r>
      <w:r w:rsidR="00353F6D" w:rsidRPr="00CA4561">
        <w:t>, 2013</w:t>
      </w:r>
      <w:r w:rsidR="00AD329C" w:rsidRPr="00CA4561">
        <w:t>-</w:t>
      </w:r>
      <w:r w:rsidR="00353F6D" w:rsidRPr="00CA4561">
        <w:t>14</w:t>
      </w:r>
    </w:p>
    <w:p w14:paraId="160C10C9" w14:textId="77777777" w:rsidR="00757DB9" w:rsidRPr="00CA4561" w:rsidRDefault="00C44E45" w:rsidP="001862A8">
      <w:pPr>
        <w:numPr>
          <w:ilvl w:val="1"/>
          <w:numId w:val="11"/>
        </w:numPr>
      </w:pPr>
      <w:r w:rsidRPr="00CA4561">
        <w:t>Mentor, Teaching Visits Program, Center for Teaching, 2013</w:t>
      </w:r>
      <w:r w:rsidR="00757DB9" w:rsidRPr="00CA4561">
        <w:br/>
      </w:r>
    </w:p>
    <w:p w14:paraId="67ECBED1" w14:textId="20A08FB2" w:rsidR="00757DB9" w:rsidRPr="00CA4561" w:rsidRDefault="00757DB9" w:rsidP="00757DB9">
      <w:pPr>
        <w:pStyle w:val="ListParagraph"/>
        <w:numPr>
          <w:ilvl w:val="0"/>
          <w:numId w:val="11"/>
        </w:numPr>
        <w:rPr>
          <w:b/>
        </w:rPr>
      </w:pPr>
      <w:r w:rsidRPr="00CA4561">
        <w:rPr>
          <w:b/>
        </w:rPr>
        <w:t>Peabody College</w:t>
      </w:r>
      <w:r w:rsidR="005C52D6">
        <w:rPr>
          <w:b/>
        </w:rPr>
        <w:t>/LPO</w:t>
      </w:r>
      <w:r w:rsidRPr="00CA4561">
        <w:rPr>
          <w:b/>
        </w:rPr>
        <w:t xml:space="preserve"> </w:t>
      </w:r>
    </w:p>
    <w:p w14:paraId="532CF961" w14:textId="7F67DBD2" w:rsidR="00E277B2" w:rsidRPr="00E277B2" w:rsidRDefault="00E277B2" w:rsidP="001862A8">
      <w:pPr>
        <w:numPr>
          <w:ilvl w:val="1"/>
          <w:numId w:val="11"/>
        </w:numPr>
        <w:rPr>
          <w:b/>
        </w:rPr>
      </w:pPr>
      <w:r>
        <w:rPr>
          <w:bCs/>
        </w:rPr>
        <w:t>Planning and Advisory Committee, Lamar Alexander Institute, 2023-</w:t>
      </w:r>
    </w:p>
    <w:p w14:paraId="5A594F96" w14:textId="3F4EF580" w:rsidR="00E41848" w:rsidRPr="00CA4561" w:rsidRDefault="00C430DD" w:rsidP="001862A8">
      <w:pPr>
        <w:numPr>
          <w:ilvl w:val="1"/>
          <w:numId w:val="11"/>
        </w:numPr>
        <w:rPr>
          <w:b/>
        </w:rPr>
      </w:pPr>
      <w:r w:rsidRPr="00CA4561">
        <w:rPr>
          <w:bCs/>
        </w:rPr>
        <w:t xml:space="preserve">Peabody College </w:t>
      </w:r>
      <w:r w:rsidR="00E41848" w:rsidRPr="00CA4561">
        <w:rPr>
          <w:bCs/>
        </w:rPr>
        <w:t>Promotion and Tenure Review Committee, 2020</w:t>
      </w:r>
      <w:r w:rsidR="00AD329C" w:rsidRPr="00CA4561">
        <w:rPr>
          <w:bCs/>
        </w:rPr>
        <w:t>-</w:t>
      </w:r>
    </w:p>
    <w:p w14:paraId="006142ED" w14:textId="20146C41" w:rsidR="00234922" w:rsidRPr="00CA4561" w:rsidRDefault="00234922" w:rsidP="001862A8">
      <w:pPr>
        <w:numPr>
          <w:ilvl w:val="1"/>
          <w:numId w:val="11"/>
        </w:numPr>
        <w:rPr>
          <w:b/>
        </w:rPr>
      </w:pPr>
      <w:r w:rsidRPr="00CA4561">
        <w:t>Ad-hoc Dean’s Committee, Fall 2018</w:t>
      </w:r>
    </w:p>
    <w:p w14:paraId="2E514043" w14:textId="77777777" w:rsidR="00234922" w:rsidRPr="00CA4561" w:rsidRDefault="00234922" w:rsidP="001862A8">
      <w:pPr>
        <w:numPr>
          <w:ilvl w:val="1"/>
          <w:numId w:val="11"/>
        </w:numPr>
        <w:rPr>
          <w:b/>
        </w:rPr>
      </w:pPr>
      <w:r w:rsidRPr="00CA4561">
        <w:t>Ad-hoc Dean’s Committee, Summer 2018</w:t>
      </w:r>
    </w:p>
    <w:p w14:paraId="7E1B0CB9" w14:textId="2B310F3F" w:rsidR="00E550DB" w:rsidRPr="00CA4561" w:rsidRDefault="00E550DB" w:rsidP="001862A8">
      <w:pPr>
        <w:numPr>
          <w:ilvl w:val="1"/>
          <w:numId w:val="11"/>
        </w:numPr>
        <w:rPr>
          <w:b/>
        </w:rPr>
      </w:pPr>
      <w:r w:rsidRPr="00CA4561">
        <w:t>Director, H</w:t>
      </w:r>
      <w:r w:rsidR="001107A1" w:rsidRPr="00CA4561">
        <w:t xml:space="preserve">igher Education Leadership and Policy </w:t>
      </w:r>
      <w:r w:rsidRPr="00CA4561">
        <w:t>Program, 2015</w:t>
      </w:r>
      <w:r w:rsidR="00AD329C" w:rsidRPr="00CA4561">
        <w:t>-</w:t>
      </w:r>
      <w:r w:rsidR="00B20A70" w:rsidRPr="00CA4561">
        <w:t>18</w:t>
      </w:r>
    </w:p>
    <w:p w14:paraId="6EC4213F" w14:textId="13AFFBED" w:rsidR="0049623D" w:rsidRPr="00CA4561" w:rsidRDefault="00BB31DA" w:rsidP="001862A8">
      <w:pPr>
        <w:numPr>
          <w:ilvl w:val="1"/>
          <w:numId w:val="11"/>
        </w:numPr>
        <w:rPr>
          <w:b/>
        </w:rPr>
      </w:pPr>
      <w:r w:rsidRPr="00CA4561">
        <w:t>Coordinator</w:t>
      </w:r>
      <w:r w:rsidR="00ED3F9D" w:rsidRPr="00CA4561">
        <w:t xml:space="preserve">, HOD </w:t>
      </w:r>
      <w:r w:rsidR="001107A1" w:rsidRPr="00CA4561">
        <w:t xml:space="preserve">Undergraduate </w:t>
      </w:r>
      <w:r w:rsidR="00ED3F9D" w:rsidRPr="00CA4561">
        <w:t xml:space="preserve">Education Policy </w:t>
      </w:r>
      <w:r w:rsidR="001107A1" w:rsidRPr="00CA4561">
        <w:t>Program</w:t>
      </w:r>
      <w:r w:rsidR="00ED3F9D" w:rsidRPr="00CA4561">
        <w:t>, 2009</w:t>
      </w:r>
      <w:r w:rsidR="00AD329C" w:rsidRPr="00CA4561">
        <w:t>-</w:t>
      </w:r>
      <w:r w:rsidR="00ED3F9D" w:rsidRPr="00CA4561">
        <w:t>15</w:t>
      </w:r>
    </w:p>
    <w:p w14:paraId="753C5A74" w14:textId="77777777" w:rsidR="00B54168" w:rsidRPr="00CA4561" w:rsidRDefault="00B54168" w:rsidP="00B54168">
      <w:pPr>
        <w:numPr>
          <w:ilvl w:val="1"/>
          <w:numId w:val="11"/>
        </w:numPr>
        <w:rPr>
          <w:b/>
        </w:rPr>
      </w:pPr>
      <w:r w:rsidRPr="00CA4561">
        <w:t>LPO HEA, ISL, EdD and Ph</w:t>
      </w:r>
      <w:r w:rsidR="00452092" w:rsidRPr="00CA4561">
        <w:t>D</w:t>
      </w:r>
      <w:r w:rsidRPr="00CA4561">
        <w:t xml:space="preserve"> Admissions Committee, ongoing</w:t>
      </w:r>
    </w:p>
    <w:p w14:paraId="27671BFD" w14:textId="4C822D99" w:rsidR="0049623D" w:rsidRPr="00CA4561" w:rsidRDefault="0049623D" w:rsidP="001862A8">
      <w:pPr>
        <w:numPr>
          <w:ilvl w:val="1"/>
          <w:numId w:val="11"/>
        </w:numPr>
        <w:rPr>
          <w:b/>
        </w:rPr>
      </w:pPr>
      <w:r w:rsidRPr="00CA4561">
        <w:t>LPO PhD Steering Committee, 2010</w:t>
      </w:r>
      <w:r w:rsidR="00AD329C" w:rsidRPr="00CA4561">
        <w:t>-</w:t>
      </w:r>
      <w:r w:rsidR="007730B0" w:rsidRPr="00CA4561">
        <w:t>16</w:t>
      </w:r>
    </w:p>
    <w:p w14:paraId="39A97886" w14:textId="77777777" w:rsidR="0062651C" w:rsidRPr="00CA4561" w:rsidRDefault="0062651C" w:rsidP="0062651C">
      <w:pPr>
        <w:numPr>
          <w:ilvl w:val="1"/>
          <w:numId w:val="11"/>
        </w:numPr>
        <w:rPr>
          <w:b/>
        </w:rPr>
      </w:pPr>
      <w:r w:rsidRPr="00CA4561">
        <w:t>Faculty Affairs Committee</w:t>
      </w:r>
      <w:r w:rsidR="00024F57" w:rsidRPr="00CA4561">
        <w:t>, Peabody Faculty Council, 2014</w:t>
      </w:r>
    </w:p>
    <w:p w14:paraId="35818EB0" w14:textId="0614CC6C" w:rsidR="0049623D" w:rsidRPr="00CA4561" w:rsidRDefault="0049623D" w:rsidP="001862A8">
      <w:pPr>
        <w:numPr>
          <w:ilvl w:val="1"/>
          <w:numId w:val="11"/>
        </w:numPr>
        <w:rPr>
          <w:b/>
        </w:rPr>
      </w:pPr>
      <w:r w:rsidRPr="00CA4561">
        <w:t>HOD Undergraduate Major Committee, 2009</w:t>
      </w:r>
      <w:r w:rsidR="00AD329C" w:rsidRPr="00CA4561">
        <w:t>-</w:t>
      </w:r>
      <w:r w:rsidRPr="00CA4561">
        <w:t>11</w:t>
      </w:r>
    </w:p>
    <w:p w14:paraId="464BBFE4" w14:textId="108A5BAB" w:rsidR="0049623D" w:rsidRPr="00CA4561" w:rsidRDefault="0049623D" w:rsidP="001862A8">
      <w:pPr>
        <w:numPr>
          <w:ilvl w:val="1"/>
          <w:numId w:val="11"/>
        </w:numPr>
        <w:rPr>
          <w:b/>
        </w:rPr>
      </w:pPr>
      <w:r w:rsidRPr="00CA4561">
        <w:t xml:space="preserve">Chair, </w:t>
      </w:r>
      <w:r w:rsidR="001107A1" w:rsidRPr="00CA4561">
        <w:t xml:space="preserve">HEMI </w:t>
      </w:r>
      <w:r w:rsidR="00ED3F9D" w:rsidRPr="00CA4561">
        <w:t xml:space="preserve">Professional Institute, </w:t>
      </w:r>
      <w:r w:rsidRPr="00CA4561">
        <w:t>Summer 2011</w:t>
      </w:r>
      <w:r w:rsidR="00AD329C" w:rsidRPr="00CA4561">
        <w:t>-</w:t>
      </w:r>
      <w:r w:rsidRPr="00CA4561">
        <w:t>13</w:t>
      </w:r>
    </w:p>
    <w:p w14:paraId="630D7261" w14:textId="2E100651" w:rsidR="00ED3F9D" w:rsidRPr="00CA4561" w:rsidRDefault="0049623D" w:rsidP="001862A8">
      <w:pPr>
        <w:numPr>
          <w:ilvl w:val="1"/>
          <w:numId w:val="11"/>
        </w:numPr>
        <w:rPr>
          <w:b/>
        </w:rPr>
      </w:pPr>
      <w:r w:rsidRPr="00CA4561">
        <w:lastRenderedPageBreak/>
        <w:t xml:space="preserve">Presenter, </w:t>
      </w:r>
      <w:r w:rsidR="00ED3F9D" w:rsidRPr="00CA4561">
        <w:t>HEMI Professional Institute, Summer 2007</w:t>
      </w:r>
      <w:r w:rsidR="00AD329C" w:rsidRPr="00CA4561">
        <w:t>-</w:t>
      </w:r>
      <w:r w:rsidR="00ED3F9D" w:rsidRPr="00CA4561">
        <w:t>13</w:t>
      </w:r>
    </w:p>
    <w:p w14:paraId="15E9EA4D" w14:textId="20CD0C1C" w:rsidR="0049623D" w:rsidRPr="00CA4561" w:rsidRDefault="00ED3F9D" w:rsidP="001862A8">
      <w:pPr>
        <w:numPr>
          <w:ilvl w:val="1"/>
          <w:numId w:val="11"/>
        </w:numPr>
        <w:rPr>
          <w:b/>
        </w:rPr>
      </w:pPr>
      <w:r w:rsidRPr="00CA4561">
        <w:t xml:space="preserve">Presenter, </w:t>
      </w:r>
      <w:r w:rsidR="0049623D" w:rsidRPr="00CA4561">
        <w:t>Senior Academic and Enrollment Services Personnel</w:t>
      </w:r>
      <w:r w:rsidRPr="00CA4561">
        <w:t xml:space="preserve"> Institute</w:t>
      </w:r>
      <w:r w:rsidR="0049623D" w:rsidRPr="00CA4561">
        <w:t>, Summer 2010</w:t>
      </w:r>
      <w:r w:rsidR="00AD329C" w:rsidRPr="00CA4561">
        <w:t>-</w:t>
      </w:r>
      <w:r w:rsidR="0049623D" w:rsidRPr="00CA4561">
        <w:t xml:space="preserve">13 </w:t>
      </w:r>
    </w:p>
    <w:p w14:paraId="49CE5780" w14:textId="77777777" w:rsidR="00ED3F9D" w:rsidRPr="00CA4561" w:rsidRDefault="00ED3F9D" w:rsidP="00ED3F9D">
      <w:pPr>
        <w:numPr>
          <w:ilvl w:val="1"/>
          <w:numId w:val="11"/>
        </w:numPr>
        <w:rPr>
          <w:b/>
        </w:rPr>
      </w:pPr>
      <w:r w:rsidRPr="00CA4561">
        <w:t>Peabody Awards Committee, 2012</w:t>
      </w:r>
    </w:p>
    <w:p w14:paraId="0BFFA6F0" w14:textId="77777777" w:rsidR="00E4771E" w:rsidRPr="00CA4561" w:rsidRDefault="00E4771E" w:rsidP="00E4771E">
      <w:pPr>
        <w:ind w:left="1440"/>
        <w:rPr>
          <w:b/>
        </w:rPr>
      </w:pPr>
    </w:p>
    <w:p w14:paraId="3FDD7034" w14:textId="5F518DFA" w:rsidR="00CE6636" w:rsidRDefault="005C52D6" w:rsidP="00550739">
      <w:pPr>
        <w:numPr>
          <w:ilvl w:val="0"/>
          <w:numId w:val="16"/>
        </w:numPr>
        <w:rPr>
          <w:b/>
        </w:rPr>
      </w:pPr>
      <w:r>
        <w:rPr>
          <w:b/>
        </w:rPr>
        <w:t>A&amp;S/</w:t>
      </w:r>
      <w:r w:rsidR="00CE6636">
        <w:rPr>
          <w:b/>
        </w:rPr>
        <w:t>History Dep</w:t>
      </w:r>
      <w:r w:rsidR="00475864">
        <w:rPr>
          <w:b/>
        </w:rPr>
        <w:t>artment</w:t>
      </w:r>
    </w:p>
    <w:p w14:paraId="5160A5A8" w14:textId="54CF072C" w:rsidR="00EF3497" w:rsidRPr="00EF3497" w:rsidRDefault="00EF3497" w:rsidP="00475864">
      <w:pPr>
        <w:numPr>
          <w:ilvl w:val="1"/>
          <w:numId w:val="16"/>
        </w:numPr>
        <w:rPr>
          <w:b/>
        </w:rPr>
      </w:pPr>
      <w:r>
        <w:rPr>
          <w:bCs/>
        </w:rPr>
        <w:t>Member, Core Curriculum Proposal Review Committee, 2023</w:t>
      </w:r>
    </w:p>
    <w:p w14:paraId="6002A41F" w14:textId="5569A80C" w:rsidR="00475864" w:rsidRPr="006C433B" w:rsidRDefault="00475864" w:rsidP="00475864">
      <w:pPr>
        <w:numPr>
          <w:ilvl w:val="1"/>
          <w:numId w:val="16"/>
        </w:numPr>
        <w:rPr>
          <w:b/>
        </w:rPr>
      </w:pPr>
      <w:r>
        <w:rPr>
          <w:bCs/>
        </w:rPr>
        <w:t xml:space="preserve">Lead, Atlantic and Modern U.S. </w:t>
      </w:r>
      <w:r w:rsidR="006C433B">
        <w:rPr>
          <w:bCs/>
        </w:rPr>
        <w:t>history admissions, 2022-23</w:t>
      </w:r>
    </w:p>
    <w:p w14:paraId="06E845CD" w14:textId="44B77F97" w:rsidR="006C433B" w:rsidRPr="006C433B" w:rsidRDefault="006C433B" w:rsidP="00475864">
      <w:pPr>
        <w:numPr>
          <w:ilvl w:val="1"/>
          <w:numId w:val="16"/>
        </w:numPr>
        <w:rPr>
          <w:b/>
        </w:rPr>
      </w:pPr>
      <w:r>
        <w:rPr>
          <w:bCs/>
        </w:rPr>
        <w:t>Undergraduate Education</w:t>
      </w:r>
      <w:r w:rsidR="00C8320E">
        <w:rPr>
          <w:bCs/>
        </w:rPr>
        <w:t xml:space="preserve"> Committee, 2021-22</w:t>
      </w:r>
    </w:p>
    <w:p w14:paraId="308B4CDC" w14:textId="43C30EE0" w:rsidR="006C433B" w:rsidRDefault="006C433B" w:rsidP="006C433B">
      <w:pPr>
        <w:ind w:left="1440"/>
        <w:rPr>
          <w:b/>
        </w:rPr>
      </w:pPr>
    </w:p>
    <w:p w14:paraId="69B40C11" w14:textId="041F4D19" w:rsidR="00332F80" w:rsidRPr="00CA4561" w:rsidRDefault="00332F80" w:rsidP="00550739">
      <w:pPr>
        <w:numPr>
          <w:ilvl w:val="0"/>
          <w:numId w:val="16"/>
        </w:numPr>
        <w:rPr>
          <w:b/>
        </w:rPr>
      </w:pPr>
      <w:r w:rsidRPr="00CA4561">
        <w:rPr>
          <w:b/>
        </w:rPr>
        <w:t>Editorial Board</w:t>
      </w:r>
    </w:p>
    <w:p w14:paraId="651494F2" w14:textId="0E54331A" w:rsidR="00C73859" w:rsidRPr="00CA4561" w:rsidRDefault="00C73859" w:rsidP="00C73859">
      <w:pPr>
        <w:numPr>
          <w:ilvl w:val="1"/>
          <w:numId w:val="16"/>
        </w:numPr>
        <w:rPr>
          <w:b/>
          <w:i/>
        </w:rPr>
      </w:pPr>
      <w:r w:rsidRPr="00CA4561">
        <w:rPr>
          <w:bCs/>
          <w:i/>
        </w:rPr>
        <w:t>Vanderbilt University Press</w:t>
      </w:r>
      <w:r w:rsidRPr="00CA4561">
        <w:rPr>
          <w:bCs/>
          <w:iCs/>
        </w:rPr>
        <w:t>, 2021</w:t>
      </w:r>
      <w:r w:rsidR="00AD329C" w:rsidRPr="00CA4561">
        <w:rPr>
          <w:bCs/>
          <w:iCs/>
        </w:rPr>
        <w:t>-</w:t>
      </w:r>
      <w:r w:rsidRPr="00CA4561">
        <w:rPr>
          <w:bCs/>
          <w:iCs/>
        </w:rPr>
        <w:tab/>
      </w:r>
    </w:p>
    <w:p w14:paraId="3B3FE1EF" w14:textId="5F002198" w:rsidR="00EC220B" w:rsidRPr="00CA4561" w:rsidRDefault="00EC220B" w:rsidP="00D12E34">
      <w:pPr>
        <w:numPr>
          <w:ilvl w:val="1"/>
          <w:numId w:val="16"/>
        </w:numPr>
        <w:rPr>
          <w:b/>
          <w:i/>
        </w:rPr>
      </w:pPr>
      <w:r w:rsidRPr="00CA4561">
        <w:rPr>
          <w:i/>
        </w:rPr>
        <w:t>Perspectives on the History of Higher Education</w:t>
      </w:r>
      <w:r w:rsidRPr="00CA4561">
        <w:t>, 2018</w:t>
      </w:r>
      <w:r w:rsidR="00AD329C" w:rsidRPr="00CA4561">
        <w:t>-</w:t>
      </w:r>
    </w:p>
    <w:p w14:paraId="1CCB6E09" w14:textId="0F7FF593" w:rsidR="006C78EB" w:rsidRPr="00CA4561" w:rsidRDefault="006C78EB" w:rsidP="00550739">
      <w:pPr>
        <w:numPr>
          <w:ilvl w:val="1"/>
          <w:numId w:val="16"/>
        </w:numPr>
        <w:rPr>
          <w:b/>
          <w:i/>
        </w:rPr>
      </w:pPr>
      <w:r w:rsidRPr="00CA4561">
        <w:rPr>
          <w:i/>
        </w:rPr>
        <w:t>Journal of Policy History</w:t>
      </w:r>
      <w:r w:rsidR="004C546E" w:rsidRPr="00CA4561">
        <w:t>, 2018</w:t>
      </w:r>
      <w:r w:rsidR="00AD329C" w:rsidRPr="00CA4561">
        <w:t>-</w:t>
      </w:r>
    </w:p>
    <w:p w14:paraId="64489C0E" w14:textId="0B05CC54" w:rsidR="004C546E" w:rsidRPr="00CA4561" w:rsidRDefault="00332F80" w:rsidP="00550739">
      <w:pPr>
        <w:numPr>
          <w:ilvl w:val="1"/>
          <w:numId w:val="16"/>
        </w:numPr>
        <w:rPr>
          <w:b/>
        </w:rPr>
      </w:pPr>
      <w:r w:rsidRPr="00CA4561">
        <w:rPr>
          <w:i/>
        </w:rPr>
        <w:t>Theory and Research in Education</w:t>
      </w:r>
      <w:r w:rsidR="004C546E" w:rsidRPr="00CA4561">
        <w:t>, 2012</w:t>
      </w:r>
      <w:r w:rsidR="00AD329C" w:rsidRPr="00CA4561">
        <w:t>-</w:t>
      </w:r>
    </w:p>
    <w:p w14:paraId="1079992C" w14:textId="5A6F6FC4" w:rsidR="008F019D" w:rsidRPr="00CA4561" w:rsidRDefault="008F019D" w:rsidP="008F019D">
      <w:pPr>
        <w:numPr>
          <w:ilvl w:val="1"/>
          <w:numId w:val="16"/>
        </w:numPr>
        <w:rPr>
          <w:b/>
          <w:i/>
        </w:rPr>
      </w:pPr>
      <w:r w:rsidRPr="00CA4561">
        <w:rPr>
          <w:i/>
        </w:rPr>
        <w:t>History of Education Quarterly</w:t>
      </w:r>
      <w:r w:rsidRPr="00CA4561">
        <w:t>, 2017</w:t>
      </w:r>
      <w:r w:rsidR="00AD329C" w:rsidRPr="00CA4561">
        <w:t>-</w:t>
      </w:r>
      <w:r w:rsidRPr="00CA4561">
        <w:t>20</w:t>
      </w:r>
    </w:p>
    <w:p w14:paraId="5097B328" w14:textId="77777777" w:rsidR="00332F80" w:rsidRPr="00CA4561" w:rsidRDefault="00332F80" w:rsidP="00BF1B44">
      <w:pPr>
        <w:rPr>
          <w:b/>
        </w:rPr>
      </w:pPr>
    </w:p>
    <w:p w14:paraId="66C0D8D9" w14:textId="77777777" w:rsidR="00332F80" w:rsidRPr="00CA4561" w:rsidRDefault="0049623D" w:rsidP="00550739">
      <w:pPr>
        <w:numPr>
          <w:ilvl w:val="0"/>
          <w:numId w:val="16"/>
        </w:numPr>
        <w:rPr>
          <w:b/>
        </w:rPr>
      </w:pPr>
      <w:r w:rsidRPr="00CA4561">
        <w:rPr>
          <w:b/>
        </w:rPr>
        <w:t xml:space="preserve">Manuscript </w:t>
      </w:r>
      <w:r w:rsidR="00332F80" w:rsidRPr="00CA4561">
        <w:rPr>
          <w:b/>
        </w:rPr>
        <w:t>Reviewer</w:t>
      </w:r>
    </w:p>
    <w:p w14:paraId="0F4BFC70" w14:textId="77777777" w:rsidR="00332F80" w:rsidRPr="00CA4561" w:rsidRDefault="00EE24C5" w:rsidP="00550739">
      <w:pPr>
        <w:numPr>
          <w:ilvl w:val="1"/>
          <w:numId w:val="16"/>
        </w:numPr>
        <w:rPr>
          <w:b/>
        </w:rPr>
      </w:pPr>
      <w:r w:rsidRPr="00CA4561">
        <w:t xml:space="preserve">Academic Presses </w:t>
      </w:r>
    </w:p>
    <w:p w14:paraId="712014F9" w14:textId="77777777" w:rsidR="003307B4" w:rsidRPr="00CA4561" w:rsidRDefault="00B355F7" w:rsidP="00550739">
      <w:pPr>
        <w:numPr>
          <w:ilvl w:val="2"/>
          <w:numId w:val="16"/>
        </w:numPr>
      </w:pPr>
      <w:r w:rsidRPr="00CA4561">
        <w:t xml:space="preserve">University of </w:t>
      </w:r>
      <w:r w:rsidR="003307B4" w:rsidRPr="00CA4561">
        <w:t>Chicago Press</w:t>
      </w:r>
    </w:p>
    <w:p w14:paraId="76D18ED0" w14:textId="77777777" w:rsidR="00332F80" w:rsidRPr="00CA4561" w:rsidRDefault="00332F80" w:rsidP="00550739">
      <w:pPr>
        <w:numPr>
          <w:ilvl w:val="2"/>
          <w:numId w:val="16"/>
        </w:numPr>
      </w:pPr>
      <w:r w:rsidRPr="00CA4561">
        <w:t>Cornell University Press</w:t>
      </w:r>
    </w:p>
    <w:p w14:paraId="6060B33A" w14:textId="77777777" w:rsidR="00A82B59" w:rsidRPr="00CA4561" w:rsidRDefault="00A82B59" w:rsidP="00550739">
      <w:pPr>
        <w:numPr>
          <w:ilvl w:val="2"/>
          <w:numId w:val="16"/>
        </w:numPr>
      </w:pPr>
      <w:r w:rsidRPr="00CA4561">
        <w:t>Oxford University Press</w:t>
      </w:r>
    </w:p>
    <w:p w14:paraId="78C8A709" w14:textId="77777777" w:rsidR="007C0A42" w:rsidRPr="00CA4561" w:rsidRDefault="007C0A42" w:rsidP="00550739">
      <w:pPr>
        <w:numPr>
          <w:ilvl w:val="2"/>
          <w:numId w:val="16"/>
        </w:numPr>
      </w:pPr>
      <w:r w:rsidRPr="00CA4561">
        <w:t>Princeton University Press</w:t>
      </w:r>
    </w:p>
    <w:p w14:paraId="44BD04D9" w14:textId="77777777" w:rsidR="00A82B59" w:rsidRPr="00CA4561" w:rsidRDefault="00A82B59" w:rsidP="00550739">
      <w:pPr>
        <w:numPr>
          <w:ilvl w:val="2"/>
          <w:numId w:val="16"/>
        </w:numPr>
      </w:pPr>
      <w:r w:rsidRPr="00CA4561">
        <w:t>University of Pennsylvania Press</w:t>
      </w:r>
    </w:p>
    <w:p w14:paraId="226FC6FC" w14:textId="77777777" w:rsidR="00332F80" w:rsidRPr="00CA4561" w:rsidRDefault="00332F80" w:rsidP="00550739">
      <w:pPr>
        <w:numPr>
          <w:ilvl w:val="1"/>
          <w:numId w:val="16"/>
        </w:numPr>
        <w:rPr>
          <w:i/>
        </w:rPr>
      </w:pPr>
      <w:r w:rsidRPr="00CA4561">
        <w:t>Journals</w:t>
      </w:r>
    </w:p>
    <w:p w14:paraId="35317655" w14:textId="77777777" w:rsidR="00332F80" w:rsidRPr="00CA4561" w:rsidRDefault="00332F80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Education Analysis Policy Archives</w:t>
      </w:r>
    </w:p>
    <w:p w14:paraId="45956AFA" w14:textId="77777777" w:rsidR="00332F80" w:rsidRPr="00CA4561" w:rsidRDefault="00332F80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History of Education Quarterly</w:t>
      </w:r>
    </w:p>
    <w:p w14:paraId="1035D955" w14:textId="77777777" w:rsidR="00D93CA2" w:rsidRPr="00CA4561" w:rsidRDefault="00D93CA2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Journal of Diplomatic History</w:t>
      </w:r>
    </w:p>
    <w:p w14:paraId="7CDF438E" w14:textId="77777777" w:rsidR="00332F80" w:rsidRPr="00CA4561" w:rsidRDefault="00332F80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Journal of Policy History</w:t>
      </w:r>
    </w:p>
    <w:p w14:paraId="1C2F88D6" w14:textId="77777777" w:rsidR="00332F80" w:rsidRPr="00CA4561" w:rsidRDefault="00332F80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Journal of Social History</w:t>
      </w:r>
    </w:p>
    <w:p w14:paraId="66A14318" w14:textId="77777777" w:rsidR="001F621C" w:rsidRPr="00CA4561" w:rsidRDefault="001F621C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Journal of Women’s History</w:t>
      </w:r>
    </w:p>
    <w:p w14:paraId="5397E940" w14:textId="77777777" w:rsidR="00AF4582" w:rsidRPr="00CA4561" w:rsidRDefault="00AF4582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Modern American History</w:t>
      </w:r>
    </w:p>
    <w:p w14:paraId="26063140" w14:textId="22E5748A" w:rsidR="004E5DF7" w:rsidRPr="00CA4561" w:rsidRDefault="004E5DF7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 xml:space="preserve">Proceedings of the American Philosophical Society </w:t>
      </w:r>
    </w:p>
    <w:p w14:paraId="05DC2DEC" w14:textId="159C3E14" w:rsidR="008A275B" w:rsidRPr="00CA4561" w:rsidRDefault="008A275B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Sociological Theory</w:t>
      </w:r>
    </w:p>
    <w:p w14:paraId="6ADA58E6" w14:textId="77777777" w:rsidR="00C93BAA" w:rsidRPr="00CA4561" w:rsidRDefault="00C93BAA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Sociology of Education</w:t>
      </w:r>
    </w:p>
    <w:p w14:paraId="5591692A" w14:textId="77777777" w:rsidR="00332F80" w:rsidRPr="00CA4561" w:rsidRDefault="00332F80" w:rsidP="00550739">
      <w:pPr>
        <w:numPr>
          <w:ilvl w:val="2"/>
          <w:numId w:val="16"/>
        </w:numPr>
        <w:rPr>
          <w:i/>
        </w:rPr>
      </w:pPr>
      <w:r w:rsidRPr="00CA4561">
        <w:rPr>
          <w:i/>
        </w:rPr>
        <w:t>Studies in American Political Development</w:t>
      </w:r>
    </w:p>
    <w:p w14:paraId="467C429B" w14:textId="77777777" w:rsidR="00332F80" w:rsidRPr="00CA4561" w:rsidRDefault="00332F80" w:rsidP="00550739">
      <w:pPr>
        <w:numPr>
          <w:ilvl w:val="2"/>
          <w:numId w:val="16"/>
        </w:numPr>
        <w:rPr>
          <w:b/>
        </w:rPr>
      </w:pPr>
      <w:r w:rsidRPr="00CA4561">
        <w:rPr>
          <w:i/>
        </w:rPr>
        <w:t>Teachers College Record</w:t>
      </w:r>
    </w:p>
    <w:p w14:paraId="17B449C0" w14:textId="2E65A55D" w:rsidR="00A02781" w:rsidRPr="00CA4561" w:rsidRDefault="00A02781" w:rsidP="001409DF">
      <w:pPr>
        <w:numPr>
          <w:ilvl w:val="1"/>
          <w:numId w:val="16"/>
        </w:numPr>
        <w:rPr>
          <w:b/>
        </w:rPr>
      </w:pPr>
      <w:r w:rsidRPr="00CA4561">
        <w:rPr>
          <w:bCs/>
        </w:rPr>
        <w:t>Professional Organizations and Societies</w:t>
      </w:r>
    </w:p>
    <w:p w14:paraId="60AF2D17" w14:textId="7E408BC6" w:rsidR="00E20DE3" w:rsidRPr="00CA4561" w:rsidRDefault="00D964D8" w:rsidP="00A02781">
      <w:pPr>
        <w:numPr>
          <w:ilvl w:val="2"/>
          <w:numId w:val="16"/>
        </w:numPr>
        <w:rPr>
          <w:b/>
        </w:rPr>
      </w:pPr>
      <w:r w:rsidRPr="00CA4561">
        <w:rPr>
          <w:bCs/>
        </w:rPr>
        <w:t>American Academy in Berlin, 2022</w:t>
      </w:r>
    </w:p>
    <w:p w14:paraId="0C85B53C" w14:textId="72FFF6E2" w:rsidR="00A02781" w:rsidRPr="00CA4561" w:rsidRDefault="00FC6542" w:rsidP="00A02781">
      <w:pPr>
        <w:numPr>
          <w:ilvl w:val="2"/>
          <w:numId w:val="16"/>
        </w:numPr>
        <w:rPr>
          <w:b/>
        </w:rPr>
      </w:pPr>
      <w:r w:rsidRPr="00CA4561">
        <w:rPr>
          <w:bCs/>
        </w:rPr>
        <w:t>Jefferson Scholars Foundation, UVa, 2017-18</w:t>
      </w:r>
    </w:p>
    <w:p w14:paraId="2813FFB0" w14:textId="4CBD5D62" w:rsidR="001409DF" w:rsidRPr="00CA4561" w:rsidRDefault="001409DF" w:rsidP="001409DF">
      <w:pPr>
        <w:numPr>
          <w:ilvl w:val="1"/>
          <w:numId w:val="16"/>
        </w:numPr>
        <w:rPr>
          <w:b/>
        </w:rPr>
      </w:pPr>
      <w:r w:rsidRPr="00CA4561">
        <w:t>Dissertation Awards</w:t>
      </w:r>
    </w:p>
    <w:p w14:paraId="2244D270" w14:textId="77777777" w:rsidR="00332F80" w:rsidRPr="00CA4561" w:rsidRDefault="00332F80" w:rsidP="001409DF">
      <w:pPr>
        <w:numPr>
          <w:ilvl w:val="2"/>
          <w:numId w:val="16"/>
        </w:numPr>
        <w:rPr>
          <w:b/>
        </w:rPr>
      </w:pPr>
      <w:r w:rsidRPr="00CA4561">
        <w:t>Outstanding Dissertation Award Committee, Politics of Education Association, 2010</w:t>
      </w:r>
      <w:r w:rsidR="00894C81" w:rsidRPr="00CA4561">
        <w:t xml:space="preserve"> and 20</w:t>
      </w:r>
      <w:r w:rsidRPr="00CA4561">
        <w:t>11</w:t>
      </w:r>
    </w:p>
    <w:p w14:paraId="0A0962AD" w14:textId="77777777" w:rsidR="00083655" w:rsidRDefault="00083655" w:rsidP="008C746E">
      <w:pPr>
        <w:ind w:left="2160"/>
        <w:rPr>
          <w:b/>
        </w:rPr>
      </w:pPr>
    </w:p>
    <w:p w14:paraId="43B475D9" w14:textId="77777777" w:rsidR="005C5B0E" w:rsidRDefault="005C5B0E" w:rsidP="008C746E">
      <w:pPr>
        <w:ind w:left="2160"/>
        <w:rPr>
          <w:b/>
        </w:rPr>
      </w:pPr>
    </w:p>
    <w:p w14:paraId="62F1AED0" w14:textId="77777777" w:rsidR="005C5B0E" w:rsidRPr="00CA4561" w:rsidRDefault="005C5B0E" w:rsidP="008C746E">
      <w:pPr>
        <w:ind w:left="2160"/>
        <w:rPr>
          <w:b/>
        </w:rPr>
      </w:pPr>
    </w:p>
    <w:p w14:paraId="52E2C781" w14:textId="77777777" w:rsidR="007E49AF" w:rsidRPr="00CA4561" w:rsidRDefault="00383F14" w:rsidP="00550739">
      <w:pPr>
        <w:numPr>
          <w:ilvl w:val="0"/>
          <w:numId w:val="11"/>
        </w:numPr>
        <w:rPr>
          <w:b/>
        </w:rPr>
      </w:pPr>
      <w:r w:rsidRPr="00CA4561">
        <w:rPr>
          <w:b/>
        </w:rPr>
        <w:lastRenderedPageBreak/>
        <w:t>Guest Lecture</w:t>
      </w:r>
      <w:r w:rsidR="000F41D2" w:rsidRPr="00CA4561">
        <w:rPr>
          <w:b/>
        </w:rPr>
        <w:t>s and Presentations</w:t>
      </w:r>
    </w:p>
    <w:p w14:paraId="761B562B" w14:textId="3ED4FD0F" w:rsidR="00F27106" w:rsidRPr="00F27106" w:rsidRDefault="007A0E99" w:rsidP="00550739">
      <w:pPr>
        <w:numPr>
          <w:ilvl w:val="1"/>
          <w:numId w:val="11"/>
        </w:numPr>
        <w:rPr>
          <w:b/>
        </w:rPr>
      </w:pPr>
      <w:r>
        <w:rPr>
          <w:bCs/>
        </w:rPr>
        <w:t>“Current Challenges in Higher Education.” Center for Student Wellbeing, Nov. 7, 2023.</w:t>
      </w:r>
    </w:p>
    <w:p w14:paraId="610C853D" w14:textId="40F79BA8" w:rsidR="001A3B2E" w:rsidRPr="00CA4561" w:rsidRDefault="001A3B2E" w:rsidP="00550739">
      <w:pPr>
        <w:numPr>
          <w:ilvl w:val="1"/>
          <w:numId w:val="11"/>
        </w:numPr>
        <w:rPr>
          <w:b/>
        </w:rPr>
      </w:pPr>
      <w:r w:rsidRPr="00CA4561">
        <w:t>“The Rise of Student Counseling Services.” Center for Student Wellbeing, Nov. 13, 2019.</w:t>
      </w:r>
    </w:p>
    <w:p w14:paraId="38606C26" w14:textId="77777777" w:rsidR="00312C2E" w:rsidRPr="00CA4561" w:rsidRDefault="00312C2E" w:rsidP="00550739">
      <w:pPr>
        <w:numPr>
          <w:ilvl w:val="1"/>
          <w:numId w:val="11"/>
        </w:numPr>
        <w:rPr>
          <w:b/>
        </w:rPr>
      </w:pPr>
      <w:r w:rsidRPr="00CA4561">
        <w:t>“U.S. Higher Education.” Peabody Humphrey Scholars, Sep. 18, 2018</w:t>
      </w:r>
    </w:p>
    <w:p w14:paraId="6621B25D" w14:textId="77777777" w:rsidR="00FF3DF6" w:rsidRPr="00CA4561" w:rsidRDefault="00FF3DF6" w:rsidP="00550739">
      <w:pPr>
        <w:numPr>
          <w:ilvl w:val="1"/>
          <w:numId w:val="11"/>
        </w:numPr>
        <w:rPr>
          <w:b/>
        </w:rPr>
      </w:pPr>
      <w:r w:rsidRPr="00CA4561">
        <w:t xml:space="preserve">“U.S. Higher Education.” Peabody Humphrey Scholars, Sep. 14, 2017. </w:t>
      </w:r>
    </w:p>
    <w:p w14:paraId="35C47B58" w14:textId="77777777" w:rsidR="00E14B82" w:rsidRPr="00CA4561" w:rsidRDefault="00E14B82" w:rsidP="00550739">
      <w:pPr>
        <w:numPr>
          <w:ilvl w:val="1"/>
          <w:numId w:val="11"/>
        </w:numPr>
        <w:rPr>
          <w:b/>
        </w:rPr>
      </w:pPr>
      <w:r w:rsidRPr="00CA4561">
        <w:t>“Diversification of the Higher Education Lan</w:t>
      </w:r>
      <w:r w:rsidR="0007628F" w:rsidRPr="00CA4561">
        <w:t>dscape.” Vanderbilt ACCESS 2015. Office of Undergraduate Admissions,</w:t>
      </w:r>
      <w:r w:rsidRPr="00CA4561">
        <w:t xml:space="preserve"> May 12, 2015.</w:t>
      </w:r>
    </w:p>
    <w:p w14:paraId="4DBCA57A" w14:textId="77777777" w:rsidR="00871C5A" w:rsidRPr="00CA4561" w:rsidRDefault="00E14B82" w:rsidP="00550739">
      <w:pPr>
        <w:numPr>
          <w:ilvl w:val="1"/>
          <w:numId w:val="11"/>
        </w:numPr>
        <w:rPr>
          <w:b/>
        </w:rPr>
      </w:pPr>
      <w:r w:rsidRPr="00CA4561">
        <w:t xml:space="preserve">“The History of American Higher Education in 30 Minutes.” </w:t>
      </w:r>
      <w:r w:rsidR="0007628F" w:rsidRPr="00CA4561">
        <w:t xml:space="preserve">Counselor Conference. Office of </w:t>
      </w:r>
      <w:r w:rsidR="00871C5A" w:rsidRPr="00CA4561">
        <w:t>Undergraduate Admissions</w:t>
      </w:r>
      <w:r w:rsidR="0007628F" w:rsidRPr="00CA4561">
        <w:t xml:space="preserve">, </w:t>
      </w:r>
      <w:r w:rsidR="00871C5A" w:rsidRPr="00CA4561">
        <w:t>May 7, 2015.</w:t>
      </w:r>
    </w:p>
    <w:p w14:paraId="5925103C" w14:textId="77777777" w:rsidR="004D65FD" w:rsidRPr="00CA4561" w:rsidRDefault="004D65FD" w:rsidP="00550739">
      <w:pPr>
        <w:numPr>
          <w:ilvl w:val="1"/>
          <w:numId w:val="11"/>
        </w:numPr>
        <w:rPr>
          <w:b/>
        </w:rPr>
      </w:pPr>
      <w:r w:rsidRPr="00CA4561">
        <w:t>Fireside Chat</w:t>
      </w:r>
      <w:r w:rsidR="006F68E7" w:rsidRPr="00CA4561">
        <w:t>.</w:t>
      </w:r>
      <w:r w:rsidRPr="00CA4561">
        <w:t xml:space="preserve"> Peabody Library</w:t>
      </w:r>
      <w:r w:rsidR="0007628F" w:rsidRPr="00CA4561">
        <w:t xml:space="preserve">, </w:t>
      </w:r>
      <w:r w:rsidRPr="00CA4561">
        <w:t>Nov. 10, 2011.</w:t>
      </w:r>
    </w:p>
    <w:p w14:paraId="7DECC29B" w14:textId="77777777" w:rsidR="001D0881" w:rsidRPr="00CA4561" w:rsidRDefault="001D0881" w:rsidP="00550739">
      <w:pPr>
        <w:numPr>
          <w:ilvl w:val="1"/>
          <w:numId w:val="11"/>
        </w:numPr>
        <w:rPr>
          <w:b/>
        </w:rPr>
      </w:pPr>
      <w:r w:rsidRPr="00CA4561">
        <w:t>“</w:t>
      </w:r>
      <w:r w:rsidR="001B5172" w:rsidRPr="00CA4561">
        <w:t>First-year 101: A Brief History of Going to College</w:t>
      </w:r>
      <w:r w:rsidRPr="00CA4561">
        <w:t xml:space="preserve">.” </w:t>
      </w:r>
      <w:r w:rsidR="0027226C" w:rsidRPr="00CA4561">
        <w:t xml:space="preserve">Peabody College’s </w:t>
      </w:r>
      <w:r w:rsidRPr="00CA4561">
        <w:t>New Student Weekend</w:t>
      </w:r>
      <w:r w:rsidR="0007628F" w:rsidRPr="00CA4561">
        <w:t>,</w:t>
      </w:r>
      <w:r w:rsidRPr="00CA4561">
        <w:t xml:space="preserve"> Apr</w:t>
      </w:r>
      <w:r w:rsidR="003C74F4" w:rsidRPr="00CA4561">
        <w:t>.</w:t>
      </w:r>
      <w:r w:rsidRPr="00CA4561">
        <w:t xml:space="preserve"> 16, 2011.</w:t>
      </w:r>
    </w:p>
    <w:p w14:paraId="7EF2BB53" w14:textId="77777777" w:rsidR="006F6765" w:rsidRPr="00CA4561" w:rsidRDefault="006F6765" w:rsidP="00550739">
      <w:pPr>
        <w:numPr>
          <w:ilvl w:val="1"/>
          <w:numId w:val="11"/>
        </w:numPr>
        <w:rPr>
          <w:b/>
        </w:rPr>
      </w:pPr>
      <w:r w:rsidRPr="00CA4561">
        <w:t>“War and the Making of the Modern University</w:t>
      </w:r>
      <w:r w:rsidR="006F68E7" w:rsidRPr="00CA4561">
        <w:t>.</w:t>
      </w:r>
      <w:r w:rsidRPr="00CA4561">
        <w:t>” Vanderbilt University</w:t>
      </w:r>
      <w:r w:rsidR="006F68E7" w:rsidRPr="00CA4561">
        <w:t>’s</w:t>
      </w:r>
      <w:r w:rsidRPr="00CA4561">
        <w:t xml:space="preserve"> </w:t>
      </w:r>
      <w:r w:rsidR="00511D7D" w:rsidRPr="00CA4561">
        <w:t>Family</w:t>
      </w:r>
      <w:r w:rsidRPr="00CA4561">
        <w:t xml:space="preserve"> Weekend</w:t>
      </w:r>
      <w:r w:rsidR="0007628F" w:rsidRPr="00CA4561">
        <w:t>,</w:t>
      </w:r>
      <w:r w:rsidRPr="00CA4561">
        <w:t xml:space="preserve"> Oct. 8, 2010</w:t>
      </w:r>
      <w:r w:rsidR="000C499C" w:rsidRPr="00CA4561">
        <w:t>.</w:t>
      </w:r>
    </w:p>
    <w:p w14:paraId="41096BA5" w14:textId="77777777" w:rsidR="0042162E" w:rsidRPr="00CA4561" w:rsidRDefault="0042162E" w:rsidP="00550739">
      <w:pPr>
        <w:numPr>
          <w:ilvl w:val="1"/>
          <w:numId w:val="11"/>
        </w:numPr>
        <w:rPr>
          <w:b/>
        </w:rPr>
      </w:pPr>
      <w:r w:rsidRPr="00CA4561">
        <w:t xml:space="preserve">“An Overview of American Higher Education.” Peabody Fulbright/Humphrey Scholars, Sep. 8, 2010. </w:t>
      </w:r>
    </w:p>
    <w:p w14:paraId="21736299" w14:textId="77777777" w:rsidR="000F41D2" w:rsidRPr="00CA4561" w:rsidRDefault="00215EF4" w:rsidP="00550739">
      <w:pPr>
        <w:numPr>
          <w:ilvl w:val="1"/>
          <w:numId w:val="11"/>
        </w:numPr>
        <w:rPr>
          <w:b/>
        </w:rPr>
      </w:pPr>
      <w:r w:rsidRPr="00CA4561">
        <w:t xml:space="preserve"> </w:t>
      </w:r>
      <w:r w:rsidR="000F41D2" w:rsidRPr="00CA4561">
        <w:t xml:space="preserve">“Balancing Life </w:t>
      </w:r>
      <w:proofErr w:type="gramStart"/>
      <w:r w:rsidR="000F41D2" w:rsidRPr="00CA4561">
        <w:t>As</w:t>
      </w:r>
      <w:proofErr w:type="gramEnd"/>
      <w:r w:rsidR="000F41D2" w:rsidRPr="00CA4561">
        <w:t xml:space="preserve"> Your Career Progresses.” Prof 101: Launching Successful Faculty Careers, Vanderbilt University, Feb. 6, 2010.</w:t>
      </w:r>
    </w:p>
    <w:p w14:paraId="629A5043" w14:textId="77777777" w:rsidR="00AA3112" w:rsidRPr="00CA4561" w:rsidRDefault="00AA3112" w:rsidP="00550739">
      <w:pPr>
        <w:numPr>
          <w:ilvl w:val="1"/>
          <w:numId w:val="11"/>
        </w:numPr>
        <w:rPr>
          <w:b/>
        </w:rPr>
      </w:pPr>
      <w:r w:rsidRPr="00CA4561">
        <w:t>“The Internationalization of American Higher Education.” Peabody Fulbright</w:t>
      </w:r>
      <w:r w:rsidR="009B48A7" w:rsidRPr="00CA4561">
        <w:t>/Humphrey</w:t>
      </w:r>
      <w:r w:rsidR="003C74F4" w:rsidRPr="00CA4561">
        <w:t xml:space="preserve"> Scholars, Sep.</w:t>
      </w:r>
      <w:r w:rsidRPr="00CA4561">
        <w:t xml:space="preserve"> 8, 2009.</w:t>
      </w:r>
    </w:p>
    <w:p w14:paraId="5505FB85" w14:textId="77777777" w:rsidR="00383F14" w:rsidRPr="00CA4561" w:rsidRDefault="00AA3112" w:rsidP="00550739">
      <w:pPr>
        <w:numPr>
          <w:ilvl w:val="1"/>
          <w:numId w:val="11"/>
        </w:numPr>
        <w:rPr>
          <w:b/>
        </w:rPr>
      </w:pPr>
      <w:r w:rsidRPr="00CA4561">
        <w:t xml:space="preserve">“Cold War, Warm TV: The Politics of Educational Television before PBS.” </w:t>
      </w:r>
      <w:r w:rsidR="0027226C" w:rsidRPr="00CA4561">
        <w:t xml:space="preserve">Peabody College’s </w:t>
      </w:r>
      <w:r w:rsidR="00383F14" w:rsidRPr="00CA4561">
        <w:t>New Student Weekend, Apr</w:t>
      </w:r>
      <w:r w:rsidR="003C74F4" w:rsidRPr="00CA4561">
        <w:t>.</w:t>
      </w:r>
      <w:r w:rsidR="00383F14" w:rsidRPr="00CA4561">
        <w:t xml:space="preserve"> 18, 2009</w:t>
      </w:r>
      <w:r w:rsidR="00CD1262" w:rsidRPr="00CA4561">
        <w:t xml:space="preserve">. </w:t>
      </w:r>
    </w:p>
    <w:sectPr w:rsidR="00383F14" w:rsidRPr="00CA4561" w:rsidSect="00206D0B">
      <w:footerReference w:type="even" r:id="rId9"/>
      <w:footerReference w:type="default" r:id="rId10"/>
      <w:headerReference w:type="first" r:id="rId11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79B8" w14:textId="77777777" w:rsidR="00180358" w:rsidRDefault="00180358">
      <w:r>
        <w:separator/>
      </w:r>
    </w:p>
  </w:endnote>
  <w:endnote w:type="continuationSeparator" w:id="0">
    <w:p w14:paraId="5E9101F7" w14:textId="77777777" w:rsidR="00180358" w:rsidRDefault="001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E578" w14:textId="15A9F89F" w:rsidR="00D12E34" w:rsidRDefault="00D12E34" w:rsidP="006F0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F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610217" w14:textId="77777777" w:rsidR="00D12E34" w:rsidRDefault="00D12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F5E" w14:textId="77777777" w:rsidR="00D12E34" w:rsidRDefault="00D12E34" w:rsidP="006F0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8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4BE801" w14:textId="77777777" w:rsidR="00D12E34" w:rsidRPr="00F81840" w:rsidRDefault="00D12E34" w:rsidP="00CB71D7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51C3" w14:textId="77777777" w:rsidR="00180358" w:rsidRDefault="00180358">
      <w:r>
        <w:separator/>
      </w:r>
    </w:p>
  </w:footnote>
  <w:footnote w:type="continuationSeparator" w:id="0">
    <w:p w14:paraId="26893903" w14:textId="77777777" w:rsidR="00180358" w:rsidRDefault="0018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0A6C" w14:textId="5A361077" w:rsidR="00E63BDF" w:rsidRPr="00E63BDF" w:rsidRDefault="00E63BDF">
    <w:pPr>
      <w:pStyle w:val="Header"/>
      <w:rPr>
        <w:sz w:val="20"/>
        <w:szCs w:val="20"/>
      </w:rPr>
    </w:pPr>
    <w:r w:rsidRPr="00E63BDF">
      <w:rPr>
        <w:sz w:val="20"/>
        <w:szCs w:val="20"/>
      </w:rPr>
      <w:t xml:space="preserve">Updated: </w:t>
    </w:r>
    <w:r w:rsidR="007848DD">
      <w:rPr>
        <w:sz w:val="20"/>
        <w:szCs w:val="20"/>
      </w:rPr>
      <w:t>Nov.</w:t>
    </w:r>
    <w:r w:rsidR="005405A0">
      <w:rPr>
        <w:sz w:val="20"/>
        <w:szCs w:val="20"/>
      </w:rPr>
      <w:t xml:space="preserve"> </w:t>
    </w:r>
    <w:r w:rsidR="00C22828">
      <w:rPr>
        <w:sz w:val="20"/>
        <w:szCs w:val="20"/>
      </w:rPr>
      <w:t>202</w:t>
    </w:r>
    <w:r w:rsidR="0042160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23E"/>
    <w:multiLevelType w:val="hybridMultilevel"/>
    <w:tmpl w:val="C8805A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2728"/>
    <w:multiLevelType w:val="hybridMultilevel"/>
    <w:tmpl w:val="E58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D1B"/>
    <w:multiLevelType w:val="hybridMultilevel"/>
    <w:tmpl w:val="E4CAC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023"/>
    <w:multiLevelType w:val="hybridMultilevel"/>
    <w:tmpl w:val="5BDCA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E5F65"/>
    <w:multiLevelType w:val="hybridMultilevel"/>
    <w:tmpl w:val="43D83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6AF"/>
    <w:multiLevelType w:val="hybridMultilevel"/>
    <w:tmpl w:val="BAF4C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CD5"/>
    <w:multiLevelType w:val="hybridMultilevel"/>
    <w:tmpl w:val="ED0C8C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7107"/>
    <w:multiLevelType w:val="hybridMultilevel"/>
    <w:tmpl w:val="99EEC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BD2"/>
    <w:multiLevelType w:val="hybridMultilevel"/>
    <w:tmpl w:val="19B6E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1269"/>
    <w:multiLevelType w:val="hybridMultilevel"/>
    <w:tmpl w:val="AE7A2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C782E"/>
    <w:multiLevelType w:val="hybridMultilevel"/>
    <w:tmpl w:val="5FBC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D1FF0"/>
    <w:multiLevelType w:val="hybridMultilevel"/>
    <w:tmpl w:val="8ACC251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7DB05B3"/>
    <w:multiLevelType w:val="hybridMultilevel"/>
    <w:tmpl w:val="C9BCB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42EC"/>
    <w:multiLevelType w:val="hybridMultilevel"/>
    <w:tmpl w:val="8FC02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69B"/>
    <w:multiLevelType w:val="hybridMultilevel"/>
    <w:tmpl w:val="D6D2B2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1900"/>
    <w:multiLevelType w:val="hybridMultilevel"/>
    <w:tmpl w:val="D7C4F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3926"/>
    <w:multiLevelType w:val="hybridMultilevel"/>
    <w:tmpl w:val="540E2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3427"/>
    <w:multiLevelType w:val="hybridMultilevel"/>
    <w:tmpl w:val="01FA4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25B8"/>
    <w:multiLevelType w:val="hybridMultilevel"/>
    <w:tmpl w:val="49BE9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3087"/>
    <w:multiLevelType w:val="hybridMultilevel"/>
    <w:tmpl w:val="B086AB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88E"/>
    <w:multiLevelType w:val="hybridMultilevel"/>
    <w:tmpl w:val="17C644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A482F"/>
    <w:multiLevelType w:val="hybridMultilevel"/>
    <w:tmpl w:val="E730A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1C120D"/>
    <w:multiLevelType w:val="hybridMultilevel"/>
    <w:tmpl w:val="2CFAF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03AC"/>
    <w:multiLevelType w:val="hybridMultilevel"/>
    <w:tmpl w:val="63620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854004">
    <w:abstractNumId w:val="12"/>
  </w:num>
  <w:num w:numId="2" w16cid:durableId="114033091">
    <w:abstractNumId w:val="5"/>
  </w:num>
  <w:num w:numId="3" w16cid:durableId="1472166410">
    <w:abstractNumId w:val="4"/>
  </w:num>
  <w:num w:numId="4" w16cid:durableId="227425097">
    <w:abstractNumId w:val="9"/>
  </w:num>
  <w:num w:numId="5" w16cid:durableId="435641955">
    <w:abstractNumId w:val="16"/>
  </w:num>
  <w:num w:numId="6" w16cid:durableId="862014311">
    <w:abstractNumId w:val="2"/>
  </w:num>
  <w:num w:numId="7" w16cid:durableId="1205022107">
    <w:abstractNumId w:val="23"/>
  </w:num>
  <w:num w:numId="8" w16cid:durableId="2105565393">
    <w:abstractNumId w:val="20"/>
  </w:num>
  <w:num w:numId="9" w16cid:durableId="823933237">
    <w:abstractNumId w:val="7"/>
  </w:num>
  <w:num w:numId="10" w16cid:durableId="1268732339">
    <w:abstractNumId w:val="8"/>
  </w:num>
  <w:num w:numId="11" w16cid:durableId="1044598437">
    <w:abstractNumId w:val="14"/>
  </w:num>
  <w:num w:numId="12" w16cid:durableId="886990919">
    <w:abstractNumId w:val="19"/>
  </w:num>
  <w:num w:numId="13" w16cid:durableId="289746391">
    <w:abstractNumId w:val="0"/>
  </w:num>
  <w:num w:numId="14" w16cid:durableId="595409087">
    <w:abstractNumId w:val="18"/>
  </w:num>
  <w:num w:numId="15" w16cid:durableId="957301278">
    <w:abstractNumId w:val="6"/>
  </w:num>
  <w:num w:numId="16" w16cid:durableId="1328094111">
    <w:abstractNumId w:val="22"/>
  </w:num>
  <w:num w:numId="17" w16cid:durableId="1548906457">
    <w:abstractNumId w:val="17"/>
  </w:num>
  <w:num w:numId="18" w16cid:durableId="8484085">
    <w:abstractNumId w:val="3"/>
  </w:num>
  <w:num w:numId="19" w16cid:durableId="90441408">
    <w:abstractNumId w:val="21"/>
  </w:num>
  <w:num w:numId="20" w16cid:durableId="1157115246">
    <w:abstractNumId w:val="15"/>
  </w:num>
  <w:num w:numId="21" w16cid:durableId="1725762457">
    <w:abstractNumId w:val="13"/>
  </w:num>
  <w:num w:numId="22" w16cid:durableId="1368602795">
    <w:abstractNumId w:val="10"/>
  </w:num>
  <w:num w:numId="23" w16cid:durableId="1518421958">
    <w:abstractNumId w:val="23"/>
  </w:num>
  <w:num w:numId="24" w16cid:durableId="1334411215">
    <w:abstractNumId w:val="1"/>
  </w:num>
  <w:num w:numId="25" w16cid:durableId="462768757">
    <w:abstractNumId w:val="5"/>
  </w:num>
  <w:num w:numId="26" w16cid:durableId="200640128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79C"/>
    <w:rsid w:val="00001803"/>
    <w:rsid w:val="0000195C"/>
    <w:rsid w:val="000019AF"/>
    <w:rsid w:val="00002538"/>
    <w:rsid w:val="000028D7"/>
    <w:rsid w:val="00004F90"/>
    <w:rsid w:val="00005AE6"/>
    <w:rsid w:val="00006ADD"/>
    <w:rsid w:val="00010033"/>
    <w:rsid w:val="0001080A"/>
    <w:rsid w:val="0001244A"/>
    <w:rsid w:val="00013672"/>
    <w:rsid w:val="000138C0"/>
    <w:rsid w:val="00015B3D"/>
    <w:rsid w:val="00015C37"/>
    <w:rsid w:val="00015DFF"/>
    <w:rsid w:val="000162C0"/>
    <w:rsid w:val="000176E6"/>
    <w:rsid w:val="00017A69"/>
    <w:rsid w:val="00017C03"/>
    <w:rsid w:val="0002145B"/>
    <w:rsid w:val="00022EB9"/>
    <w:rsid w:val="00023072"/>
    <w:rsid w:val="00024AE5"/>
    <w:rsid w:val="00024F57"/>
    <w:rsid w:val="0002612B"/>
    <w:rsid w:val="000263F3"/>
    <w:rsid w:val="0003082B"/>
    <w:rsid w:val="00031B10"/>
    <w:rsid w:val="0003324D"/>
    <w:rsid w:val="000348B2"/>
    <w:rsid w:val="00035349"/>
    <w:rsid w:val="000357E1"/>
    <w:rsid w:val="00035B6A"/>
    <w:rsid w:val="00035E72"/>
    <w:rsid w:val="00036A7B"/>
    <w:rsid w:val="00041DAC"/>
    <w:rsid w:val="0004267B"/>
    <w:rsid w:val="00043077"/>
    <w:rsid w:val="0004711D"/>
    <w:rsid w:val="000505CF"/>
    <w:rsid w:val="00053871"/>
    <w:rsid w:val="000539D1"/>
    <w:rsid w:val="00053E4B"/>
    <w:rsid w:val="00056E02"/>
    <w:rsid w:val="00061FD9"/>
    <w:rsid w:val="00062BAD"/>
    <w:rsid w:val="00062DB6"/>
    <w:rsid w:val="000632AD"/>
    <w:rsid w:val="00063C2A"/>
    <w:rsid w:val="00064278"/>
    <w:rsid w:val="000657A4"/>
    <w:rsid w:val="00065834"/>
    <w:rsid w:val="0007023F"/>
    <w:rsid w:val="0007037B"/>
    <w:rsid w:val="00070434"/>
    <w:rsid w:val="000715F6"/>
    <w:rsid w:val="00073F2F"/>
    <w:rsid w:val="00075228"/>
    <w:rsid w:val="00075E80"/>
    <w:rsid w:val="0007628F"/>
    <w:rsid w:val="000765E9"/>
    <w:rsid w:val="000767AB"/>
    <w:rsid w:val="000768FB"/>
    <w:rsid w:val="00080094"/>
    <w:rsid w:val="00080581"/>
    <w:rsid w:val="00081D61"/>
    <w:rsid w:val="00082D14"/>
    <w:rsid w:val="00083655"/>
    <w:rsid w:val="000848DC"/>
    <w:rsid w:val="00084A06"/>
    <w:rsid w:val="0008524D"/>
    <w:rsid w:val="000863F0"/>
    <w:rsid w:val="000877E9"/>
    <w:rsid w:val="00087835"/>
    <w:rsid w:val="000879B6"/>
    <w:rsid w:val="000904BA"/>
    <w:rsid w:val="00090816"/>
    <w:rsid w:val="000910A4"/>
    <w:rsid w:val="00091312"/>
    <w:rsid w:val="00091F00"/>
    <w:rsid w:val="000927AA"/>
    <w:rsid w:val="0009287B"/>
    <w:rsid w:val="00092B27"/>
    <w:rsid w:val="0009401C"/>
    <w:rsid w:val="0009434E"/>
    <w:rsid w:val="00094B73"/>
    <w:rsid w:val="00095334"/>
    <w:rsid w:val="000957EF"/>
    <w:rsid w:val="00095E17"/>
    <w:rsid w:val="000A030B"/>
    <w:rsid w:val="000A15DD"/>
    <w:rsid w:val="000A1F21"/>
    <w:rsid w:val="000A2494"/>
    <w:rsid w:val="000A377D"/>
    <w:rsid w:val="000A3A6B"/>
    <w:rsid w:val="000A4DDA"/>
    <w:rsid w:val="000A6D79"/>
    <w:rsid w:val="000A6FAC"/>
    <w:rsid w:val="000B0718"/>
    <w:rsid w:val="000B145E"/>
    <w:rsid w:val="000B1993"/>
    <w:rsid w:val="000B2175"/>
    <w:rsid w:val="000B31CC"/>
    <w:rsid w:val="000B4C01"/>
    <w:rsid w:val="000B4F32"/>
    <w:rsid w:val="000B64BB"/>
    <w:rsid w:val="000B7B52"/>
    <w:rsid w:val="000C20E2"/>
    <w:rsid w:val="000C2A8A"/>
    <w:rsid w:val="000C41D8"/>
    <w:rsid w:val="000C499C"/>
    <w:rsid w:val="000C5BA9"/>
    <w:rsid w:val="000C6CDD"/>
    <w:rsid w:val="000C7D07"/>
    <w:rsid w:val="000C7E45"/>
    <w:rsid w:val="000D189F"/>
    <w:rsid w:val="000D36E7"/>
    <w:rsid w:val="000D3B25"/>
    <w:rsid w:val="000D43DA"/>
    <w:rsid w:val="000D4D49"/>
    <w:rsid w:val="000D4D5D"/>
    <w:rsid w:val="000D5A64"/>
    <w:rsid w:val="000D6FAA"/>
    <w:rsid w:val="000D7158"/>
    <w:rsid w:val="000E3FC9"/>
    <w:rsid w:val="000E4A38"/>
    <w:rsid w:val="000E4C15"/>
    <w:rsid w:val="000E5959"/>
    <w:rsid w:val="000E60E7"/>
    <w:rsid w:val="000F090E"/>
    <w:rsid w:val="000F14E0"/>
    <w:rsid w:val="000F32B4"/>
    <w:rsid w:val="000F359B"/>
    <w:rsid w:val="000F41D2"/>
    <w:rsid w:val="000F7358"/>
    <w:rsid w:val="000F770B"/>
    <w:rsid w:val="000F7795"/>
    <w:rsid w:val="00100671"/>
    <w:rsid w:val="00100EF5"/>
    <w:rsid w:val="00101D39"/>
    <w:rsid w:val="00102517"/>
    <w:rsid w:val="00102904"/>
    <w:rsid w:val="0010503D"/>
    <w:rsid w:val="001059BB"/>
    <w:rsid w:val="00105F15"/>
    <w:rsid w:val="00106009"/>
    <w:rsid w:val="001107A1"/>
    <w:rsid w:val="001110D7"/>
    <w:rsid w:val="001118B3"/>
    <w:rsid w:val="0011197E"/>
    <w:rsid w:val="00112A94"/>
    <w:rsid w:val="0011381C"/>
    <w:rsid w:val="0011401E"/>
    <w:rsid w:val="00114C18"/>
    <w:rsid w:val="00115C36"/>
    <w:rsid w:val="0011680B"/>
    <w:rsid w:val="00116B45"/>
    <w:rsid w:val="00117420"/>
    <w:rsid w:val="00117913"/>
    <w:rsid w:val="001228ED"/>
    <w:rsid w:val="0012374E"/>
    <w:rsid w:val="00123B69"/>
    <w:rsid w:val="00123F61"/>
    <w:rsid w:val="00123F92"/>
    <w:rsid w:val="00124233"/>
    <w:rsid w:val="001246BE"/>
    <w:rsid w:val="00124E25"/>
    <w:rsid w:val="00127788"/>
    <w:rsid w:val="00127973"/>
    <w:rsid w:val="001305F8"/>
    <w:rsid w:val="001312AA"/>
    <w:rsid w:val="00131ECA"/>
    <w:rsid w:val="00134142"/>
    <w:rsid w:val="001363F2"/>
    <w:rsid w:val="00136F01"/>
    <w:rsid w:val="00140355"/>
    <w:rsid w:val="001409DF"/>
    <w:rsid w:val="0014113B"/>
    <w:rsid w:val="001417C1"/>
    <w:rsid w:val="00142F35"/>
    <w:rsid w:val="00144371"/>
    <w:rsid w:val="0014516B"/>
    <w:rsid w:val="00145A91"/>
    <w:rsid w:val="00145D84"/>
    <w:rsid w:val="00146BB1"/>
    <w:rsid w:val="00147663"/>
    <w:rsid w:val="0015096D"/>
    <w:rsid w:val="0015151D"/>
    <w:rsid w:val="001516A8"/>
    <w:rsid w:val="00155810"/>
    <w:rsid w:val="001560FB"/>
    <w:rsid w:val="00156D22"/>
    <w:rsid w:val="00160FF3"/>
    <w:rsid w:val="001610B8"/>
    <w:rsid w:val="00162366"/>
    <w:rsid w:val="00163634"/>
    <w:rsid w:val="00164980"/>
    <w:rsid w:val="00167396"/>
    <w:rsid w:val="001675E4"/>
    <w:rsid w:val="00167780"/>
    <w:rsid w:val="00171065"/>
    <w:rsid w:val="0017143F"/>
    <w:rsid w:val="001722C3"/>
    <w:rsid w:val="00172BF8"/>
    <w:rsid w:val="0017389F"/>
    <w:rsid w:val="001754DE"/>
    <w:rsid w:val="00176A4A"/>
    <w:rsid w:val="00180103"/>
    <w:rsid w:val="001801CD"/>
    <w:rsid w:val="00180358"/>
    <w:rsid w:val="00181763"/>
    <w:rsid w:val="00182052"/>
    <w:rsid w:val="00182A72"/>
    <w:rsid w:val="001860BB"/>
    <w:rsid w:val="001862A8"/>
    <w:rsid w:val="0018720F"/>
    <w:rsid w:val="001876E9"/>
    <w:rsid w:val="00190F56"/>
    <w:rsid w:val="001913FD"/>
    <w:rsid w:val="00191BC1"/>
    <w:rsid w:val="00194841"/>
    <w:rsid w:val="00196715"/>
    <w:rsid w:val="00196801"/>
    <w:rsid w:val="001A2911"/>
    <w:rsid w:val="001A37CB"/>
    <w:rsid w:val="001A3B2E"/>
    <w:rsid w:val="001A4B0B"/>
    <w:rsid w:val="001A5588"/>
    <w:rsid w:val="001A5B51"/>
    <w:rsid w:val="001A5FE5"/>
    <w:rsid w:val="001A64B0"/>
    <w:rsid w:val="001A7010"/>
    <w:rsid w:val="001B0292"/>
    <w:rsid w:val="001B0611"/>
    <w:rsid w:val="001B14B2"/>
    <w:rsid w:val="001B2667"/>
    <w:rsid w:val="001B4957"/>
    <w:rsid w:val="001B4BF9"/>
    <w:rsid w:val="001B4C68"/>
    <w:rsid w:val="001B5172"/>
    <w:rsid w:val="001B59EC"/>
    <w:rsid w:val="001B7B73"/>
    <w:rsid w:val="001B7BD5"/>
    <w:rsid w:val="001C073E"/>
    <w:rsid w:val="001C306E"/>
    <w:rsid w:val="001C4514"/>
    <w:rsid w:val="001C525C"/>
    <w:rsid w:val="001C5ECB"/>
    <w:rsid w:val="001C621C"/>
    <w:rsid w:val="001C66A6"/>
    <w:rsid w:val="001C7F23"/>
    <w:rsid w:val="001D02BE"/>
    <w:rsid w:val="001D0881"/>
    <w:rsid w:val="001D25D2"/>
    <w:rsid w:val="001D3134"/>
    <w:rsid w:val="001D4CB0"/>
    <w:rsid w:val="001D4D03"/>
    <w:rsid w:val="001D5FF4"/>
    <w:rsid w:val="001D65B5"/>
    <w:rsid w:val="001D7C97"/>
    <w:rsid w:val="001E043F"/>
    <w:rsid w:val="001E0507"/>
    <w:rsid w:val="001E10EF"/>
    <w:rsid w:val="001E1242"/>
    <w:rsid w:val="001E178C"/>
    <w:rsid w:val="001E249F"/>
    <w:rsid w:val="001E4367"/>
    <w:rsid w:val="001E5AAD"/>
    <w:rsid w:val="001E6670"/>
    <w:rsid w:val="001E75ED"/>
    <w:rsid w:val="001E7F4D"/>
    <w:rsid w:val="001F0032"/>
    <w:rsid w:val="001F0280"/>
    <w:rsid w:val="001F057A"/>
    <w:rsid w:val="001F0C3F"/>
    <w:rsid w:val="001F1A1E"/>
    <w:rsid w:val="001F4928"/>
    <w:rsid w:val="001F4A8B"/>
    <w:rsid w:val="001F5795"/>
    <w:rsid w:val="001F60BE"/>
    <w:rsid w:val="001F621C"/>
    <w:rsid w:val="001F6770"/>
    <w:rsid w:val="001F6FEB"/>
    <w:rsid w:val="002003A4"/>
    <w:rsid w:val="002005A6"/>
    <w:rsid w:val="00201CA2"/>
    <w:rsid w:val="0020228C"/>
    <w:rsid w:val="002023F7"/>
    <w:rsid w:val="00204546"/>
    <w:rsid w:val="00205704"/>
    <w:rsid w:val="0020605F"/>
    <w:rsid w:val="00206BD9"/>
    <w:rsid w:val="00206D0B"/>
    <w:rsid w:val="0020742E"/>
    <w:rsid w:val="00207434"/>
    <w:rsid w:val="00207B3C"/>
    <w:rsid w:val="00207BCB"/>
    <w:rsid w:val="00214012"/>
    <w:rsid w:val="00215EF4"/>
    <w:rsid w:val="002168C2"/>
    <w:rsid w:val="00217F7F"/>
    <w:rsid w:val="002202C8"/>
    <w:rsid w:val="0022037C"/>
    <w:rsid w:val="00221C51"/>
    <w:rsid w:val="00222ED9"/>
    <w:rsid w:val="00223A41"/>
    <w:rsid w:val="00224A35"/>
    <w:rsid w:val="00224EB1"/>
    <w:rsid w:val="0022605E"/>
    <w:rsid w:val="00226ABB"/>
    <w:rsid w:val="00226F75"/>
    <w:rsid w:val="00230EB6"/>
    <w:rsid w:val="002317AD"/>
    <w:rsid w:val="00233A4E"/>
    <w:rsid w:val="00233B9B"/>
    <w:rsid w:val="00233BCC"/>
    <w:rsid w:val="00233F14"/>
    <w:rsid w:val="002344F0"/>
    <w:rsid w:val="00234922"/>
    <w:rsid w:val="00234EA6"/>
    <w:rsid w:val="00235C36"/>
    <w:rsid w:val="00237482"/>
    <w:rsid w:val="002378EF"/>
    <w:rsid w:val="0024088E"/>
    <w:rsid w:val="00240B4D"/>
    <w:rsid w:val="002414B2"/>
    <w:rsid w:val="00241728"/>
    <w:rsid w:val="00241E08"/>
    <w:rsid w:val="00242336"/>
    <w:rsid w:val="0024234D"/>
    <w:rsid w:val="00242704"/>
    <w:rsid w:val="00244FB4"/>
    <w:rsid w:val="0024580F"/>
    <w:rsid w:val="00251F26"/>
    <w:rsid w:val="00251F92"/>
    <w:rsid w:val="00252838"/>
    <w:rsid w:val="002536DB"/>
    <w:rsid w:val="002538F0"/>
    <w:rsid w:val="00253C49"/>
    <w:rsid w:val="002544A6"/>
    <w:rsid w:val="002555B6"/>
    <w:rsid w:val="00260C29"/>
    <w:rsid w:val="00261E39"/>
    <w:rsid w:val="00261EAB"/>
    <w:rsid w:val="002620B9"/>
    <w:rsid w:val="002623AD"/>
    <w:rsid w:val="00263B88"/>
    <w:rsid w:val="00264757"/>
    <w:rsid w:val="00264C19"/>
    <w:rsid w:val="00265028"/>
    <w:rsid w:val="00265605"/>
    <w:rsid w:val="00266A00"/>
    <w:rsid w:val="002679DC"/>
    <w:rsid w:val="0027101A"/>
    <w:rsid w:val="00271A19"/>
    <w:rsid w:val="00272051"/>
    <w:rsid w:val="0027226C"/>
    <w:rsid w:val="00272274"/>
    <w:rsid w:val="00272318"/>
    <w:rsid w:val="00272862"/>
    <w:rsid w:val="0027408C"/>
    <w:rsid w:val="0027425A"/>
    <w:rsid w:val="00274F02"/>
    <w:rsid w:val="00277000"/>
    <w:rsid w:val="0028022D"/>
    <w:rsid w:val="00280B54"/>
    <w:rsid w:val="0028187A"/>
    <w:rsid w:val="00283D24"/>
    <w:rsid w:val="002841A3"/>
    <w:rsid w:val="00284A80"/>
    <w:rsid w:val="00286097"/>
    <w:rsid w:val="00287C21"/>
    <w:rsid w:val="00291D2F"/>
    <w:rsid w:val="00292151"/>
    <w:rsid w:val="00292408"/>
    <w:rsid w:val="002941BB"/>
    <w:rsid w:val="00294E4B"/>
    <w:rsid w:val="00296A1D"/>
    <w:rsid w:val="002979E5"/>
    <w:rsid w:val="00297E64"/>
    <w:rsid w:val="002A01B1"/>
    <w:rsid w:val="002A05BA"/>
    <w:rsid w:val="002A1D00"/>
    <w:rsid w:val="002A2D68"/>
    <w:rsid w:val="002A30D4"/>
    <w:rsid w:val="002A77DB"/>
    <w:rsid w:val="002B0B62"/>
    <w:rsid w:val="002B12E0"/>
    <w:rsid w:val="002B2164"/>
    <w:rsid w:val="002B2422"/>
    <w:rsid w:val="002B2CEB"/>
    <w:rsid w:val="002B348E"/>
    <w:rsid w:val="002B3CD6"/>
    <w:rsid w:val="002B4227"/>
    <w:rsid w:val="002B4D85"/>
    <w:rsid w:val="002B5424"/>
    <w:rsid w:val="002B67FB"/>
    <w:rsid w:val="002B6E52"/>
    <w:rsid w:val="002B724E"/>
    <w:rsid w:val="002B7354"/>
    <w:rsid w:val="002B75C0"/>
    <w:rsid w:val="002B7EDD"/>
    <w:rsid w:val="002C0B72"/>
    <w:rsid w:val="002C0C34"/>
    <w:rsid w:val="002C0FF1"/>
    <w:rsid w:val="002C158D"/>
    <w:rsid w:val="002C1ED3"/>
    <w:rsid w:val="002C25F5"/>
    <w:rsid w:val="002C2D65"/>
    <w:rsid w:val="002C2EB5"/>
    <w:rsid w:val="002C2FEA"/>
    <w:rsid w:val="002C486A"/>
    <w:rsid w:val="002C6861"/>
    <w:rsid w:val="002C74FB"/>
    <w:rsid w:val="002C7738"/>
    <w:rsid w:val="002D2797"/>
    <w:rsid w:val="002D2C60"/>
    <w:rsid w:val="002D4D12"/>
    <w:rsid w:val="002D560C"/>
    <w:rsid w:val="002D5837"/>
    <w:rsid w:val="002E2437"/>
    <w:rsid w:val="002E30B1"/>
    <w:rsid w:val="002E3133"/>
    <w:rsid w:val="002E3597"/>
    <w:rsid w:val="002E37FB"/>
    <w:rsid w:val="002E3986"/>
    <w:rsid w:val="002E461D"/>
    <w:rsid w:val="002F08C8"/>
    <w:rsid w:val="002F1B0C"/>
    <w:rsid w:val="002F21C4"/>
    <w:rsid w:val="002F24B8"/>
    <w:rsid w:val="002F5D0B"/>
    <w:rsid w:val="002F622B"/>
    <w:rsid w:val="002F691C"/>
    <w:rsid w:val="002F7113"/>
    <w:rsid w:val="0030154F"/>
    <w:rsid w:val="00303BD2"/>
    <w:rsid w:val="00303DED"/>
    <w:rsid w:val="0030557F"/>
    <w:rsid w:val="00305754"/>
    <w:rsid w:val="00306C6F"/>
    <w:rsid w:val="00306DE9"/>
    <w:rsid w:val="00310240"/>
    <w:rsid w:val="00310436"/>
    <w:rsid w:val="003118D9"/>
    <w:rsid w:val="00312196"/>
    <w:rsid w:val="00312854"/>
    <w:rsid w:val="0031299F"/>
    <w:rsid w:val="00312C2E"/>
    <w:rsid w:val="00313442"/>
    <w:rsid w:val="00313A6C"/>
    <w:rsid w:val="003149C5"/>
    <w:rsid w:val="00314C1E"/>
    <w:rsid w:val="00316959"/>
    <w:rsid w:val="003174FA"/>
    <w:rsid w:val="0031758B"/>
    <w:rsid w:val="00317DD1"/>
    <w:rsid w:val="00320059"/>
    <w:rsid w:val="003210D4"/>
    <w:rsid w:val="00321B15"/>
    <w:rsid w:val="00322722"/>
    <w:rsid w:val="003228CE"/>
    <w:rsid w:val="003249A7"/>
    <w:rsid w:val="00325553"/>
    <w:rsid w:val="0032623C"/>
    <w:rsid w:val="003271BF"/>
    <w:rsid w:val="00327C19"/>
    <w:rsid w:val="00327E2C"/>
    <w:rsid w:val="0033011B"/>
    <w:rsid w:val="003307B4"/>
    <w:rsid w:val="0033183E"/>
    <w:rsid w:val="00332F80"/>
    <w:rsid w:val="00333D57"/>
    <w:rsid w:val="00334638"/>
    <w:rsid w:val="00335F2F"/>
    <w:rsid w:val="00336C23"/>
    <w:rsid w:val="00337101"/>
    <w:rsid w:val="003410F0"/>
    <w:rsid w:val="00341165"/>
    <w:rsid w:val="00341BF9"/>
    <w:rsid w:val="00341C92"/>
    <w:rsid w:val="00342507"/>
    <w:rsid w:val="0034504C"/>
    <w:rsid w:val="00345B56"/>
    <w:rsid w:val="0035035E"/>
    <w:rsid w:val="003504C1"/>
    <w:rsid w:val="003509B6"/>
    <w:rsid w:val="0035124D"/>
    <w:rsid w:val="00352109"/>
    <w:rsid w:val="00352271"/>
    <w:rsid w:val="00352C05"/>
    <w:rsid w:val="00352F91"/>
    <w:rsid w:val="00353F6D"/>
    <w:rsid w:val="00354559"/>
    <w:rsid w:val="003552F0"/>
    <w:rsid w:val="00355F66"/>
    <w:rsid w:val="003577AF"/>
    <w:rsid w:val="00363E7A"/>
    <w:rsid w:val="00366378"/>
    <w:rsid w:val="00367C14"/>
    <w:rsid w:val="00371131"/>
    <w:rsid w:val="0037288C"/>
    <w:rsid w:val="00374C6C"/>
    <w:rsid w:val="00375A3C"/>
    <w:rsid w:val="0037777E"/>
    <w:rsid w:val="003801F6"/>
    <w:rsid w:val="0038087E"/>
    <w:rsid w:val="00382829"/>
    <w:rsid w:val="00382955"/>
    <w:rsid w:val="00382E4F"/>
    <w:rsid w:val="00383F14"/>
    <w:rsid w:val="00383FBA"/>
    <w:rsid w:val="00385096"/>
    <w:rsid w:val="00385CCF"/>
    <w:rsid w:val="003863D9"/>
    <w:rsid w:val="00387C73"/>
    <w:rsid w:val="00391483"/>
    <w:rsid w:val="00391D86"/>
    <w:rsid w:val="003922E2"/>
    <w:rsid w:val="00392ADB"/>
    <w:rsid w:val="003939FE"/>
    <w:rsid w:val="00393EA1"/>
    <w:rsid w:val="0039471A"/>
    <w:rsid w:val="00397177"/>
    <w:rsid w:val="00397DCF"/>
    <w:rsid w:val="003A0749"/>
    <w:rsid w:val="003A2A0B"/>
    <w:rsid w:val="003A5235"/>
    <w:rsid w:val="003A53D2"/>
    <w:rsid w:val="003A5FFD"/>
    <w:rsid w:val="003A6874"/>
    <w:rsid w:val="003A7888"/>
    <w:rsid w:val="003B0159"/>
    <w:rsid w:val="003B106E"/>
    <w:rsid w:val="003B132A"/>
    <w:rsid w:val="003B1601"/>
    <w:rsid w:val="003B1BCF"/>
    <w:rsid w:val="003B4469"/>
    <w:rsid w:val="003B47A8"/>
    <w:rsid w:val="003B513F"/>
    <w:rsid w:val="003B5F3C"/>
    <w:rsid w:val="003B685B"/>
    <w:rsid w:val="003B797D"/>
    <w:rsid w:val="003C23B1"/>
    <w:rsid w:val="003C269D"/>
    <w:rsid w:val="003C31AB"/>
    <w:rsid w:val="003C3665"/>
    <w:rsid w:val="003C3964"/>
    <w:rsid w:val="003C56F8"/>
    <w:rsid w:val="003C5E72"/>
    <w:rsid w:val="003C629A"/>
    <w:rsid w:val="003C74F4"/>
    <w:rsid w:val="003D140E"/>
    <w:rsid w:val="003D1D08"/>
    <w:rsid w:val="003D5440"/>
    <w:rsid w:val="003D678B"/>
    <w:rsid w:val="003D706F"/>
    <w:rsid w:val="003D78B0"/>
    <w:rsid w:val="003E042D"/>
    <w:rsid w:val="003E1763"/>
    <w:rsid w:val="003E1B9C"/>
    <w:rsid w:val="003E406A"/>
    <w:rsid w:val="003E5280"/>
    <w:rsid w:val="003E5634"/>
    <w:rsid w:val="003E6C98"/>
    <w:rsid w:val="003E6D4F"/>
    <w:rsid w:val="003E7BE1"/>
    <w:rsid w:val="003F1342"/>
    <w:rsid w:val="003F1594"/>
    <w:rsid w:val="003F16ED"/>
    <w:rsid w:val="003F2148"/>
    <w:rsid w:val="003F2CD5"/>
    <w:rsid w:val="003F3338"/>
    <w:rsid w:val="003F3BC1"/>
    <w:rsid w:val="003F4320"/>
    <w:rsid w:val="003F4B8B"/>
    <w:rsid w:val="003F6F7A"/>
    <w:rsid w:val="004023E6"/>
    <w:rsid w:val="00402E99"/>
    <w:rsid w:val="0040340A"/>
    <w:rsid w:val="00406A88"/>
    <w:rsid w:val="00407105"/>
    <w:rsid w:val="004076F1"/>
    <w:rsid w:val="0041373B"/>
    <w:rsid w:val="0041561D"/>
    <w:rsid w:val="004174F2"/>
    <w:rsid w:val="004202AE"/>
    <w:rsid w:val="00421607"/>
    <w:rsid w:val="0042162E"/>
    <w:rsid w:val="00422DB1"/>
    <w:rsid w:val="0042305F"/>
    <w:rsid w:val="00423DD4"/>
    <w:rsid w:val="004245A4"/>
    <w:rsid w:val="00427895"/>
    <w:rsid w:val="00427C40"/>
    <w:rsid w:val="004304CB"/>
    <w:rsid w:val="00430CAF"/>
    <w:rsid w:val="00430F63"/>
    <w:rsid w:val="00431295"/>
    <w:rsid w:val="00431865"/>
    <w:rsid w:val="00433803"/>
    <w:rsid w:val="00434DF6"/>
    <w:rsid w:val="00436048"/>
    <w:rsid w:val="004365A2"/>
    <w:rsid w:val="004369D7"/>
    <w:rsid w:val="00440011"/>
    <w:rsid w:val="0044020D"/>
    <w:rsid w:val="00440B56"/>
    <w:rsid w:val="0044110F"/>
    <w:rsid w:val="0044142C"/>
    <w:rsid w:val="00441EF2"/>
    <w:rsid w:val="0044312D"/>
    <w:rsid w:val="00444D59"/>
    <w:rsid w:val="00444DC8"/>
    <w:rsid w:val="00445DC8"/>
    <w:rsid w:val="00446C5F"/>
    <w:rsid w:val="004475C3"/>
    <w:rsid w:val="004478AC"/>
    <w:rsid w:val="00451E44"/>
    <w:rsid w:val="00452092"/>
    <w:rsid w:val="00455328"/>
    <w:rsid w:val="00455C6C"/>
    <w:rsid w:val="004569FD"/>
    <w:rsid w:val="0045769B"/>
    <w:rsid w:val="00457D3D"/>
    <w:rsid w:val="004608C9"/>
    <w:rsid w:val="00460910"/>
    <w:rsid w:val="00461301"/>
    <w:rsid w:val="00461A3E"/>
    <w:rsid w:val="004621A5"/>
    <w:rsid w:val="00463427"/>
    <w:rsid w:val="00464656"/>
    <w:rsid w:val="00464ECA"/>
    <w:rsid w:val="0046594C"/>
    <w:rsid w:val="00466FAA"/>
    <w:rsid w:val="00472A13"/>
    <w:rsid w:val="0047316C"/>
    <w:rsid w:val="00474196"/>
    <w:rsid w:val="00474ED8"/>
    <w:rsid w:val="004754D6"/>
    <w:rsid w:val="00475864"/>
    <w:rsid w:val="004758F3"/>
    <w:rsid w:val="004771FC"/>
    <w:rsid w:val="00477D28"/>
    <w:rsid w:val="00480489"/>
    <w:rsid w:val="004814D1"/>
    <w:rsid w:val="00481725"/>
    <w:rsid w:val="00482602"/>
    <w:rsid w:val="00483D77"/>
    <w:rsid w:val="0048401B"/>
    <w:rsid w:val="00485903"/>
    <w:rsid w:val="0048679D"/>
    <w:rsid w:val="00486856"/>
    <w:rsid w:val="00486B48"/>
    <w:rsid w:val="0048759D"/>
    <w:rsid w:val="004875B3"/>
    <w:rsid w:val="00491F59"/>
    <w:rsid w:val="00493AAE"/>
    <w:rsid w:val="00493DAC"/>
    <w:rsid w:val="0049455F"/>
    <w:rsid w:val="004960FF"/>
    <w:rsid w:val="0049623D"/>
    <w:rsid w:val="00497082"/>
    <w:rsid w:val="004A15A0"/>
    <w:rsid w:val="004A184B"/>
    <w:rsid w:val="004A2C96"/>
    <w:rsid w:val="004A2EAE"/>
    <w:rsid w:val="004A336D"/>
    <w:rsid w:val="004A4541"/>
    <w:rsid w:val="004A5DFB"/>
    <w:rsid w:val="004A6876"/>
    <w:rsid w:val="004A706C"/>
    <w:rsid w:val="004B2904"/>
    <w:rsid w:val="004B3637"/>
    <w:rsid w:val="004B3937"/>
    <w:rsid w:val="004B3D4C"/>
    <w:rsid w:val="004B3E4F"/>
    <w:rsid w:val="004B4321"/>
    <w:rsid w:val="004B46E7"/>
    <w:rsid w:val="004B64CC"/>
    <w:rsid w:val="004B6A3C"/>
    <w:rsid w:val="004B7519"/>
    <w:rsid w:val="004C1FC4"/>
    <w:rsid w:val="004C2295"/>
    <w:rsid w:val="004C2688"/>
    <w:rsid w:val="004C2A51"/>
    <w:rsid w:val="004C41C7"/>
    <w:rsid w:val="004C4EC2"/>
    <w:rsid w:val="004C4F9B"/>
    <w:rsid w:val="004C5456"/>
    <w:rsid w:val="004C546E"/>
    <w:rsid w:val="004C759D"/>
    <w:rsid w:val="004C77DC"/>
    <w:rsid w:val="004C7DB2"/>
    <w:rsid w:val="004D0EB5"/>
    <w:rsid w:val="004D1308"/>
    <w:rsid w:val="004D16DA"/>
    <w:rsid w:val="004D2A51"/>
    <w:rsid w:val="004D3752"/>
    <w:rsid w:val="004D4B6D"/>
    <w:rsid w:val="004D5505"/>
    <w:rsid w:val="004D65FD"/>
    <w:rsid w:val="004D7088"/>
    <w:rsid w:val="004E23EC"/>
    <w:rsid w:val="004E487F"/>
    <w:rsid w:val="004E5DF7"/>
    <w:rsid w:val="004E624A"/>
    <w:rsid w:val="004E6C64"/>
    <w:rsid w:val="004E72A3"/>
    <w:rsid w:val="004E74D4"/>
    <w:rsid w:val="004F06AF"/>
    <w:rsid w:val="004F0F4B"/>
    <w:rsid w:val="004F12AE"/>
    <w:rsid w:val="004F1457"/>
    <w:rsid w:val="004F3A53"/>
    <w:rsid w:val="004F4A22"/>
    <w:rsid w:val="004F5A7B"/>
    <w:rsid w:val="004F5F19"/>
    <w:rsid w:val="004F659E"/>
    <w:rsid w:val="004F6FC7"/>
    <w:rsid w:val="004F70C6"/>
    <w:rsid w:val="00500D67"/>
    <w:rsid w:val="00502E15"/>
    <w:rsid w:val="00502F66"/>
    <w:rsid w:val="00503441"/>
    <w:rsid w:val="00503688"/>
    <w:rsid w:val="00504C70"/>
    <w:rsid w:val="00504C7F"/>
    <w:rsid w:val="005059DB"/>
    <w:rsid w:val="005069B4"/>
    <w:rsid w:val="00507233"/>
    <w:rsid w:val="005077CE"/>
    <w:rsid w:val="00510039"/>
    <w:rsid w:val="00511437"/>
    <w:rsid w:val="00511D7D"/>
    <w:rsid w:val="005129BA"/>
    <w:rsid w:val="00513120"/>
    <w:rsid w:val="00513698"/>
    <w:rsid w:val="00513B71"/>
    <w:rsid w:val="005159BB"/>
    <w:rsid w:val="005171B1"/>
    <w:rsid w:val="005174C8"/>
    <w:rsid w:val="0052137A"/>
    <w:rsid w:val="00522C7A"/>
    <w:rsid w:val="00525271"/>
    <w:rsid w:val="00525EA1"/>
    <w:rsid w:val="005263C0"/>
    <w:rsid w:val="00526C67"/>
    <w:rsid w:val="005272F9"/>
    <w:rsid w:val="00530889"/>
    <w:rsid w:val="005312B3"/>
    <w:rsid w:val="0053209D"/>
    <w:rsid w:val="005323D2"/>
    <w:rsid w:val="00533D01"/>
    <w:rsid w:val="005356F5"/>
    <w:rsid w:val="0053725B"/>
    <w:rsid w:val="0053798D"/>
    <w:rsid w:val="00537F09"/>
    <w:rsid w:val="005405A0"/>
    <w:rsid w:val="005407F5"/>
    <w:rsid w:val="00540ACA"/>
    <w:rsid w:val="0054192E"/>
    <w:rsid w:val="005424B3"/>
    <w:rsid w:val="00543AA8"/>
    <w:rsid w:val="00543E6D"/>
    <w:rsid w:val="00544451"/>
    <w:rsid w:val="00544F05"/>
    <w:rsid w:val="00545436"/>
    <w:rsid w:val="00547368"/>
    <w:rsid w:val="00547F39"/>
    <w:rsid w:val="00550739"/>
    <w:rsid w:val="00551189"/>
    <w:rsid w:val="00551456"/>
    <w:rsid w:val="00551CA6"/>
    <w:rsid w:val="005524B9"/>
    <w:rsid w:val="0055304B"/>
    <w:rsid w:val="00553584"/>
    <w:rsid w:val="00554E04"/>
    <w:rsid w:val="0055614B"/>
    <w:rsid w:val="00556190"/>
    <w:rsid w:val="005566E9"/>
    <w:rsid w:val="00557337"/>
    <w:rsid w:val="00557588"/>
    <w:rsid w:val="00560EFA"/>
    <w:rsid w:val="00561B2E"/>
    <w:rsid w:val="005621CE"/>
    <w:rsid w:val="00562288"/>
    <w:rsid w:val="00562FBB"/>
    <w:rsid w:val="00563194"/>
    <w:rsid w:val="005635F0"/>
    <w:rsid w:val="00564173"/>
    <w:rsid w:val="0056626D"/>
    <w:rsid w:val="005668F3"/>
    <w:rsid w:val="00570619"/>
    <w:rsid w:val="0057094F"/>
    <w:rsid w:val="00572D11"/>
    <w:rsid w:val="0057317E"/>
    <w:rsid w:val="005733D1"/>
    <w:rsid w:val="00573AAA"/>
    <w:rsid w:val="00573D12"/>
    <w:rsid w:val="00575418"/>
    <w:rsid w:val="00575E1F"/>
    <w:rsid w:val="00576BB1"/>
    <w:rsid w:val="00577312"/>
    <w:rsid w:val="005806DC"/>
    <w:rsid w:val="00581C67"/>
    <w:rsid w:val="0058277E"/>
    <w:rsid w:val="00583EC3"/>
    <w:rsid w:val="0058410C"/>
    <w:rsid w:val="005852F9"/>
    <w:rsid w:val="00587323"/>
    <w:rsid w:val="00587B2E"/>
    <w:rsid w:val="005916A8"/>
    <w:rsid w:val="00592E13"/>
    <w:rsid w:val="00594FD3"/>
    <w:rsid w:val="00595959"/>
    <w:rsid w:val="0059666D"/>
    <w:rsid w:val="00596B08"/>
    <w:rsid w:val="005A0414"/>
    <w:rsid w:val="005A06F9"/>
    <w:rsid w:val="005A1984"/>
    <w:rsid w:val="005A1BD1"/>
    <w:rsid w:val="005A3B7F"/>
    <w:rsid w:val="005A4496"/>
    <w:rsid w:val="005A572C"/>
    <w:rsid w:val="005A64BF"/>
    <w:rsid w:val="005A65BC"/>
    <w:rsid w:val="005A696E"/>
    <w:rsid w:val="005A6C78"/>
    <w:rsid w:val="005A6E4A"/>
    <w:rsid w:val="005A6E67"/>
    <w:rsid w:val="005A73A7"/>
    <w:rsid w:val="005A7609"/>
    <w:rsid w:val="005A778D"/>
    <w:rsid w:val="005B07DA"/>
    <w:rsid w:val="005B14AD"/>
    <w:rsid w:val="005B1EF1"/>
    <w:rsid w:val="005B361D"/>
    <w:rsid w:val="005B4238"/>
    <w:rsid w:val="005B4C8D"/>
    <w:rsid w:val="005B650A"/>
    <w:rsid w:val="005B78D6"/>
    <w:rsid w:val="005C1C82"/>
    <w:rsid w:val="005C210D"/>
    <w:rsid w:val="005C293F"/>
    <w:rsid w:val="005C297A"/>
    <w:rsid w:val="005C3023"/>
    <w:rsid w:val="005C4CD1"/>
    <w:rsid w:val="005C52D6"/>
    <w:rsid w:val="005C5B0E"/>
    <w:rsid w:val="005C69AE"/>
    <w:rsid w:val="005C6DEB"/>
    <w:rsid w:val="005C7D98"/>
    <w:rsid w:val="005D02F4"/>
    <w:rsid w:val="005D0629"/>
    <w:rsid w:val="005D1B07"/>
    <w:rsid w:val="005D4E70"/>
    <w:rsid w:val="005D4EF0"/>
    <w:rsid w:val="005D4FC7"/>
    <w:rsid w:val="005D6F33"/>
    <w:rsid w:val="005D7356"/>
    <w:rsid w:val="005D7759"/>
    <w:rsid w:val="005E02AA"/>
    <w:rsid w:val="005E03C2"/>
    <w:rsid w:val="005E1437"/>
    <w:rsid w:val="005E1728"/>
    <w:rsid w:val="005E2036"/>
    <w:rsid w:val="005E2E75"/>
    <w:rsid w:val="005E40F3"/>
    <w:rsid w:val="005E4D52"/>
    <w:rsid w:val="005E5502"/>
    <w:rsid w:val="005E5B77"/>
    <w:rsid w:val="005E5D79"/>
    <w:rsid w:val="005E5EC5"/>
    <w:rsid w:val="005E74B6"/>
    <w:rsid w:val="005F03B2"/>
    <w:rsid w:val="005F0578"/>
    <w:rsid w:val="005F0A73"/>
    <w:rsid w:val="005F0EBC"/>
    <w:rsid w:val="005F127F"/>
    <w:rsid w:val="005F2E69"/>
    <w:rsid w:val="005F3C80"/>
    <w:rsid w:val="005F3F36"/>
    <w:rsid w:val="005F4090"/>
    <w:rsid w:val="005F5FDB"/>
    <w:rsid w:val="005F63D8"/>
    <w:rsid w:val="005F6ABF"/>
    <w:rsid w:val="005F6E7C"/>
    <w:rsid w:val="005F7547"/>
    <w:rsid w:val="0060122D"/>
    <w:rsid w:val="006024CC"/>
    <w:rsid w:val="00602594"/>
    <w:rsid w:val="0060280E"/>
    <w:rsid w:val="00603053"/>
    <w:rsid w:val="00603315"/>
    <w:rsid w:val="00603E53"/>
    <w:rsid w:val="006049B8"/>
    <w:rsid w:val="00604B95"/>
    <w:rsid w:val="00605688"/>
    <w:rsid w:val="00606CE7"/>
    <w:rsid w:val="006106F4"/>
    <w:rsid w:val="00612EC4"/>
    <w:rsid w:val="006131AD"/>
    <w:rsid w:val="006161E5"/>
    <w:rsid w:val="006165E9"/>
    <w:rsid w:val="00617DEE"/>
    <w:rsid w:val="00617FB0"/>
    <w:rsid w:val="0062001E"/>
    <w:rsid w:val="0062214C"/>
    <w:rsid w:val="006223A8"/>
    <w:rsid w:val="00623A55"/>
    <w:rsid w:val="006241C6"/>
    <w:rsid w:val="00625A16"/>
    <w:rsid w:val="0062651C"/>
    <w:rsid w:val="00626687"/>
    <w:rsid w:val="00631F10"/>
    <w:rsid w:val="006326C5"/>
    <w:rsid w:val="00632DAB"/>
    <w:rsid w:val="0063518F"/>
    <w:rsid w:val="006361FD"/>
    <w:rsid w:val="006377CD"/>
    <w:rsid w:val="006405A3"/>
    <w:rsid w:val="006417C7"/>
    <w:rsid w:val="00641885"/>
    <w:rsid w:val="00643FB0"/>
    <w:rsid w:val="00644854"/>
    <w:rsid w:val="00644C72"/>
    <w:rsid w:val="00644D26"/>
    <w:rsid w:val="00646348"/>
    <w:rsid w:val="00650A12"/>
    <w:rsid w:val="00650D28"/>
    <w:rsid w:val="0065483B"/>
    <w:rsid w:val="00654A3B"/>
    <w:rsid w:val="00654ADC"/>
    <w:rsid w:val="0065531C"/>
    <w:rsid w:val="00656B4D"/>
    <w:rsid w:val="00657017"/>
    <w:rsid w:val="00660596"/>
    <w:rsid w:val="00660D2F"/>
    <w:rsid w:val="006617CA"/>
    <w:rsid w:val="0066209E"/>
    <w:rsid w:val="00662146"/>
    <w:rsid w:val="00662592"/>
    <w:rsid w:val="00663619"/>
    <w:rsid w:val="00664277"/>
    <w:rsid w:val="00664BAC"/>
    <w:rsid w:val="00665D57"/>
    <w:rsid w:val="00671A8F"/>
    <w:rsid w:val="00675DFA"/>
    <w:rsid w:val="006807B7"/>
    <w:rsid w:val="0068089C"/>
    <w:rsid w:val="00680C78"/>
    <w:rsid w:val="006811FC"/>
    <w:rsid w:val="00683742"/>
    <w:rsid w:val="00683A9C"/>
    <w:rsid w:val="00684C4B"/>
    <w:rsid w:val="006853FD"/>
    <w:rsid w:val="0068573E"/>
    <w:rsid w:val="0068666D"/>
    <w:rsid w:val="00687B8A"/>
    <w:rsid w:val="00687E50"/>
    <w:rsid w:val="006912DB"/>
    <w:rsid w:val="00691862"/>
    <w:rsid w:val="00692494"/>
    <w:rsid w:val="00693648"/>
    <w:rsid w:val="00693720"/>
    <w:rsid w:val="0069450D"/>
    <w:rsid w:val="00694A06"/>
    <w:rsid w:val="00694CC5"/>
    <w:rsid w:val="00695AA8"/>
    <w:rsid w:val="0069659F"/>
    <w:rsid w:val="00696F10"/>
    <w:rsid w:val="006A0A09"/>
    <w:rsid w:val="006A206F"/>
    <w:rsid w:val="006A2077"/>
    <w:rsid w:val="006A2951"/>
    <w:rsid w:val="006A2E4D"/>
    <w:rsid w:val="006A2F04"/>
    <w:rsid w:val="006A4742"/>
    <w:rsid w:val="006A519C"/>
    <w:rsid w:val="006A5750"/>
    <w:rsid w:val="006A60B4"/>
    <w:rsid w:val="006A68DF"/>
    <w:rsid w:val="006A72C0"/>
    <w:rsid w:val="006A7ECC"/>
    <w:rsid w:val="006B01AB"/>
    <w:rsid w:val="006B07FD"/>
    <w:rsid w:val="006B1DAB"/>
    <w:rsid w:val="006B2323"/>
    <w:rsid w:val="006B2FF4"/>
    <w:rsid w:val="006B3569"/>
    <w:rsid w:val="006C0AA1"/>
    <w:rsid w:val="006C12DB"/>
    <w:rsid w:val="006C136C"/>
    <w:rsid w:val="006C183F"/>
    <w:rsid w:val="006C22DE"/>
    <w:rsid w:val="006C42DC"/>
    <w:rsid w:val="006C433B"/>
    <w:rsid w:val="006C6957"/>
    <w:rsid w:val="006C6E84"/>
    <w:rsid w:val="006C7029"/>
    <w:rsid w:val="006C7100"/>
    <w:rsid w:val="006C78EB"/>
    <w:rsid w:val="006D0C13"/>
    <w:rsid w:val="006D1413"/>
    <w:rsid w:val="006D1849"/>
    <w:rsid w:val="006D28B5"/>
    <w:rsid w:val="006D2D78"/>
    <w:rsid w:val="006D2DDF"/>
    <w:rsid w:val="006D3A2E"/>
    <w:rsid w:val="006D5291"/>
    <w:rsid w:val="006D5970"/>
    <w:rsid w:val="006E0C36"/>
    <w:rsid w:val="006E11D5"/>
    <w:rsid w:val="006E2563"/>
    <w:rsid w:val="006E2725"/>
    <w:rsid w:val="006E376D"/>
    <w:rsid w:val="006E3B16"/>
    <w:rsid w:val="006E3F56"/>
    <w:rsid w:val="006E5AD1"/>
    <w:rsid w:val="006E604D"/>
    <w:rsid w:val="006E6130"/>
    <w:rsid w:val="006E6980"/>
    <w:rsid w:val="006E7979"/>
    <w:rsid w:val="006F0B6A"/>
    <w:rsid w:val="006F0BE9"/>
    <w:rsid w:val="006F15DB"/>
    <w:rsid w:val="006F1BDE"/>
    <w:rsid w:val="006F2B05"/>
    <w:rsid w:val="006F3695"/>
    <w:rsid w:val="006F3CC2"/>
    <w:rsid w:val="006F4385"/>
    <w:rsid w:val="006F4DB9"/>
    <w:rsid w:val="006F6765"/>
    <w:rsid w:val="006F68E7"/>
    <w:rsid w:val="006F78DF"/>
    <w:rsid w:val="00700433"/>
    <w:rsid w:val="00700E31"/>
    <w:rsid w:val="00701FD3"/>
    <w:rsid w:val="00701FE1"/>
    <w:rsid w:val="00703C02"/>
    <w:rsid w:val="007053C7"/>
    <w:rsid w:val="0070549E"/>
    <w:rsid w:val="00706720"/>
    <w:rsid w:val="00706C99"/>
    <w:rsid w:val="00706CB2"/>
    <w:rsid w:val="00710A2E"/>
    <w:rsid w:val="007115A3"/>
    <w:rsid w:val="0071204A"/>
    <w:rsid w:val="007121E4"/>
    <w:rsid w:val="00713F01"/>
    <w:rsid w:val="00715189"/>
    <w:rsid w:val="00716BFB"/>
    <w:rsid w:val="007205CF"/>
    <w:rsid w:val="00724567"/>
    <w:rsid w:val="00724971"/>
    <w:rsid w:val="007255DA"/>
    <w:rsid w:val="00725D96"/>
    <w:rsid w:val="00725E18"/>
    <w:rsid w:val="007264EC"/>
    <w:rsid w:val="0072673E"/>
    <w:rsid w:val="00726981"/>
    <w:rsid w:val="007277A7"/>
    <w:rsid w:val="0073032D"/>
    <w:rsid w:val="007326ED"/>
    <w:rsid w:val="007329FA"/>
    <w:rsid w:val="00732C70"/>
    <w:rsid w:val="00734085"/>
    <w:rsid w:val="00734F9E"/>
    <w:rsid w:val="00735835"/>
    <w:rsid w:val="00735A1B"/>
    <w:rsid w:val="00737A72"/>
    <w:rsid w:val="007408DD"/>
    <w:rsid w:val="00741470"/>
    <w:rsid w:val="007416AB"/>
    <w:rsid w:val="00741DDA"/>
    <w:rsid w:val="00742213"/>
    <w:rsid w:val="00742E7F"/>
    <w:rsid w:val="00744918"/>
    <w:rsid w:val="007450E1"/>
    <w:rsid w:val="00745D61"/>
    <w:rsid w:val="0074697E"/>
    <w:rsid w:val="007476CF"/>
    <w:rsid w:val="00747E57"/>
    <w:rsid w:val="00747F75"/>
    <w:rsid w:val="00751706"/>
    <w:rsid w:val="00752B83"/>
    <w:rsid w:val="00752BD2"/>
    <w:rsid w:val="00753891"/>
    <w:rsid w:val="00755CE5"/>
    <w:rsid w:val="007568FA"/>
    <w:rsid w:val="00757DB9"/>
    <w:rsid w:val="00762655"/>
    <w:rsid w:val="00762DF6"/>
    <w:rsid w:val="00763B95"/>
    <w:rsid w:val="007667BE"/>
    <w:rsid w:val="007672E5"/>
    <w:rsid w:val="0077041E"/>
    <w:rsid w:val="007707DF"/>
    <w:rsid w:val="00771B60"/>
    <w:rsid w:val="00772957"/>
    <w:rsid w:val="007730B0"/>
    <w:rsid w:val="007733D0"/>
    <w:rsid w:val="00774544"/>
    <w:rsid w:val="00774581"/>
    <w:rsid w:val="00774EF8"/>
    <w:rsid w:val="007750B6"/>
    <w:rsid w:val="007761DF"/>
    <w:rsid w:val="00776275"/>
    <w:rsid w:val="007763E4"/>
    <w:rsid w:val="007777A9"/>
    <w:rsid w:val="00777DEE"/>
    <w:rsid w:val="007814FD"/>
    <w:rsid w:val="0078205E"/>
    <w:rsid w:val="007823A1"/>
    <w:rsid w:val="007825B1"/>
    <w:rsid w:val="00784159"/>
    <w:rsid w:val="007848DD"/>
    <w:rsid w:val="00785746"/>
    <w:rsid w:val="00785F4E"/>
    <w:rsid w:val="0078739B"/>
    <w:rsid w:val="007877A8"/>
    <w:rsid w:val="00787928"/>
    <w:rsid w:val="007904A7"/>
    <w:rsid w:val="007913A7"/>
    <w:rsid w:val="007969CF"/>
    <w:rsid w:val="00796F9C"/>
    <w:rsid w:val="00797CFB"/>
    <w:rsid w:val="007A07E2"/>
    <w:rsid w:val="007A0DBB"/>
    <w:rsid w:val="007A0E99"/>
    <w:rsid w:val="007A1319"/>
    <w:rsid w:val="007A2E84"/>
    <w:rsid w:val="007A3253"/>
    <w:rsid w:val="007A3312"/>
    <w:rsid w:val="007A3847"/>
    <w:rsid w:val="007A4008"/>
    <w:rsid w:val="007A453F"/>
    <w:rsid w:val="007A4DE2"/>
    <w:rsid w:val="007A5183"/>
    <w:rsid w:val="007B0B4E"/>
    <w:rsid w:val="007B247D"/>
    <w:rsid w:val="007B3854"/>
    <w:rsid w:val="007B4268"/>
    <w:rsid w:val="007B4FA5"/>
    <w:rsid w:val="007B62CC"/>
    <w:rsid w:val="007B64B5"/>
    <w:rsid w:val="007B6506"/>
    <w:rsid w:val="007B6A72"/>
    <w:rsid w:val="007B6E5C"/>
    <w:rsid w:val="007C0246"/>
    <w:rsid w:val="007C0A42"/>
    <w:rsid w:val="007C0C99"/>
    <w:rsid w:val="007C0D3B"/>
    <w:rsid w:val="007C13D0"/>
    <w:rsid w:val="007C4C71"/>
    <w:rsid w:val="007C5840"/>
    <w:rsid w:val="007D38BB"/>
    <w:rsid w:val="007D5B5F"/>
    <w:rsid w:val="007D6968"/>
    <w:rsid w:val="007D7E58"/>
    <w:rsid w:val="007E08AF"/>
    <w:rsid w:val="007E1D45"/>
    <w:rsid w:val="007E1F03"/>
    <w:rsid w:val="007E2013"/>
    <w:rsid w:val="007E2046"/>
    <w:rsid w:val="007E254E"/>
    <w:rsid w:val="007E2AC9"/>
    <w:rsid w:val="007E2CFE"/>
    <w:rsid w:val="007E3972"/>
    <w:rsid w:val="007E4874"/>
    <w:rsid w:val="007E49AF"/>
    <w:rsid w:val="007E4A74"/>
    <w:rsid w:val="007E535C"/>
    <w:rsid w:val="007F0831"/>
    <w:rsid w:val="007F1BE2"/>
    <w:rsid w:val="007F5C42"/>
    <w:rsid w:val="007F6F45"/>
    <w:rsid w:val="007F7ACB"/>
    <w:rsid w:val="008002DF"/>
    <w:rsid w:val="008022E0"/>
    <w:rsid w:val="00802791"/>
    <w:rsid w:val="008029E2"/>
    <w:rsid w:val="0080347B"/>
    <w:rsid w:val="00803765"/>
    <w:rsid w:val="00805411"/>
    <w:rsid w:val="00806173"/>
    <w:rsid w:val="008061F1"/>
    <w:rsid w:val="00806A7D"/>
    <w:rsid w:val="0080738D"/>
    <w:rsid w:val="008115C0"/>
    <w:rsid w:val="0081232D"/>
    <w:rsid w:val="008130FE"/>
    <w:rsid w:val="00813505"/>
    <w:rsid w:val="008145E8"/>
    <w:rsid w:val="0081494E"/>
    <w:rsid w:val="008149BD"/>
    <w:rsid w:val="0081524B"/>
    <w:rsid w:val="00816565"/>
    <w:rsid w:val="00816AAA"/>
    <w:rsid w:val="00816B82"/>
    <w:rsid w:val="008170E2"/>
    <w:rsid w:val="00820793"/>
    <w:rsid w:val="00820892"/>
    <w:rsid w:val="00823014"/>
    <w:rsid w:val="00823E65"/>
    <w:rsid w:val="0082417F"/>
    <w:rsid w:val="008307F7"/>
    <w:rsid w:val="00830AA8"/>
    <w:rsid w:val="008314C8"/>
    <w:rsid w:val="00832460"/>
    <w:rsid w:val="00832D48"/>
    <w:rsid w:val="00833986"/>
    <w:rsid w:val="00833D52"/>
    <w:rsid w:val="00835219"/>
    <w:rsid w:val="008352D8"/>
    <w:rsid w:val="0083565A"/>
    <w:rsid w:val="00835B82"/>
    <w:rsid w:val="008361A4"/>
    <w:rsid w:val="00836CC2"/>
    <w:rsid w:val="00837E66"/>
    <w:rsid w:val="008434D6"/>
    <w:rsid w:val="00844B08"/>
    <w:rsid w:val="00844CD6"/>
    <w:rsid w:val="00845E74"/>
    <w:rsid w:val="00846D41"/>
    <w:rsid w:val="00846FB1"/>
    <w:rsid w:val="008474B6"/>
    <w:rsid w:val="00847B30"/>
    <w:rsid w:val="00847C86"/>
    <w:rsid w:val="0085003C"/>
    <w:rsid w:val="00851D52"/>
    <w:rsid w:val="00853E07"/>
    <w:rsid w:val="00854B79"/>
    <w:rsid w:val="00855ABD"/>
    <w:rsid w:val="008565BC"/>
    <w:rsid w:val="008572FE"/>
    <w:rsid w:val="008618AF"/>
    <w:rsid w:val="0086305B"/>
    <w:rsid w:val="0086592E"/>
    <w:rsid w:val="0086661B"/>
    <w:rsid w:val="0087036F"/>
    <w:rsid w:val="0087193E"/>
    <w:rsid w:val="00871C5A"/>
    <w:rsid w:val="00877772"/>
    <w:rsid w:val="00877EEC"/>
    <w:rsid w:val="008805EA"/>
    <w:rsid w:val="0088115D"/>
    <w:rsid w:val="00881F35"/>
    <w:rsid w:val="00881FDF"/>
    <w:rsid w:val="0088393F"/>
    <w:rsid w:val="00883BE6"/>
    <w:rsid w:val="00884AC3"/>
    <w:rsid w:val="00884ECE"/>
    <w:rsid w:val="008852AC"/>
    <w:rsid w:val="00886C4E"/>
    <w:rsid w:val="008906EE"/>
    <w:rsid w:val="00890BE2"/>
    <w:rsid w:val="00890DC4"/>
    <w:rsid w:val="00890E25"/>
    <w:rsid w:val="00891091"/>
    <w:rsid w:val="008916D6"/>
    <w:rsid w:val="00891778"/>
    <w:rsid w:val="00892F3B"/>
    <w:rsid w:val="0089365A"/>
    <w:rsid w:val="0089371E"/>
    <w:rsid w:val="008940B0"/>
    <w:rsid w:val="00894C81"/>
    <w:rsid w:val="00897BAC"/>
    <w:rsid w:val="00897BF7"/>
    <w:rsid w:val="008A1A58"/>
    <w:rsid w:val="008A275B"/>
    <w:rsid w:val="008A3AF9"/>
    <w:rsid w:val="008A3D68"/>
    <w:rsid w:val="008A4491"/>
    <w:rsid w:val="008A5CE9"/>
    <w:rsid w:val="008A5E4D"/>
    <w:rsid w:val="008A6BAF"/>
    <w:rsid w:val="008A7568"/>
    <w:rsid w:val="008B090B"/>
    <w:rsid w:val="008B1489"/>
    <w:rsid w:val="008B1CD3"/>
    <w:rsid w:val="008B27A2"/>
    <w:rsid w:val="008B2E81"/>
    <w:rsid w:val="008B30DA"/>
    <w:rsid w:val="008B31BC"/>
    <w:rsid w:val="008B34DA"/>
    <w:rsid w:val="008B35C7"/>
    <w:rsid w:val="008B35F2"/>
    <w:rsid w:val="008B362E"/>
    <w:rsid w:val="008B382A"/>
    <w:rsid w:val="008B3CE3"/>
    <w:rsid w:val="008B4647"/>
    <w:rsid w:val="008B4BD7"/>
    <w:rsid w:val="008B4D73"/>
    <w:rsid w:val="008B50A5"/>
    <w:rsid w:val="008B5EE4"/>
    <w:rsid w:val="008B6561"/>
    <w:rsid w:val="008C048A"/>
    <w:rsid w:val="008C0B5F"/>
    <w:rsid w:val="008C1568"/>
    <w:rsid w:val="008C1BFD"/>
    <w:rsid w:val="008C30C7"/>
    <w:rsid w:val="008C3656"/>
    <w:rsid w:val="008C37A5"/>
    <w:rsid w:val="008C3F7C"/>
    <w:rsid w:val="008C40AE"/>
    <w:rsid w:val="008C4137"/>
    <w:rsid w:val="008C655C"/>
    <w:rsid w:val="008C7162"/>
    <w:rsid w:val="008C746E"/>
    <w:rsid w:val="008C7CB8"/>
    <w:rsid w:val="008D010F"/>
    <w:rsid w:val="008D0922"/>
    <w:rsid w:val="008D44E2"/>
    <w:rsid w:val="008D5232"/>
    <w:rsid w:val="008D60DD"/>
    <w:rsid w:val="008E0264"/>
    <w:rsid w:val="008E1E39"/>
    <w:rsid w:val="008E23EA"/>
    <w:rsid w:val="008E335A"/>
    <w:rsid w:val="008E3FE4"/>
    <w:rsid w:val="008E4619"/>
    <w:rsid w:val="008E4DEA"/>
    <w:rsid w:val="008E4E36"/>
    <w:rsid w:val="008E59F7"/>
    <w:rsid w:val="008E7EC2"/>
    <w:rsid w:val="008F019D"/>
    <w:rsid w:val="008F03C0"/>
    <w:rsid w:val="008F274E"/>
    <w:rsid w:val="008F2E71"/>
    <w:rsid w:val="008F3937"/>
    <w:rsid w:val="008F4B1F"/>
    <w:rsid w:val="008F5291"/>
    <w:rsid w:val="008F6D9A"/>
    <w:rsid w:val="008F717D"/>
    <w:rsid w:val="009005F0"/>
    <w:rsid w:val="00903C1C"/>
    <w:rsid w:val="009040EB"/>
    <w:rsid w:val="00905CE9"/>
    <w:rsid w:val="00906BE1"/>
    <w:rsid w:val="00906D6A"/>
    <w:rsid w:val="0090701F"/>
    <w:rsid w:val="00907ABA"/>
    <w:rsid w:val="009101AD"/>
    <w:rsid w:val="00910773"/>
    <w:rsid w:val="009121E4"/>
    <w:rsid w:val="00915E34"/>
    <w:rsid w:val="0091646B"/>
    <w:rsid w:val="00916564"/>
    <w:rsid w:val="00916C85"/>
    <w:rsid w:val="009179FB"/>
    <w:rsid w:val="009222C2"/>
    <w:rsid w:val="00922CB4"/>
    <w:rsid w:val="00926511"/>
    <w:rsid w:val="00927281"/>
    <w:rsid w:val="00930B10"/>
    <w:rsid w:val="00932139"/>
    <w:rsid w:val="00932501"/>
    <w:rsid w:val="0093622A"/>
    <w:rsid w:val="009364BA"/>
    <w:rsid w:val="00940321"/>
    <w:rsid w:val="009411C4"/>
    <w:rsid w:val="00945335"/>
    <w:rsid w:val="00945CDA"/>
    <w:rsid w:val="0094689B"/>
    <w:rsid w:val="00946926"/>
    <w:rsid w:val="00947B1B"/>
    <w:rsid w:val="00950E26"/>
    <w:rsid w:val="009514B8"/>
    <w:rsid w:val="00952D28"/>
    <w:rsid w:val="0095362B"/>
    <w:rsid w:val="00954663"/>
    <w:rsid w:val="0095482E"/>
    <w:rsid w:val="00954C43"/>
    <w:rsid w:val="00954F41"/>
    <w:rsid w:val="00954F42"/>
    <w:rsid w:val="009564BF"/>
    <w:rsid w:val="009611A3"/>
    <w:rsid w:val="00961E9F"/>
    <w:rsid w:val="009623A9"/>
    <w:rsid w:val="00962FF2"/>
    <w:rsid w:val="00963EC3"/>
    <w:rsid w:val="009645E6"/>
    <w:rsid w:val="00964D6E"/>
    <w:rsid w:val="0096503D"/>
    <w:rsid w:val="0096539A"/>
    <w:rsid w:val="009653C5"/>
    <w:rsid w:val="00966CEF"/>
    <w:rsid w:val="00970471"/>
    <w:rsid w:val="00971864"/>
    <w:rsid w:val="0097274F"/>
    <w:rsid w:val="0097651B"/>
    <w:rsid w:val="00976D64"/>
    <w:rsid w:val="0097738F"/>
    <w:rsid w:val="00977643"/>
    <w:rsid w:val="0098108D"/>
    <w:rsid w:val="0098307C"/>
    <w:rsid w:val="00983602"/>
    <w:rsid w:val="00984001"/>
    <w:rsid w:val="0098468A"/>
    <w:rsid w:val="009849E1"/>
    <w:rsid w:val="00985296"/>
    <w:rsid w:val="0098546F"/>
    <w:rsid w:val="00985936"/>
    <w:rsid w:val="009875F3"/>
    <w:rsid w:val="00990390"/>
    <w:rsid w:val="0099041A"/>
    <w:rsid w:val="00990641"/>
    <w:rsid w:val="00990C09"/>
    <w:rsid w:val="0099108A"/>
    <w:rsid w:val="00991D1D"/>
    <w:rsid w:val="00993A10"/>
    <w:rsid w:val="009953D8"/>
    <w:rsid w:val="00995E8C"/>
    <w:rsid w:val="009A10E0"/>
    <w:rsid w:val="009A1D7D"/>
    <w:rsid w:val="009A2D02"/>
    <w:rsid w:val="009A2D28"/>
    <w:rsid w:val="009A4466"/>
    <w:rsid w:val="009A5691"/>
    <w:rsid w:val="009A5E9C"/>
    <w:rsid w:val="009A6797"/>
    <w:rsid w:val="009A69A5"/>
    <w:rsid w:val="009A7B77"/>
    <w:rsid w:val="009A7E8E"/>
    <w:rsid w:val="009B074A"/>
    <w:rsid w:val="009B22EB"/>
    <w:rsid w:val="009B2CC2"/>
    <w:rsid w:val="009B33C3"/>
    <w:rsid w:val="009B37A1"/>
    <w:rsid w:val="009B48A7"/>
    <w:rsid w:val="009B55C2"/>
    <w:rsid w:val="009B77FD"/>
    <w:rsid w:val="009C4CFF"/>
    <w:rsid w:val="009C4DBA"/>
    <w:rsid w:val="009C571D"/>
    <w:rsid w:val="009C5910"/>
    <w:rsid w:val="009C732C"/>
    <w:rsid w:val="009C7D28"/>
    <w:rsid w:val="009D057D"/>
    <w:rsid w:val="009D0819"/>
    <w:rsid w:val="009D1C3D"/>
    <w:rsid w:val="009D2B42"/>
    <w:rsid w:val="009D2E07"/>
    <w:rsid w:val="009D3A86"/>
    <w:rsid w:val="009D4185"/>
    <w:rsid w:val="009D5BAF"/>
    <w:rsid w:val="009D60CA"/>
    <w:rsid w:val="009D63C5"/>
    <w:rsid w:val="009D72BE"/>
    <w:rsid w:val="009D7EA5"/>
    <w:rsid w:val="009E027F"/>
    <w:rsid w:val="009E20F6"/>
    <w:rsid w:val="009E328C"/>
    <w:rsid w:val="009E3EE1"/>
    <w:rsid w:val="009E41F0"/>
    <w:rsid w:val="009E5397"/>
    <w:rsid w:val="009E54E0"/>
    <w:rsid w:val="009E5AB7"/>
    <w:rsid w:val="009E6BA3"/>
    <w:rsid w:val="009E6E57"/>
    <w:rsid w:val="009E711F"/>
    <w:rsid w:val="009E722B"/>
    <w:rsid w:val="009E754A"/>
    <w:rsid w:val="009F07E2"/>
    <w:rsid w:val="009F161F"/>
    <w:rsid w:val="009F1DD1"/>
    <w:rsid w:val="009F58D5"/>
    <w:rsid w:val="009F5C5D"/>
    <w:rsid w:val="009F61FF"/>
    <w:rsid w:val="00A00798"/>
    <w:rsid w:val="00A01D4B"/>
    <w:rsid w:val="00A021A9"/>
    <w:rsid w:val="00A02781"/>
    <w:rsid w:val="00A02D78"/>
    <w:rsid w:val="00A03EAF"/>
    <w:rsid w:val="00A04310"/>
    <w:rsid w:val="00A04CE4"/>
    <w:rsid w:val="00A05215"/>
    <w:rsid w:val="00A05324"/>
    <w:rsid w:val="00A07F6E"/>
    <w:rsid w:val="00A112F9"/>
    <w:rsid w:val="00A11AE0"/>
    <w:rsid w:val="00A11CBD"/>
    <w:rsid w:val="00A1256F"/>
    <w:rsid w:val="00A1319A"/>
    <w:rsid w:val="00A13554"/>
    <w:rsid w:val="00A153F3"/>
    <w:rsid w:val="00A17AA5"/>
    <w:rsid w:val="00A17DCB"/>
    <w:rsid w:val="00A17FC1"/>
    <w:rsid w:val="00A21910"/>
    <w:rsid w:val="00A21A24"/>
    <w:rsid w:val="00A23934"/>
    <w:rsid w:val="00A2792F"/>
    <w:rsid w:val="00A31579"/>
    <w:rsid w:val="00A317E5"/>
    <w:rsid w:val="00A31B7E"/>
    <w:rsid w:val="00A33AB8"/>
    <w:rsid w:val="00A33D4D"/>
    <w:rsid w:val="00A36C89"/>
    <w:rsid w:val="00A40BFF"/>
    <w:rsid w:val="00A41A70"/>
    <w:rsid w:val="00A43AAB"/>
    <w:rsid w:val="00A43C55"/>
    <w:rsid w:val="00A43F47"/>
    <w:rsid w:val="00A45AB7"/>
    <w:rsid w:val="00A45E7A"/>
    <w:rsid w:val="00A46584"/>
    <w:rsid w:val="00A50ED9"/>
    <w:rsid w:val="00A51911"/>
    <w:rsid w:val="00A52DFD"/>
    <w:rsid w:val="00A56543"/>
    <w:rsid w:val="00A576C7"/>
    <w:rsid w:val="00A577A8"/>
    <w:rsid w:val="00A57830"/>
    <w:rsid w:val="00A60F94"/>
    <w:rsid w:val="00A6269D"/>
    <w:rsid w:val="00A62E42"/>
    <w:rsid w:val="00A6419F"/>
    <w:rsid w:val="00A64657"/>
    <w:rsid w:val="00A66672"/>
    <w:rsid w:val="00A666D0"/>
    <w:rsid w:val="00A66C66"/>
    <w:rsid w:val="00A703B2"/>
    <w:rsid w:val="00A70B73"/>
    <w:rsid w:val="00A71DCB"/>
    <w:rsid w:val="00A74067"/>
    <w:rsid w:val="00A7417B"/>
    <w:rsid w:val="00A7682F"/>
    <w:rsid w:val="00A7794F"/>
    <w:rsid w:val="00A77BB1"/>
    <w:rsid w:val="00A80D86"/>
    <w:rsid w:val="00A81021"/>
    <w:rsid w:val="00A820FD"/>
    <w:rsid w:val="00A826A1"/>
    <w:rsid w:val="00A82B59"/>
    <w:rsid w:val="00A838EB"/>
    <w:rsid w:val="00A86E14"/>
    <w:rsid w:val="00A87B7F"/>
    <w:rsid w:val="00A902AF"/>
    <w:rsid w:val="00A907D7"/>
    <w:rsid w:val="00A91D75"/>
    <w:rsid w:val="00A931FC"/>
    <w:rsid w:val="00A95437"/>
    <w:rsid w:val="00A959BE"/>
    <w:rsid w:val="00A97085"/>
    <w:rsid w:val="00AA0851"/>
    <w:rsid w:val="00AA0DBF"/>
    <w:rsid w:val="00AA3112"/>
    <w:rsid w:val="00AA4E4B"/>
    <w:rsid w:val="00AA5A82"/>
    <w:rsid w:val="00AA65D3"/>
    <w:rsid w:val="00AA6831"/>
    <w:rsid w:val="00AA6F95"/>
    <w:rsid w:val="00AA75F9"/>
    <w:rsid w:val="00AA7998"/>
    <w:rsid w:val="00AB1228"/>
    <w:rsid w:val="00AB233D"/>
    <w:rsid w:val="00AB27D4"/>
    <w:rsid w:val="00AB4A39"/>
    <w:rsid w:val="00AB4F66"/>
    <w:rsid w:val="00AB5FED"/>
    <w:rsid w:val="00AB6991"/>
    <w:rsid w:val="00AB69CD"/>
    <w:rsid w:val="00AB6A3A"/>
    <w:rsid w:val="00AB7BD5"/>
    <w:rsid w:val="00AB7E9E"/>
    <w:rsid w:val="00AC12D3"/>
    <w:rsid w:val="00AC17A3"/>
    <w:rsid w:val="00AC291A"/>
    <w:rsid w:val="00AC2B59"/>
    <w:rsid w:val="00AC3C3D"/>
    <w:rsid w:val="00AC4188"/>
    <w:rsid w:val="00AC42AD"/>
    <w:rsid w:val="00AC4ADD"/>
    <w:rsid w:val="00AC6016"/>
    <w:rsid w:val="00AC6A91"/>
    <w:rsid w:val="00AC7521"/>
    <w:rsid w:val="00AC7F09"/>
    <w:rsid w:val="00AD0398"/>
    <w:rsid w:val="00AD12C6"/>
    <w:rsid w:val="00AD1E8A"/>
    <w:rsid w:val="00AD329C"/>
    <w:rsid w:val="00AD439D"/>
    <w:rsid w:val="00AD4776"/>
    <w:rsid w:val="00AD579E"/>
    <w:rsid w:val="00AD782D"/>
    <w:rsid w:val="00AD782E"/>
    <w:rsid w:val="00AE1216"/>
    <w:rsid w:val="00AE195F"/>
    <w:rsid w:val="00AE1C62"/>
    <w:rsid w:val="00AE295D"/>
    <w:rsid w:val="00AE3128"/>
    <w:rsid w:val="00AE3879"/>
    <w:rsid w:val="00AE3AF8"/>
    <w:rsid w:val="00AE3E63"/>
    <w:rsid w:val="00AE58EB"/>
    <w:rsid w:val="00AE6458"/>
    <w:rsid w:val="00AE64C3"/>
    <w:rsid w:val="00AE68BF"/>
    <w:rsid w:val="00AE691F"/>
    <w:rsid w:val="00AF0470"/>
    <w:rsid w:val="00AF1235"/>
    <w:rsid w:val="00AF1AA1"/>
    <w:rsid w:val="00AF1DD3"/>
    <w:rsid w:val="00AF20D6"/>
    <w:rsid w:val="00AF24D5"/>
    <w:rsid w:val="00AF303A"/>
    <w:rsid w:val="00AF4582"/>
    <w:rsid w:val="00AF57CF"/>
    <w:rsid w:val="00AF6B31"/>
    <w:rsid w:val="00AF6D44"/>
    <w:rsid w:val="00B00A4F"/>
    <w:rsid w:val="00B04C89"/>
    <w:rsid w:val="00B06DFE"/>
    <w:rsid w:val="00B07585"/>
    <w:rsid w:val="00B1064F"/>
    <w:rsid w:val="00B10C56"/>
    <w:rsid w:val="00B13471"/>
    <w:rsid w:val="00B15B44"/>
    <w:rsid w:val="00B15E99"/>
    <w:rsid w:val="00B1634C"/>
    <w:rsid w:val="00B20A70"/>
    <w:rsid w:val="00B20AD9"/>
    <w:rsid w:val="00B20BE8"/>
    <w:rsid w:val="00B21490"/>
    <w:rsid w:val="00B2245D"/>
    <w:rsid w:val="00B24BE8"/>
    <w:rsid w:val="00B25EEB"/>
    <w:rsid w:val="00B261C8"/>
    <w:rsid w:val="00B2638B"/>
    <w:rsid w:val="00B274C1"/>
    <w:rsid w:val="00B34E03"/>
    <w:rsid w:val="00B35409"/>
    <w:rsid w:val="00B354FF"/>
    <w:rsid w:val="00B3555A"/>
    <w:rsid w:val="00B355F7"/>
    <w:rsid w:val="00B35A12"/>
    <w:rsid w:val="00B36ADC"/>
    <w:rsid w:val="00B37EB6"/>
    <w:rsid w:val="00B40A93"/>
    <w:rsid w:val="00B41DCF"/>
    <w:rsid w:val="00B41E3C"/>
    <w:rsid w:val="00B42509"/>
    <w:rsid w:val="00B435A7"/>
    <w:rsid w:val="00B43F53"/>
    <w:rsid w:val="00B472B4"/>
    <w:rsid w:val="00B47DFB"/>
    <w:rsid w:val="00B5143C"/>
    <w:rsid w:val="00B5357F"/>
    <w:rsid w:val="00B53C9F"/>
    <w:rsid w:val="00B53F36"/>
    <w:rsid w:val="00B54168"/>
    <w:rsid w:val="00B5428B"/>
    <w:rsid w:val="00B548C4"/>
    <w:rsid w:val="00B55FBA"/>
    <w:rsid w:val="00B605AE"/>
    <w:rsid w:val="00B60994"/>
    <w:rsid w:val="00B6181B"/>
    <w:rsid w:val="00B61AF2"/>
    <w:rsid w:val="00B61C3C"/>
    <w:rsid w:val="00B61F5C"/>
    <w:rsid w:val="00B627ED"/>
    <w:rsid w:val="00B63735"/>
    <w:rsid w:val="00B63F06"/>
    <w:rsid w:val="00B64E6E"/>
    <w:rsid w:val="00B656A4"/>
    <w:rsid w:val="00B65AA2"/>
    <w:rsid w:val="00B66248"/>
    <w:rsid w:val="00B71084"/>
    <w:rsid w:val="00B7187A"/>
    <w:rsid w:val="00B71ED4"/>
    <w:rsid w:val="00B72D3A"/>
    <w:rsid w:val="00B74CC7"/>
    <w:rsid w:val="00B75BD7"/>
    <w:rsid w:val="00B76D32"/>
    <w:rsid w:val="00B80602"/>
    <w:rsid w:val="00B80C1C"/>
    <w:rsid w:val="00B82A7C"/>
    <w:rsid w:val="00B83216"/>
    <w:rsid w:val="00B850D8"/>
    <w:rsid w:val="00B857DA"/>
    <w:rsid w:val="00B86003"/>
    <w:rsid w:val="00B86B51"/>
    <w:rsid w:val="00B86D95"/>
    <w:rsid w:val="00B8777D"/>
    <w:rsid w:val="00B94925"/>
    <w:rsid w:val="00B957B1"/>
    <w:rsid w:val="00B9651D"/>
    <w:rsid w:val="00B96A62"/>
    <w:rsid w:val="00B96BD6"/>
    <w:rsid w:val="00B972FB"/>
    <w:rsid w:val="00B97844"/>
    <w:rsid w:val="00B97E5F"/>
    <w:rsid w:val="00BA12EB"/>
    <w:rsid w:val="00BA15CF"/>
    <w:rsid w:val="00BA3F18"/>
    <w:rsid w:val="00BA4865"/>
    <w:rsid w:val="00BA508F"/>
    <w:rsid w:val="00BA50FC"/>
    <w:rsid w:val="00BA6167"/>
    <w:rsid w:val="00BA621A"/>
    <w:rsid w:val="00BA6722"/>
    <w:rsid w:val="00BA6B1D"/>
    <w:rsid w:val="00BB31DA"/>
    <w:rsid w:val="00BB422B"/>
    <w:rsid w:val="00BC106D"/>
    <w:rsid w:val="00BC1BB7"/>
    <w:rsid w:val="00BC1E43"/>
    <w:rsid w:val="00BC34AB"/>
    <w:rsid w:val="00BC3A35"/>
    <w:rsid w:val="00BC484B"/>
    <w:rsid w:val="00BC5C5A"/>
    <w:rsid w:val="00BD787D"/>
    <w:rsid w:val="00BE11B5"/>
    <w:rsid w:val="00BE171D"/>
    <w:rsid w:val="00BE1742"/>
    <w:rsid w:val="00BE22AA"/>
    <w:rsid w:val="00BE2C3B"/>
    <w:rsid w:val="00BE439A"/>
    <w:rsid w:val="00BE4E33"/>
    <w:rsid w:val="00BE6596"/>
    <w:rsid w:val="00BE6E8E"/>
    <w:rsid w:val="00BF0F16"/>
    <w:rsid w:val="00BF1B44"/>
    <w:rsid w:val="00BF1BCD"/>
    <w:rsid w:val="00BF21B1"/>
    <w:rsid w:val="00BF2B61"/>
    <w:rsid w:val="00BF31E8"/>
    <w:rsid w:val="00C02424"/>
    <w:rsid w:val="00C027DE"/>
    <w:rsid w:val="00C037DA"/>
    <w:rsid w:val="00C03DD6"/>
    <w:rsid w:val="00C04832"/>
    <w:rsid w:val="00C068A7"/>
    <w:rsid w:val="00C06F46"/>
    <w:rsid w:val="00C07AD7"/>
    <w:rsid w:val="00C07B71"/>
    <w:rsid w:val="00C1102B"/>
    <w:rsid w:val="00C1376C"/>
    <w:rsid w:val="00C1453E"/>
    <w:rsid w:val="00C14FBE"/>
    <w:rsid w:val="00C15751"/>
    <w:rsid w:val="00C15BFC"/>
    <w:rsid w:val="00C15C95"/>
    <w:rsid w:val="00C16047"/>
    <w:rsid w:val="00C16A59"/>
    <w:rsid w:val="00C17E87"/>
    <w:rsid w:val="00C20D2D"/>
    <w:rsid w:val="00C21DA2"/>
    <w:rsid w:val="00C22828"/>
    <w:rsid w:val="00C22BC4"/>
    <w:rsid w:val="00C22C63"/>
    <w:rsid w:val="00C2309E"/>
    <w:rsid w:val="00C23182"/>
    <w:rsid w:val="00C25401"/>
    <w:rsid w:val="00C2586B"/>
    <w:rsid w:val="00C26D0F"/>
    <w:rsid w:val="00C26D10"/>
    <w:rsid w:val="00C26FE8"/>
    <w:rsid w:val="00C27AD2"/>
    <w:rsid w:val="00C308A1"/>
    <w:rsid w:val="00C30BA4"/>
    <w:rsid w:val="00C32A09"/>
    <w:rsid w:val="00C32D4E"/>
    <w:rsid w:val="00C35D8F"/>
    <w:rsid w:val="00C3647D"/>
    <w:rsid w:val="00C36573"/>
    <w:rsid w:val="00C36B1B"/>
    <w:rsid w:val="00C3796B"/>
    <w:rsid w:val="00C407AD"/>
    <w:rsid w:val="00C42474"/>
    <w:rsid w:val="00C42BBC"/>
    <w:rsid w:val="00C430DD"/>
    <w:rsid w:val="00C43638"/>
    <w:rsid w:val="00C437F0"/>
    <w:rsid w:val="00C4397E"/>
    <w:rsid w:val="00C447C2"/>
    <w:rsid w:val="00C44D44"/>
    <w:rsid w:val="00C44E45"/>
    <w:rsid w:val="00C45ACE"/>
    <w:rsid w:val="00C46697"/>
    <w:rsid w:val="00C528C1"/>
    <w:rsid w:val="00C52DDB"/>
    <w:rsid w:val="00C52E8F"/>
    <w:rsid w:val="00C5389D"/>
    <w:rsid w:val="00C54884"/>
    <w:rsid w:val="00C55170"/>
    <w:rsid w:val="00C5589B"/>
    <w:rsid w:val="00C602B9"/>
    <w:rsid w:val="00C60ABC"/>
    <w:rsid w:val="00C611D6"/>
    <w:rsid w:val="00C61D3E"/>
    <w:rsid w:val="00C633C2"/>
    <w:rsid w:val="00C6616E"/>
    <w:rsid w:val="00C66229"/>
    <w:rsid w:val="00C66935"/>
    <w:rsid w:val="00C66BA4"/>
    <w:rsid w:val="00C66D54"/>
    <w:rsid w:val="00C6789B"/>
    <w:rsid w:val="00C71A87"/>
    <w:rsid w:val="00C728E3"/>
    <w:rsid w:val="00C735F7"/>
    <w:rsid w:val="00C737CB"/>
    <w:rsid w:val="00C73859"/>
    <w:rsid w:val="00C75231"/>
    <w:rsid w:val="00C75B77"/>
    <w:rsid w:val="00C77091"/>
    <w:rsid w:val="00C805E5"/>
    <w:rsid w:val="00C81E89"/>
    <w:rsid w:val="00C8320E"/>
    <w:rsid w:val="00C8433B"/>
    <w:rsid w:val="00C84C8F"/>
    <w:rsid w:val="00C84F5C"/>
    <w:rsid w:val="00C85AC3"/>
    <w:rsid w:val="00C864A3"/>
    <w:rsid w:val="00C87D2F"/>
    <w:rsid w:val="00C90100"/>
    <w:rsid w:val="00C90629"/>
    <w:rsid w:val="00C914BA"/>
    <w:rsid w:val="00C91D0B"/>
    <w:rsid w:val="00C91D62"/>
    <w:rsid w:val="00C91DAF"/>
    <w:rsid w:val="00C92950"/>
    <w:rsid w:val="00C93A27"/>
    <w:rsid w:val="00C93BAA"/>
    <w:rsid w:val="00C93C4D"/>
    <w:rsid w:val="00C95189"/>
    <w:rsid w:val="00C9787C"/>
    <w:rsid w:val="00C97F31"/>
    <w:rsid w:val="00CA0F44"/>
    <w:rsid w:val="00CA1669"/>
    <w:rsid w:val="00CA19BE"/>
    <w:rsid w:val="00CA2751"/>
    <w:rsid w:val="00CA2AB3"/>
    <w:rsid w:val="00CA335D"/>
    <w:rsid w:val="00CA379C"/>
    <w:rsid w:val="00CA4561"/>
    <w:rsid w:val="00CA4A17"/>
    <w:rsid w:val="00CA5625"/>
    <w:rsid w:val="00CA5D4B"/>
    <w:rsid w:val="00CA6B31"/>
    <w:rsid w:val="00CA798C"/>
    <w:rsid w:val="00CA7C99"/>
    <w:rsid w:val="00CA7F03"/>
    <w:rsid w:val="00CB0185"/>
    <w:rsid w:val="00CB169A"/>
    <w:rsid w:val="00CB2146"/>
    <w:rsid w:val="00CB223C"/>
    <w:rsid w:val="00CB4E22"/>
    <w:rsid w:val="00CB5AC3"/>
    <w:rsid w:val="00CB642F"/>
    <w:rsid w:val="00CB70BF"/>
    <w:rsid w:val="00CB71D7"/>
    <w:rsid w:val="00CB7954"/>
    <w:rsid w:val="00CB7CFF"/>
    <w:rsid w:val="00CC0764"/>
    <w:rsid w:val="00CC1E49"/>
    <w:rsid w:val="00CC3784"/>
    <w:rsid w:val="00CC447D"/>
    <w:rsid w:val="00CC495A"/>
    <w:rsid w:val="00CC4EFD"/>
    <w:rsid w:val="00CC54A8"/>
    <w:rsid w:val="00CC5D9C"/>
    <w:rsid w:val="00CC6D2B"/>
    <w:rsid w:val="00CC72EF"/>
    <w:rsid w:val="00CD1262"/>
    <w:rsid w:val="00CD184C"/>
    <w:rsid w:val="00CD2835"/>
    <w:rsid w:val="00CD35F9"/>
    <w:rsid w:val="00CD50F3"/>
    <w:rsid w:val="00CD6065"/>
    <w:rsid w:val="00CD686E"/>
    <w:rsid w:val="00CD69B6"/>
    <w:rsid w:val="00CD6B6E"/>
    <w:rsid w:val="00CE0DCF"/>
    <w:rsid w:val="00CE126E"/>
    <w:rsid w:val="00CE2849"/>
    <w:rsid w:val="00CE3658"/>
    <w:rsid w:val="00CE385C"/>
    <w:rsid w:val="00CE4CB8"/>
    <w:rsid w:val="00CE4F4E"/>
    <w:rsid w:val="00CE6636"/>
    <w:rsid w:val="00CE6717"/>
    <w:rsid w:val="00CE7046"/>
    <w:rsid w:val="00CE73D1"/>
    <w:rsid w:val="00CF0DFB"/>
    <w:rsid w:val="00CF0EAE"/>
    <w:rsid w:val="00CF0F50"/>
    <w:rsid w:val="00CF3458"/>
    <w:rsid w:val="00CF5F4E"/>
    <w:rsid w:val="00CF7113"/>
    <w:rsid w:val="00CF75AB"/>
    <w:rsid w:val="00D00283"/>
    <w:rsid w:val="00D01E68"/>
    <w:rsid w:val="00D04410"/>
    <w:rsid w:val="00D073D9"/>
    <w:rsid w:val="00D11977"/>
    <w:rsid w:val="00D11C36"/>
    <w:rsid w:val="00D12C3F"/>
    <w:rsid w:val="00D12E34"/>
    <w:rsid w:val="00D17E7D"/>
    <w:rsid w:val="00D200D0"/>
    <w:rsid w:val="00D20F0E"/>
    <w:rsid w:val="00D21101"/>
    <w:rsid w:val="00D21996"/>
    <w:rsid w:val="00D21A1B"/>
    <w:rsid w:val="00D2240C"/>
    <w:rsid w:val="00D22960"/>
    <w:rsid w:val="00D25A66"/>
    <w:rsid w:val="00D26C9C"/>
    <w:rsid w:val="00D26FC9"/>
    <w:rsid w:val="00D27435"/>
    <w:rsid w:val="00D304E0"/>
    <w:rsid w:val="00D31461"/>
    <w:rsid w:val="00D323C1"/>
    <w:rsid w:val="00D33D65"/>
    <w:rsid w:val="00D3617E"/>
    <w:rsid w:val="00D36253"/>
    <w:rsid w:val="00D40048"/>
    <w:rsid w:val="00D41DDF"/>
    <w:rsid w:val="00D432AB"/>
    <w:rsid w:val="00D43932"/>
    <w:rsid w:val="00D465D2"/>
    <w:rsid w:val="00D465FE"/>
    <w:rsid w:val="00D46D13"/>
    <w:rsid w:val="00D4721A"/>
    <w:rsid w:val="00D50314"/>
    <w:rsid w:val="00D50805"/>
    <w:rsid w:val="00D511BF"/>
    <w:rsid w:val="00D5314C"/>
    <w:rsid w:val="00D54634"/>
    <w:rsid w:val="00D5524B"/>
    <w:rsid w:val="00D57158"/>
    <w:rsid w:val="00D57E24"/>
    <w:rsid w:val="00D60725"/>
    <w:rsid w:val="00D612A8"/>
    <w:rsid w:val="00D61AB4"/>
    <w:rsid w:val="00D61CB9"/>
    <w:rsid w:val="00D634A6"/>
    <w:rsid w:val="00D643C8"/>
    <w:rsid w:val="00D646A9"/>
    <w:rsid w:val="00D65F86"/>
    <w:rsid w:val="00D6604B"/>
    <w:rsid w:val="00D67C5E"/>
    <w:rsid w:val="00D70F9B"/>
    <w:rsid w:val="00D743A3"/>
    <w:rsid w:val="00D75299"/>
    <w:rsid w:val="00D80E6A"/>
    <w:rsid w:val="00D83A53"/>
    <w:rsid w:val="00D83F25"/>
    <w:rsid w:val="00D84ED5"/>
    <w:rsid w:val="00D8536C"/>
    <w:rsid w:val="00D86315"/>
    <w:rsid w:val="00D873FD"/>
    <w:rsid w:val="00D87FE9"/>
    <w:rsid w:val="00D939DD"/>
    <w:rsid w:val="00D93CA2"/>
    <w:rsid w:val="00D964D8"/>
    <w:rsid w:val="00D97128"/>
    <w:rsid w:val="00D977C1"/>
    <w:rsid w:val="00D978E9"/>
    <w:rsid w:val="00D97981"/>
    <w:rsid w:val="00DA0435"/>
    <w:rsid w:val="00DA0ECD"/>
    <w:rsid w:val="00DA1199"/>
    <w:rsid w:val="00DA19D7"/>
    <w:rsid w:val="00DA1C9A"/>
    <w:rsid w:val="00DA3C21"/>
    <w:rsid w:val="00DA4162"/>
    <w:rsid w:val="00DA61DF"/>
    <w:rsid w:val="00DA7D4A"/>
    <w:rsid w:val="00DB0D4C"/>
    <w:rsid w:val="00DB10D8"/>
    <w:rsid w:val="00DB2A18"/>
    <w:rsid w:val="00DB35E1"/>
    <w:rsid w:val="00DB44BD"/>
    <w:rsid w:val="00DB46F1"/>
    <w:rsid w:val="00DB5096"/>
    <w:rsid w:val="00DC0544"/>
    <w:rsid w:val="00DC0D7E"/>
    <w:rsid w:val="00DC135E"/>
    <w:rsid w:val="00DC2E77"/>
    <w:rsid w:val="00DC3545"/>
    <w:rsid w:val="00DC40B1"/>
    <w:rsid w:val="00DC412B"/>
    <w:rsid w:val="00DC4AD6"/>
    <w:rsid w:val="00DC6CF2"/>
    <w:rsid w:val="00DD0CF9"/>
    <w:rsid w:val="00DD1534"/>
    <w:rsid w:val="00DD1E08"/>
    <w:rsid w:val="00DD277E"/>
    <w:rsid w:val="00DD2DF9"/>
    <w:rsid w:val="00DD47E8"/>
    <w:rsid w:val="00DD4D6C"/>
    <w:rsid w:val="00DD4E9E"/>
    <w:rsid w:val="00DD6952"/>
    <w:rsid w:val="00DD7340"/>
    <w:rsid w:val="00DD73A8"/>
    <w:rsid w:val="00DE0CEB"/>
    <w:rsid w:val="00DE1CC7"/>
    <w:rsid w:val="00DE1F8E"/>
    <w:rsid w:val="00DE2365"/>
    <w:rsid w:val="00DE23C3"/>
    <w:rsid w:val="00DE3AC8"/>
    <w:rsid w:val="00DE41AB"/>
    <w:rsid w:val="00DE5137"/>
    <w:rsid w:val="00DE537F"/>
    <w:rsid w:val="00DE788E"/>
    <w:rsid w:val="00DF05AA"/>
    <w:rsid w:val="00DF05EA"/>
    <w:rsid w:val="00DF092F"/>
    <w:rsid w:val="00DF0E12"/>
    <w:rsid w:val="00DF1529"/>
    <w:rsid w:val="00DF1669"/>
    <w:rsid w:val="00DF26A5"/>
    <w:rsid w:val="00DF2D5C"/>
    <w:rsid w:val="00DF415F"/>
    <w:rsid w:val="00DF4575"/>
    <w:rsid w:val="00DF673C"/>
    <w:rsid w:val="00DF6EA9"/>
    <w:rsid w:val="00DF76FE"/>
    <w:rsid w:val="00DF773B"/>
    <w:rsid w:val="00DF77D3"/>
    <w:rsid w:val="00E0057A"/>
    <w:rsid w:val="00E00952"/>
    <w:rsid w:val="00E014A0"/>
    <w:rsid w:val="00E02C55"/>
    <w:rsid w:val="00E06A51"/>
    <w:rsid w:val="00E06B04"/>
    <w:rsid w:val="00E07804"/>
    <w:rsid w:val="00E07D3B"/>
    <w:rsid w:val="00E10A8E"/>
    <w:rsid w:val="00E10CED"/>
    <w:rsid w:val="00E11C6D"/>
    <w:rsid w:val="00E14928"/>
    <w:rsid w:val="00E14A3E"/>
    <w:rsid w:val="00E14B82"/>
    <w:rsid w:val="00E15619"/>
    <w:rsid w:val="00E15CDD"/>
    <w:rsid w:val="00E16E46"/>
    <w:rsid w:val="00E176E0"/>
    <w:rsid w:val="00E20DE3"/>
    <w:rsid w:val="00E2318B"/>
    <w:rsid w:val="00E23681"/>
    <w:rsid w:val="00E247C1"/>
    <w:rsid w:val="00E24DC4"/>
    <w:rsid w:val="00E2640E"/>
    <w:rsid w:val="00E26648"/>
    <w:rsid w:val="00E2699B"/>
    <w:rsid w:val="00E269B6"/>
    <w:rsid w:val="00E277B2"/>
    <w:rsid w:val="00E27B5B"/>
    <w:rsid w:val="00E27D74"/>
    <w:rsid w:val="00E307BE"/>
    <w:rsid w:val="00E315A1"/>
    <w:rsid w:val="00E31DEE"/>
    <w:rsid w:val="00E31E23"/>
    <w:rsid w:val="00E31F8F"/>
    <w:rsid w:val="00E32FF2"/>
    <w:rsid w:val="00E343BB"/>
    <w:rsid w:val="00E34838"/>
    <w:rsid w:val="00E40134"/>
    <w:rsid w:val="00E40713"/>
    <w:rsid w:val="00E410DD"/>
    <w:rsid w:val="00E41489"/>
    <w:rsid w:val="00E41787"/>
    <w:rsid w:val="00E41848"/>
    <w:rsid w:val="00E420BA"/>
    <w:rsid w:val="00E42809"/>
    <w:rsid w:val="00E43374"/>
    <w:rsid w:val="00E44D0D"/>
    <w:rsid w:val="00E4771E"/>
    <w:rsid w:val="00E502D4"/>
    <w:rsid w:val="00E50BE6"/>
    <w:rsid w:val="00E51B30"/>
    <w:rsid w:val="00E539ED"/>
    <w:rsid w:val="00E545A3"/>
    <w:rsid w:val="00E54625"/>
    <w:rsid w:val="00E550DB"/>
    <w:rsid w:val="00E551DD"/>
    <w:rsid w:val="00E55266"/>
    <w:rsid w:val="00E564C8"/>
    <w:rsid w:val="00E570EE"/>
    <w:rsid w:val="00E575C3"/>
    <w:rsid w:val="00E60176"/>
    <w:rsid w:val="00E6019F"/>
    <w:rsid w:val="00E6027E"/>
    <w:rsid w:val="00E60580"/>
    <w:rsid w:val="00E60AC7"/>
    <w:rsid w:val="00E6219E"/>
    <w:rsid w:val="00E62361"/>
    <w:rsid w:val="00E629C8"/>
    <w:rsid w:val="00E6397B"/>
    <w:rsid w:val="00E63BDF"/>
    <w:rsid w:val="00E6412B"/>
    <w:rsid w:val="00E649F7"/>
    <w:rsid w:val="00E6525A"/>
    <w:rsid w:val="00E67832"/>
    <w:rsid w:val="00E7044E"/>
    <w:rsid w:val="00E708D9"/>
    <w:rsid w:val="00E70D64"/>
    <w:rsid w:val="00E71165"/>
    <w:rsid w:val="00E71220"/>
    <w:rsid w:val="00E71474"/>
    <w:rsid w:val="00E71929"/>
    <w:rsid w:val="00E72583"/>
    <w:rsid w:val="00E731C5"/>
    <w:rsid w:val="00E73F9E"/>
    <w:rsid w:val="00E74136"/>
    <w:rsid w:val="00E74A24"/>
    <w:rsid w:val="00E75E25"/>
    <w:rsid w:val="00E75F37"/>
    <w:rsid w:val="00E76D90"/>
    <w:rsid w:val="00E774C4"/>
    <w:rsid w:val="00E80EAA"/>
    <w:rsid w:val="00E820DE"/>
    <w:rsid w:val="00E82140"/>
    <w:rsid w:val="00E82B1E"/>
    <w:rsid w:val="00E82C40"/>
    <w:rsid w:val="00E8305B"/>
    <w:rsid w:val="00E847B7"/>
    <w:rsid w:val="00E85115"/>
    <w:rsid w:val="00E8554E"/>
    <w:rsid w:val="00E85DB0"/>
    <w:rsid w:val="00E87C91"/>
    <w:rsid w:val="00E90335"/>
    <w:rsid w:val="00E91FDF"/>
    <w:rsid w:val="00E93E7C"/>
    <w:rsid w:val="00E9412F"/>
    <w:rsid w:val="00E945D8"/>
    <w:rsid w:val="00E94E1A"/>
    <w:rsid w:val="00E952E4"/>
    <w:rsid w:val="00E96E27"/>
    <w:rsid w:val="00E97AF7"/>
    <w:rsid w:val="00EA08A5"/>
    <w:rsid w:val="00EA1F93"/>
    <w:rsid w:val="00EA2FEF"/>
    <w:rsid w:val="00EA586B"/>
    <w:rsid w:val="00EA5B3B"/>
    <w:rsid w:val="00EA640A"/>
    <w:rsid w:val="00EA752A"/>
    <w:rsid w:val="00EA7AC4"/>
    <w:rsid w:val="00EA7D1A"/>
    <w:rsid w:val="00EB0EDB"/>
    <w:rsid w:val="00EB6CAA"/>
    <w:rsid w:val="00EB6DBF"/>
    <w:rsid w:val="00EB7477"/>
    <w:rsid w:val="00EC12AD"/>
    <w:rsid w:val="00EC220B"/>
    <w:rsid w:val="00EC3491"/>
    <w:rsid w:val="00EC392A"/>
    <w:rsid w:val="00EC4D24"/>
    <w:rsid w:val="00EC5D65"/>
    <w:rsid w:val="00EC6311"/>
    <w:rsid w:val="00EC6B67"/>
    <w:rsid w:val="00EC7E51"/>
    <w:rsid w:val="00ED0EFC"/>
    <w:rsid w:val="00ED16FD"/>
    <w:rsid w:val="00ED3364"/>
    <w:rsid w:val="00ED37E4"/>
    <w:rsid w:val="00ED3A7E"/>
    <w:rsid w:val="00ED3F9D"/>
    <w:rsid w:val="00ED7EA2"/>
    <w:rsid w:val="00EE00AB"/>
    <w:rsid w:val="00EE0AD4"/>
    <w:rsid w:val="00EE24C5"/>
    <w:rsid w:val="00EE293D"/>
    <w:rsid w:val="00EE2DE3"/>
    <w:rsid w:val="00EE42E5"/>
    <w:rsid w:val="00EE527B"/>
    <w:rsid w:val="00EE5661"/>
    <w:rsid w:val="00EE5791"/>
    <w:rsid w:val="00EE57D1"/>
    <w:rsid w:val="00EE5871"/>
    <w:rsid w:val="00EE639E"/>
    <w:rsid w:val="00EE676F"/>
    <w:rsid w:val="00EF2AD0"/>
    <w:rsid w:val="00EF30E9"/>
    <w:rsid w:val="00EF3497"/>
    <w:rsid w:val="00EF3EA2"/>
    <w:rsid w:val="00EF5343"/>
    <w:rsid w:val="00EF55C3"/>
    <w:rsid w:val="00EF7EB4"/>
    <w:rsid w:val="00F006ED"/>
    <w:rsid w:val="00F0092B"/>
    <w:rsid w:val="00F02329"/>
    <w:rsid w:val="00F030F5"/>
    <w:rsid w:val="00F0367F"/>
    <w:rsid w:val="00F03DCB"/>
    <w:rsid w:val="00F05103"/>
    <w:rsid w:val="00F05CD3"/>
    <w:rsid w:val="00F11EEE"/>
    <w:rsid w:val="00F128E6"/>
    <w:rsid w:val="00F12B17"/>
    <w:rsid w:val="00F133DB"/>
    <w:rsid w:val="00F15918"/>
    <w:rsid w:val="00F15A9E"/>
    <w:rsid w:val="00F16552"/>
    <w:rsid w:val="00F16A61"/>
    <w:rsid w:val="00F16C8E"/>
    <w:rsid w:val="00F16EBD"/>
    <w:rsid w:val="00F17A47"/>
    <w:rsid w:val="00F2014A"/>
    <w:rsid w:val="00F20968"/>
    <w:rsid w:val="00F21A03"/>
    <w:rsid w:val="00F21D25"/>
    <w:rsid w:val="00F23D1A"/>
    <w:rsid w:val="00F25901"/>
    <w:rsid w:val="00F25926"/>
    <w:rsid w:val="00F25F89"/>
    <w:rsid w:val="00F266B2"/>
    <w:rsid w:val="00F27106"/>
    <w:rsid w:val="00F27CD2"/>
    <w:rsid w:val="00F30BEC"/>
    <w:rsid w:val="00F31522"/>
    <w:rsid w:val="00F31E33"/>
    <w:rsid w:val="00F339FE"/>
    <w:rsid w:val="00F35A6C"/>
    <w:rsid w:val="00F36313"/>
    <w:rsid w:val="00F36887"/>
    <w:rsid w:val="00F36BAB"/>
    <w:rsid w:val="00F4040F"/>
    <w:rsid w:val="00F40FA6"/>
    <w:rsid w:val="00F439FB"/>
    <w:rsid w:val="00F441DE"/>
    <w:rsid w:val="00F44747"/>
    <w:rsid w:val="00F44769"/>
    <w:rsid w:val="00F4476A"/>
    <w:rsid w:val="00F4485E"/>
    <w:rsid w:val="00F45AC3"/>
    <w:rsid w:val="00F4602D"/>
    <w:rsid w:val="00F46110"/>
    <w:rsid w:val="00F46541"/>
    <w:rsid w:val="00F469D4"/>
    <w:rsid w:val="00F46AA2"/>
    <w:rsid w:val="00F46B47"/>
    <w:rsid w:val="00F47001"/>
    <w:rsid w:val="00F512CA"/>
    <w:rsid w:val="00F52351"/>
    <w:rsid w:val="00F52923"/>
    <w:rsid w:val="00F52958"/>
    <w:rsid w:val="00F52E71"/>
    <w:rsid w:val="00F54BD4"/>
    <w:rsid w:val="00F55F52"/>
    <w:rsid w:val="00F561DF"/>
    <w:rsid w:val="00F564CA"/>
    <w:rsid w:val="00F567A2"/>
    <w:rsid w:val="00F567F3"/>
    <w:rsid w:val="00F570C4"/>
    <w:rsid w:val="00F604B6"/>
    <w:rsid w:val="00F607FB"/>
    <w:rsid w:val="00F613EB"/>
    <w:rsid w:val="00F624F0"/>
    <w:rsid w:val="00F62627"/>
    <w:rsid w:val="00F62809"/>
    <w:rsid w:val="00F6320A"/>
    <w:rsid w:val="00F67306"/>
    <w:rsid w:val="00F679B8"/>
    <w:rsid w:val="00F67E7E"/>
    <w:rsid w:val="00F725F1"/>
    <w:rsid w:val="00F72C3D"/>
    <w:rsid w:val="00F805E0"/>
    <w:rsid w:val="00F80988"/>
    <w:rsid w:val="00F8157B"/>
    <w:rsid w:val="00F81840"/>
    <w:rsid w:val="00F824EC"/>
    <w:rsid w:val="00F83E11"/>
    <w:rsid w:val="00F8427C"/>
    <w:rsid w:val="00F86DBC"/>
    <w:rsid w:val="00F8790F"/>
    <w:rsid w:val="00F908AC"/>
    <w:rsid w:val="00F90D6E"/>
    <w:rsid w:val="00F91268"/>
    <w:rsid w:val="00F913B9"/>
    <w:rsid w:val="00F92957"/>
    <w:rsid w:val="00F93146"/>
    <w:rsid w:val="00F939A6"/>
    <w:rsid w:val="00F943A8"/>
    <w:rsid w:val="00F95041"/>
    <w:rsid w:val="00F961A8"/>
    <w:rsid w:val="00F96DCE"/>
    <w:rsid w:val="00F97B1F"/>
    <w:rsid w:val="00FA03B3"/>
    <w:rsid w:val="00FA0502"/>
    <w:rsid w:val="00FA0841"/>
    <w:rsid w:val="00FA1F3D"/>
    <w:rsid w:val="00FA317D"/>
    <w:rsid w:val="00FA37B6"/>
    <w:rsid w:val="00FA59A5"/>
    <w:rsid w:val="00FA5F16"/>
    <w:rsid w:val="00FA6064"/>
    <w:rsid w:val="00FA740F"/>
    <w:rsid w:val="00FB0923"/>
    <w:rsid w:val="00FB249E"/>
    <w:rsid w:val="00FB3746"/>
    <w:rsid w:val="00FB4D24"/>
    <w:rsid w:val="00FB5174"/>
    <w:rsid w:val="00FB51FE"/>
    <w:rsid w:val="00FB5B31"/>
    <w:rsid w:val="00FC2AAE"/>
    <w:rsid w:val="00FC2B4C"/>
    <w:rsid w:val="00FC3964"/>
    <w:rsid w:val="00FC3B35"/>
    <w:rsid w:val="00FC4162"/>
    <w:rsid w:val="00FC4166"/>
    <w:rsid w:val="00FC4F90"/>
    <w:rsid w:val="00FC5BFF"/>
    <w:rsid w:val="00FC637B"/>
    <w:rsid w:val="00FC6542"/>
    <w:rsid w:val="00FC67A1"/>
    <w:rsid w:val="00FD0776"/>
    <w:rsid w:val="00FD077C"/>
    <w:rsid w:val="00FD0812"/>
    <w:rsid w:val="00FD1F77"/>
    <w:rsid w:val="00FD46CF"/>
    <w:rsid w:val="00FD7053"/>
    <w:rsid w:val="00FD734B"/>
    <w:rsid w:val="00FD7405"/>
    <w:rsid w:val="00FD74D5"/>
    <w:rsid w:val="00FE04C8"/>
    <w:rsid w:val="00FE1C98"/>
    <w:rsid w:val="00FE2602"/>
    <w:rsid w:val="00FE2A98"/>
    <w:rsid w:val="00FE3988"/>
    <w:rsid w:val="00FE48AE"/>
    <w:rsid w:val="00FE525E"/>
    <w:rsid w:val="00FE6E11"/>
    <w:rsid w:val="00FF0D01"/>
    <w:rsid w:val="00FF3A25"/>
    <w:rsid w:val="00FF3DF6"/>
    <w:rsid w:val="00FF3FC1"/>
    <w:rsid w:val="00FF441F"/>
    <w:rsid w:val="00FF697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B31DD"/>
  <w15:docId w15:val="{494FA514-E448-4A6D-9F13-9812FF0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E27D74"/>
    <w:pPr>
      <w:keepNext/>
      <w:widowControl w:val="0"/>
      <w:tabs>
        <w:tab w:val="left" w:pos="720"/>
        <w:tab w:val="left" w:pos="2160"/>
        <w:tab w:val="left" w:pos="2640"/>
        <w:tab w:val="left" w:pos="3118"/>
        <w:tab w:val="left" w:pos="3598"/>
        <w:tab w:val="left" w:pos="4077"/>
        <w:tab w:val="left" w:pos="4557"/>
        <w:tab w:val="left" w:pos="5037"/>
        <w:tab w:val="left" w:pos="5516"/>
        <w:tab w:val="left" w:pos="5996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1"/>
        <w:tab w:val="left" w:pos="10791"/>
      </w:tabs>
      <w:ind w:left="2160"/>
      <w:jc w:val="both"/>
      <w:outlineLvl w:val="0"/>
    </w:pPr>
    <w:rPr>
      <w:rFonts w:ascii="Arial" w:hAnsi="Arial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qFormat/>
    <w:rsid w:val="00E27D74"/>
    <w:pPr>
      <w:keepNext/>
      <w:widowControl w:val="0"/>
      <w:tabs>
        <w:tab w:val="left" w:pos="720"/>
        <w:tab w:val="left" w:pos="2160"/>
        <w:tab w:val="left" w:pos="2640"/>
        <w:tab w:val="left" w:pos="3118"/>
        <w:tab w:val="left" w:pos="3598"/>
        <w:tab w:val="left" w:pos="4077"/>
        <w:tab w:val="left" w:pos="4557"/>
        <w:tab w:val="left" w:pos="5037"/>
        <w:tab w:val="left" w:pos="5516"/>
        <w:tab w:val="left" w:pos="5996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1"/>
        <w:tab w:val="left" w:pos="10791"/>
      </w:tabs>
      <w:outlineLvl w:val="1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E27D74"/>
    <w:pPr>
      <w:widowControl w:val="0"/>
      <w:ind w:left="-2160"/>
    </w:pPr>
    <w:rPr>
      <w:rFonts w:ascii="Arial" w:hAnsi="Arial"/>
      <w:b/>
      <w:snapToGrid w:val="0"/>
      <w:sz w:val="26"/>
      <w:szCs w:val="20"/>
    </w:rPr>
  </w:style>
  <w:style w:type="paragraph" w:customStyle="1" w:styleId="a">
    <w:name w:val="_"/>
    <w:basedOn w:val="Normal"/>
    <w:rsid w:val="00E27D74"/>
    <w:pPr>
      <w:widowControl w:val="0"/>
      <w:ind w:left="480" w:hanging="480"/>
    </w:pPr>
    <w:rPr>
      <w:rFonts w:ascii="Arial" w:hAnsi="Arial"/>
      <w:snapToGrid w:val="0"/>
      <w:szCs w:val="20"/>
    </w:rPr>
  </w:style>
  <w:style w:type="paragraph" w:styleId="BodyTextIndent">
    <w:name w:val="Body Text Indent"/>
    <w:basedOn w:val="Normal"/>
    <w:rsid w:val="00E27D74"/>
    <w:pPr>
      <w:widowControl w:val="0"/>
      <w:tabs>
        <w:tab w:val="left" w:pos="720"/>
        <w:tab w:val="left" w:pos="2160"/>
        <w:tab w:val="left" w:pos="2640"/>
        <w:tab w:val="left" w:pos="3118"/>
        <w:tab w:val="left" w:pos="3598"/>
        <w:tab w:val="left" w:pos="4077"/>
        <w:tab w:val="left" w:pos="4557"/>
        <w:tab w:val="left" w:pos="5037"/>
        <w:tab w:val="left" w:pos="5516"/>
        <w:tab w:val="left" w:pos="5996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1"/>
        <w:tab w:val="left" w:pos="10791"/>
      </w:tabs>
      <w:ind w:left="2160"/>
    </w:pPr>
    <w:rPr>
      <w:rFonts w:ascii="Arial" w:hAnsi="Arial"/>
      <w:snapToGrid w:val="0"/>
      <w:sz w:val="20"/>
      <w:szCs w:val="20"/>
    </w:rPr>
  </w:style>
  <w:style w:type="character" w:styleId="Hyperlink">
    <w:name w:val="Hyperlink"/>
    <w:basedOn w:val="DefaultParagraphFont"/>
    <w:rsid w:val="00E27D74"/>
    <w:rPr>
      <w:color w:val="0000FF"/>
      <w:u w:val="single"/>
    </w:rPr>
  </w:style>
  <w:style w:type="character" w:styleId="FollowedHyperlink">
    <w:name w:val="FollowedHyperlink"/>
    <w:basedOn w:val="DefaultParagraphFont"/>
    <w:rsid w:val="00E27D74"/>
    <w:rPr>
      <w:color w:val="800080"/>
      <w:u w:val="single"/>
    </w:rPr>
  </w:style>
  <w:style w:type="paragraph" w:styleId="Header">
    <w:name w:val="header"/>
    <w:basedOn w:val="Normal"/>
    <w:rsid w:val="00033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22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15DD"/>
  </w:style>
  <w:style w:type="paragraph" w:styleId="FootnoteText">
    <w:name w:val="footnote text"/>
    <w:basedOn w:val="Normal"/>
    <w:semiHidden/>
    <w:rsid w:val="008852A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52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9C"/>
    <w:pPr>
      <w:ind w:left="720"/>
    </w:pPr>
  </w:style>
  <w:style w:type="paragraph" w:customStyle="1" w:styleId="Default">
    <w:name w:val="Default"/>
    <w:rsid w:val="005E17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Title">
    <w:name w:val="Doc Title"/>
    <w:basedOn w:val="Normal"/>
    <w:qFormat/>
    <w:rsid w:val="007264EC"/>
    <w:pPr>
      <w:spacing w:before="480" w:after="220"/>
    </w:pPr>
    <w:rPr>
      <w:caps/>
      <w:color w:val="0066AA"/>
      <w:sz w:val="28"/>
      <w:szCs w:val="28"/>
    </w:rPr>
  </w:style>
  <w:style w:type="paragraph" w:customStyle="1" w:styleId="Normal1">
    <w:name w:val="Normal1"/>
    <w:rsid w:val="00035E72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ss@vanderbil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0CE999-AE99-41D2-9B03-68D5DDBF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17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</vt:lpstr>
    </vt:vector>
  </TitlesOfParts>
  <Company>University of Virginia</Company>
  <LinksUpToDate>false</LinksUpToDate>
  <CharactersWithSpaces>34182</CharactersWithSpaces>
  <SharedDoc>false</SharedDoc>
  <HLinks>
    <vt:vector size="18" baseType="variant"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http://hnn.us/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http://press.princeton.edu/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mailto:c.loss@vanderbilt.edu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</dc:title>
  <dc:subject/>
  <dc:creator>Provost</dc:creator>
  <cp:keywords/>
  <cp:lastModifiedBy>Loss, Christopher Perry</cp:lastModifiedBy>
  <cp:revision>864</cp:revision>
  <cp:lastPrinted>2013-08-04T18:02:00Z</cp:lastPrinted>
  <dcterms:created xsi:type="dcterms:W3CDTF">2012-06-25T12:43:00Z</dcterms:created>
  <dcterms:modified xsi:type="dcterms:W3CDTF">2023-11-30T16:00:00Z</dcterms:modified>
</cp:coreProperties>
</file>