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529EC" w14:textId="77777777" w:rsidR="00D01B8D" w:rsidRPr="00AF1C4E" w:rsidRDefault="00053024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proofErr w:type="spellStart"/>
      <w:r w:rsidRPr="00AF1C4E">
        <w:rPr>
          <w:rFonts w:asciiTheme="minorHAnsi" w:hAnsiTheme="minorHAnsi"/>
          <w:color w:val="000000" w:themeColor="text1"/>
          <w:sz w:val="24"/>
          <w:szCs w:val="24"/>
        </w:rPr>
        <w:t>Flipgrid</w:t>
      </w:r>
      <w:proofErr w:type="spellEnd"/>
    </w:p>
    <w:p w14:paraId="4B7B4A9A" w14:textId="77E216AA" w:rsidR="004F74CF" w:rsidRPr="004F74CF" w:rsidRDefault="004F74CF" w:rsidP="004F74C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AF1C4E">
        <w:rPr>
          <w:rFonts w:eastAsia="Times New Roman" w:cs="Times New Roman"/>
          <w:b/>
          <w:bCs/>
          <w:color w:val="000000"/>
          <w:sz w:val="24"/>
          <w:szCs w:val="24"/>
          <w:lang w:eastAsia="en-US"/>
        </w:rPr>
        <w:t>Learning plan and activity overview</w:t>
      </w:r>
    </w:p>
    <w:p w14:paraId="53E9D9C0" w14:textId="213C5D0D" w:rsidR="004F74CF" w:rsidRPr="004F74CF" w:rsidRDefault="004F74CF" w:rsidP="004F74CF">
      <w:pPr>
        <w:numPr>
          <w:ilvl w:val="1"/>
          <w:numId w:val="7"/>
        </w:numPr>
        <w:spacing w:before="100" w:beforeAutospacing="1" w:after="100" w:afterAutospacing="1" w:line="240" w:lineRule="auto"/>
        <w:ind w:left="750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AF1C4E">
        <w:rPr>
          <w:rFonts w:eastAsia="Times New Roman" w:cs="Times New Roman"/>
          <w:b/>
          <w:bCs/>
          <w:color w:val="000000"/>
          <w:sz w:val="24"/>
          <w:szCs w:val="24"/>
          <w:lang w:eastAsia="en-US"/>
        </w:rPr>
        <w:t>Context: </w:t>
      </w:r>
      <w:r w:rsidRPr="00AF1C4E">
        <w:rPr>
          <w:rFonts w:eastAsia="Times New Roman" w:cs="Times New Roman"/>
          <w:color w:val="000000"/>
          <w:sz w:val="24"/>
          <w:szCs w:val="24"/>
          <w:lang w:eastAsia="en-US"/>
        </w:rPr>
        <w:t>Intro-level Spanish students</w:t>
      </w:r>
    </w:p>
    <w:p w14:paraId="4D53727E" w14:textId="3F356A03" w:rsidR="004F74CF" w:rsidRPr="004F74CF" w:rsidRDefault="004F74CF" w:rsidP="004F74CF">
      <w:pPr>
        <w:numPr>
          <w:ilvl w:val="1"/>
          <w:numId w:val="7"/>
        </w:numPr>
        <w:spacing w:before="100" w:beforeAutospacing="1" w:after="100" w:afterAutospacing="1" w:line="240" w:lineRule="auto"/>
        <w:ind w:left="750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AF1C4E">
        <w:rPr>
          <w:rFonts w:eastAsia="Times New Roman" w:cs="Times New Roman"/>
          <w:b/>
          <w:bCs/>
          <w:color w:val="000000"/>
          <w:sz w:val="24"/>
          <w:szCs w:val="24"/>
          <w:lang w:eastAsia="en-US"/>
        </w:rPr>
        <w:t>Lesson Can-Do Statement Addressed:</w:t>
      </w:r>
      <w:r w:rsidRPr="004F74CF">
        <w:rPr>
          <w:rFonts w:eastAsia="Times New Roman" w:cs="Times New Roman"/>
          <w:color w:val="000000"/>
          <w:sz w:val="24"/>
          <w:szCs w:val="24"/>
          <w:lang w:eastAsia="en-US"/>
        </w:rPr>
        <w:t> </w:t>
      </w:r>
      <w:r w:rsidR="00BC5B84" w:rsidRPr="00AF1C4E">
        <w:rPr>
          <w:rFonts w:eastAsia="Times New Roman" w:cs="Times New Roman"/>
          <w:color w:val="000000"/>
          <w:sz w:val="24"/>
          <w:szCs w:val="24"/>
          <w:lang w:eastAsia="en-US"/>
        </w:rPr>
        <w:t>I can present on an everyday topic (cooking) using simple sentences and familiar “chunked” phrases</w:t>
      </w:r>
    </w:p>
    <w:p w14:paraId="155C1A27" w14:textId="1F700DBC" w:rsidR="004F74CF" w:rsidRPr="004F74CF" w:rsidRDefault="004F74CF" w:rsidP="004F74CF">
      <w:pPr>
        <w:numPr>
          <w:ilvl w:val="1"/>
          <w:numId w:val="7"/>
        </w:numPr>
        <w:spacing w:before="100" w:beforeAutospacing="1" w:after="100" w:afterAutospacing="1" w:line="240" w:lineRule="auto"/>
        <w:ind w:left="750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AF1C4E">
        <w:rPr>
          <w:rFonts w:eastAsia="Times New Roman" w:cs="Times New Roman"/>
          <w:b/>
          <w:bCs/>
          <w:color w:val="000000"/>
          <w:sz w:val="24"/>
          <w:szCs w:val="24"/>
          <w:lang w:eastAsia="en-US"/>
        </w:rPr>
        <w:t>Communicative Mode:</w:t>
      </w:r>
      <w:r w:rsidR="00BC5B84" w:rsidRPr="00AF1C4E">
        <w:rPr>
          <w:rFonts w:eastAsia="Times New Roman" w:cs="Times New Roman"/>
          <w:color w:val="000000"/>
          <w:sz w:val="24"/>
          <w:szCs w:val="24"/>
          <w:lang w:eastAsia="en-US"/>
        </w:rPr>
        <w:t> </w:t>
      </w:r>
      <w:r w:rsidRPr="004F74CF">
        <w:rPr>
          <w:rFonts w:eastAsia="Times New Roman" w:cs="Times New Roman"/>
          <w:color w:val="000000"/>
          <w:sz w:val="24"/>
          <w:szCs w:val="24"/>
          <w:lang w:eastAsia="en-US"/>
        </w:rPr>
        <w:t xml:space="preserve">Presentational - </w:t>
      </w:r>
      <w:r w:rsidR="00BC5B84" w:rsidRPr="00AF1C4E">
        <w:rPr>
          <w:rFonts w:eastAsia="Times New Roman" w:cs="Times New Roman"/>
          <w:color w:val="000000"/>
          <w:sz w:val="24"/>
          <w:szCs w:val="24"/>
          <w:lang w:eastAsia="en-US"/>
        </w:rPr>
        <w:t>oral</w:t>
      </w:r>
    </w:p>
    <w:p w14:paraId="0963FD7F" w14:textId="37F71700" w:rsidR="004F74CF" w:rsidRPr="004F74CF" w:rsidRDefault="004F74CF" w:rsidP="004F74CF">
      <w:pPr>
        <w:numPr>
          <w:ilvl w:val="1"/>
          <w:numId w:val="7"/>
        </w:numPr>
        <w:spacing w:before="100" w:beforeAutospacing="1" w:after="100" w:afterAutospacing="1" w:line="240" w:lineRule="auto"/>
        <w:ind w:left="750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AF1C4E">
        <w:rPr>
          <w:rFonts w:eastAsia="Times New Roman" w:cs="Times New Roman"/>
          <w:b/>
          <w:bCs/>
          <w:color w:val="000000"/>
          <w:sz w:val="24"/>
          <w:szCs w:val="24"/>
          <w:lang w:eastAsia="en-US"/>
        </w:rPr>
        <w:t>Delivery Mode:</w:t>
      </w:r>
      <w:r w:rsidR="00BC5B84" w:rsidRPr="00AF1C4E">
        <w:rPr>
          <w:rFonts w:eastAsia="Times New Roman" w:cs="Times New Roman"/>
          <w:color w:val="000000"/>
          <w:sz w:val="24"/>
          <w:szCs w:val="24"/>
          <w:lang w:eastAsia="en-US"/>
        </w:rPr>
        <w:t> </w:t>
      </w:r>
      <w:r w:rsidRPr="004F74CF">
        <w:rPr>
          <w:rFonts w:eastAsia="Times New Roman" w:cs="Times New Roman"/>
          <w:color w:val="000000"/>
          <w:sz w:val="24"/>
          <w:szCs w:val="24"/>
          <w:lang w:eastAsia="en-US"/>
        </w:rPr>
        <w:t xml:space="preserve">asynchronous </w:t>
      </w:r>
    </w:p>
    <w:p w14:paraId="5C00B4DF" w14:textId="6CF77A32" w:rsidR="004F74CF" w:rsidRPr="004F74CF" w:rsidRDefault="004F74CF" w:rsidP="004F74CF">
      <w:pPr>
        <w:numPr>
          <w:ilvl w:val="1"/>
          <w:numId w:val="7"/>
        </w:numPr>
        <w:spacing w:before="100" w:beforeAutospacing="1" w:after="100" w:afterAutospacing="1" w:line="240" w:lineRule="auto"/>
        <w:ind w:left="750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AF1C4E">
        <w:rPr>
          <w:rFonts w:eastAsia="Times New Roman" w:cs="Times New Roman"/>
          <w:b/>
          <w:bCs/>
          <w:color w:val="000000"/>
          <w:sz w:val="24"/>
          <w:szCs w:val="24"/>
          <w:lang w:eastAsia="en-US"/>
        </w:rPr>
        <w:t>Plan for Assessment:</w:t>
      </w:r>
      <w:r w:rsidR="00BC5B84" w:rsidRPr="00AF1C4E">
        <w:rPr>
          <w:rFonts w:eastAsia="Times New Roman" w:cs="Times New Roman"/>
          <w:color w:val="000000"/>
          <w:sz w:val="24"/>
          <w:szCs w:val="24"/>
          <w:lang w:eastAsia="en-US"/>
        </w:rPr>
        <w:t> Students will receive feedback responses from instructor in the form of comments</w:t>
      </w:r>
    </w:p>
    <w:p w14:paraId="2227B0A5" w14:textId="1EFEF8F0" w:rsidR="004F74CF" w:rsidRPr="004F74CF" w:rsidRDefault="004F74CF" w:rsidP="004F74CF">
      <w:pPr>
        <w:numPr>
          <w:ilvl w:val="1"/>
          <w:numId w:val="7"/>
        </w:numPr>
        <w:spacing w:before="100" w:beforeAutospacing="1" w:after="100" w:afterAutospacing="1" w:line="240" w:lineRule="auto"/>
        <w:ind w:left="750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AF1C4E">
        <w:rPr>
          <w:rFonts w:eastAsia="Times New Roman" w:cs="Times New Roman"/>
          <w:b/>
          <w:bCs/>
          <w:color w:val="000000"/>
          <w:sz w:val="24"/>
          <w:szCs w:val="24"/>
          <w:lang w:eastAsia="en-US"/>
        </w:rPr>
        <w:t>Materials needed / Technology tool or application: </w:t>
      </w:r>
      <w:r w:rsidR="00BC5B84" w:rsidRPr="00AF1C4E">
        <w:rPr>
          <w:rFonts w:eastAsia="Times New Roman" w:cs="Times New Roman"/>
          <w:color w:val="000000"/>
          <w:sz w:val="24"/>
          <w:szCs w:val="24"/>
          <w:lang w:eastAsia="en-US"/>
        </w:rPr>
        <w:t xml:space="preserve">Edpuzzle activity from previous lesson, Google doc, Planning chart, Flipgrid </w:t>
      </w:r>
    </w:p>
    <w:p w14:paraId="67B0776A" w14:textId="00470CF3" w:rsidR="004F74CF" w:rsidRPr="004F74CF" w:rsidRDefault="004F74CF" w:rsidP="004F74CF">
      <w:pPr>
        <w:numPr>
          <w:ilvl w:val="1"/>
          <w:numId w:val="7"/>
        </w:numPr>
        <w:spacing w:before="100" w:beforeAutospacing="1" w:after="100" w:afterAutospacing="1" w:line="240" w:lineRule="auto"/>
        <w:ind w:left="750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AF1C4E">
        <w:rPr>
          <w:rFonts w:eastAsia="Times New Roman" w:cs="Times New Roman"/>
          <w:b/>
          <w:bCs/>
          <w:color w:val="000000"/>
          <w:sz w:val="24"/>
          <w:szCs w:val="24"/>
          <w:lang w:eastAsia="en-US"/>
        </w:rPr>
        <w:t>Estimated time for completion: </w:t>
      </w:r>
      <w:r w:rsidR="00B06F08" w:rsidRPr="00B06F08">
        <w:rPr>
          <w:rFonts w:eastAsia="Times New Roman" w:cs="Times New Roman"/>
          <w:bCs/>
          <w:color w:val="000000"/>
          <w:sz w:val="24"/>
          <w:szCs w:val="24"/>
          <w:lang w:eastAsia="en-US"/>
        </w:rPr>
        <w:t>30 mins</w:t>
      </w:r>
    </w:p>
    <w:p w14:paraId="1370B2B5" w14:textId="6584755C" w:rsidR="00554595" w:rsidRPr="00B06F08" w:rsidRDefault="00554595" w:rsidP="001A64D2">
      <w:pPr>
        <w:rPr>
          <w:rFonts w:eastAsia="Times New Roman" w:cs="Arial"/>
          <w:b/>
          <w:color w:val="000000" w:themeColor="text1"/>
          <w:sz w:val="24"/>
          <w:szCs w:val="24"/>
          <w:shd w:val="clear" w:color="auto" w:fill="FFFFFF"/>
          <w:lang w:eastAsia="en-US"/>
        </w:rPr>
      </w:pPr>
      <w:r w:rsidRPr="00B06F08">
        <w:rPr>
          <w:rFonts w:eastAsia="Times New Roman" w:cs="Arial"/>
          <w:b/>
          <w:color w:val="000000" w:themeColor="text1"/>
          <w:sz w:val="24"/>
          <w:szCs w:val="24"/>
          <w:shd w:val="clear" w:color="auto" w:fill="FFFFFF"/>
          <w:lang w:eastAsia="en-US"/>
        </w:rPr>
        <w:t>Instructor instructions:</w:t>
      </w:r>
    </w:p>
    <w:p w14:paraId="02763E12" w14:textId="77777777" w:rsidR="001A64D2" w:rsidRPr="00AF1C4E" w:rsidRDefault="001A64D2" w:rsidP="001A64D2">
      <w:pP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First you will need to create a grid and the topic for the students’ recordings. </w:t>
      </w:r>
    </w:p>
    <w:p w14:paraId="0D37EB6B" w14:textId="77777777" w:rsidR="001A64D2" w:rsidRDefault="001A64D2" w:rsidP="001A64D2">
      <w:pP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Once you have created the grid and topic, provide your students with the access code generated for the speaking prompt. </w:t>
      </w:r>
    </w:p>
    <w:p w14:paraId="354F282A" w14:textId="77777777" w:rsidR="00053024" w:rsidRPr="00AF1C4E" w:rsidRDefault="00053024" w:rsidP="001A64D2">
      <w:pP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</w:pPr>
    </w:p>
    <w:p w14:paraId="25973FB0" w14:textId="367300AE" w:rsidR="00554595" w:rsidRPr="00B06F08" w:rsidRDefault="00554595" w:rsidP="001A64D2">
      <w:pPr>
        <w:rPr>
          <w:rFonts w:eastAsia="Times New Roman" w:cs="Arial"/>
          <w:b/>
          <w:color w:val="000000" w:themeColor="text1"/>
          <w:sz w:val="24"/>
          <w:szCs w:val="24"/>
          <w:shd w:val="clear" w:color="auto" w:fill="FFFFFF"/>
          <w:lang w:eastAsia="en-US"/>
        </w:rPr>
      </w:pPr>
      <w:r w:rsidRPr="00B06F08">
        <w:rPr>
          <w:rFonts w:eastAsia="Times New Roman" w:cs="Arial"/>
          <w:b/>
          <w:color w:val="000000" w:themeColor="text1"/>
          <w:sz w:val="24"/>
          <w:szCs w:val="24"/>
          <w:shd w:val="clear" w:color="auto" w:fill="FFFFFF"/>
          <w:lang w:eastAsia="en-US"/>
        </w:rPr>
        <w:t>Student instructions:</w:t>
      </w:r>
    </w:p>
    <w:p w14:paraId="38C497E2" w14:textId="6A8B39D3" w:rsidR="00223495" w:rsidRPr="00AF1C4E" w:rsidRDefault="00053024" w:rsidP="001A64D2">
      <w:pP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For this lesson, the recordings are related to our food unit. Prior to this listen, </w:t>
      </w:r>
      <w:r w:rsidR="00AF1C4E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>you</w:t>
      </w:r>
      <w:r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will have watched the tasty.com Edpuzzle and completed the embedded comprehensio</w:t>
      </w:r>
      <w:r w:rsidR="0006384C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>n q</w:t>
      </w:r>
      <w:r w:rsidR="007E79EF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>uestions</w:t>
      </w:r>
      <w:r w:rsidR="00AF0A4A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</w:p>
    <w:p w14:paraId="58A96DEF" w14:textId="77777777" w:rsidR="00AF1C4E" w:rsidRPr="00AF1C4E" w:rsidRDefault="00AF1C4E" w:rsidP="001A64D2">
      <w:pP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STEP 1: Please </w:t>
      </w:r>
      <w:r w:rsidR="00554595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review the video </w:t>
      </w:r>
      <w:r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again to refresh your memory. </w:t>
      </w:r>
    </w:p>
    <w:p w14:paraId="69039260" w14:textId="2293EF16" w:rsidR="007E79EF" w:rsidRPr="00AF1C4E" w:rsidRDefault="00AF1C4E" w:rsidP="001A64D2">
      <w:pP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STEP 2: </w:t>
      </w:r>
      <w:r w:rsidR="00712B9A" w:rsidRPr="00AF1C4E">
        <w:rPr>
          <w:noProof/>
          <w:color w:val="000000" w:themeColor="text1"/>
          <w:sz w:val="24"/>
          <w:szCs w:val="24"/>
          <w:lang w:eastAsia="en-US"/>
        </w:rPr>
        <w:t>You</w:t>
      </w:r>
      <w:r w:rsidR="00712B9A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will now brainstorm the steps and vocabulary that you need for your recording </w:t>
      </w:r>
      <w:r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Please </w:t>
      </w:r>
      <w:r w:rsidR="007E79EF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>contribute useful vocabulary words</w:t>
      </w:r>
      <w:r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related to cooking</w:t>
      </w:r>
      <w:r w:rsidR="007E79EF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r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>on our class</w:t>
      </w:r>
      <w:r w:rsidR="007E79EF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google doc</w:t>
      </w:r>
      <w:r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>. This will help us develop</w:t>
      </w:r>
      <w:r w:rsidR="007E79EF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terminology </w:t>
      </w:r>
      <w:r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>from which to draw for our videos.</w:t>
      </w:r>
      <w:r w:rsidR="007E79EF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</w:p>
    <w:p w14:paraId="49136A28" w14:textId="77777777" w:rsidR="007E79EF" w:rsidRPr="00AF1C4E" w:rsidRDefault="00223495" w:rsidP="001A64D2">
      <w:pP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AF1C4E">
        <w:rPr>
          <w:rFonts w:eastAsia="Times New Roman" w:cs="Arial"/>
          <w:noProof/>
          <w:color w:val="000000" w:themeColor="text1"/>
          <w:sz w:val="24"/>
          <w:szCs w:val="24"/>
          <w:shd w:val="clear" w:color="auto" w:fill="FFFFFF"/>
          <w:lang w:eastAsia="en-US"/>
        </w:rPr>
        <w:drawing>
          <wp:inline distT="0" distB="0" distL="0" distR="0" wp14:anchorId="2F97179C" wp14:editId="34B97C81">
            <wp:extent cx="5943600" cy="1841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6632"/>
                    <a:stretch/>
                  </pic:blipFill>
                  <pic:spPr bwMode="auto">
                    <a:xfrm>
                      <a:off x="0" y="0"/>
                      <a:ext cx="5943600" cy="184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DC4EFC" w14:textId="1EC327BC" w:rsidR="007E79EF" w:rsidRPr="00AF1C4E" w:rsidRDefault="007E79EF" w:rsidP="001A64D2">
      <w:pP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</w:pPr>
    </w:p>
    <w:p w14:paraId="06CED3D8" w14:textId="67A5CAC1" w:rsidR="00AF0A4A" w:rsidRPr="00AF1C4E" w:rsidRDefault="00AF1C4E" w:rsidP="00AF0A4A">
      <w:pP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>STEP 3: You</w:t>
      </w:r>
      <w:r w:rsidR="00AF0A4A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will decide on the recipe that </w:t>
      </w:r>
      <w:r w:rsidR="00B06F08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>you</w:t>
      </w:r>
      <w:r w:rsidR="00AF0A4A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want to describe. </w:t>
      </w:r>
      <w:r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>You</w:t>
      </w:r>
      <w:r w:rsidR="00AF0A4A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are encouraged to share a favorite recipe or </w:t>
      </w:r>
      <w:r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>you</w:t>
      </w:r>
      <w:r w:rsidR="0061722C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may use </w:t>
      </w:r>
      <w:r w:rsidR="00AF0A4A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>a recipe from the idea bank.</w:t>
      </w:r>
    </w:p>
    <w:p w14:paraId="47A1C515" w14:textId="141A8982" w:rsidR="00AF0A4A" w:rsidRPr="00AF1C4E" w:rsidRDefault="0061722C" w:rsidP="00AF0A4A">
      <w:pP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>Idea bank</w:t>
      </w:r>
      <w:r w:rsidR="00AF0A4A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recipes:</w:t>
      </w:r>
    </w:p>
    <w:p w14:paraId="241298A3" w14:textId="67F81BD7" w:rsidR="00AF0A4A" w:rsidRPr="00AF1C4E" w:rsidRDefault="00AF0A4A" w:rsidP="00AF0A4A">
      <w:pPr>
        <w:pStyle w:val="ListParagraph"/>
        <w:numPr>
          <w:ilvl w:val="0"/>
          <w:numId w:val="5"/>
        </w:numP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>Green salad</w:t>
      </w:r>
    </w:p>
    <w:p w14:paraId="78766F2A" w14:textId="6D88E892" w:rsidR="00AF0A4A" w:rsidRPr="00AF1C4E" w:rsidRDefault="00AF0A4A" w:rsidP="00AF0A4A">
      <w:pPr>
        <w:pStyle w:val="ListParagraph"/>
        <w:numPr>
          <w:ilvl w:val="0"/>
          <w:numId w:val="5"/>
        </w:numP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>Fruit salad</w:t>
      </w:r>
    </w:p>
    <w:p w14:paraId="7293A92C" w14:textId="057C2A59" w:rsidR="00AF0A4A" w:rsidRPr="00AF1C4E" w:rsidRDefault="00AF0A4A" w:rsidP="00AF0A4A">
      <w:pPr>
        <w:pStyle w:val="ListParagraph"/>
        <w:numPr>
          <w:ilvl w:val="0"/>
          <w:numId w:val="5"/>
        </w:numP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Turkey sandwich </w:t>
      </w:r>
    </w:p>
    <w:p w14:paraId="15987793" w14:textId="1AB4AF27" w:rsidR="00861544" w:rsidRPr="00AF1C4E" w:rsidRDefault="00861544" w:rsidP="00AF0A4A">
      <w:pP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</w:pPr>
      <w:r>
        <w:rPr>
          <w:rFonts w:eastAsia="Times New Roman" w:cs="Arial"/>
          <w:noProof/>
          <w:color w:val="000000" w:themeColor="text1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61FCA" wp14:editId="708A9868">
                <wp:simplePos x="0" y="0"/>
                <wp:positionH relativeFrom="column">
                  <wp:posOffset>-62230</wp:posOffset>
                </wp:positionH>
                <wp:positionV relativeFrom="paragraph">
                  <wp:posOffset>605155</wp:posOffset>
                </wp:positionV>
                <wp:extent cx="6172200" cy="17145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8A159" w14:textId="77777777" w:rsidR="00861544" w:rsidRDefault="00861544" w:rsidP="00861544">
                            <w:pPr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 xml:space="preserve">Hoy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>voy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>hacer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>: _____________________</w:t>
                            </w:r>
                          </w:p>
                          <w:p w14:paraId="2DF2AE39" w14:textId="77777777" w:rsidR="00861544" w:rsidRDefault="00861544" w:rsidP="00861544">
                            <w:pPr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>Necesitamos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>: _______________________</w:t>
                            </w:r>
                          </w:p>
                          <w:p w14:paraId="521280D8" w14:textId="77777777" w:rsidR="00861544" w:rsidRDefault="00861544" w:rsidP="00861544">
                            <w:pPr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>Primero: ___________________________</w:t>
                            </w:r>
                          </w:p>
                          <w:p w14:paraId="2AE5CAE4" w14:textId="77777777" w:rsidR="00861544" w:rsidRDefault="00861544" w:rsidP="00861544">
                            <w:pPr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>Luego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>: _____________________________</w:t>
                            </w:r>
                          </w:p>
                          <w:p w14:paraId="4CA5604C" w14:textId="77777777" w:rsidR="00861544" w:rsidRDefault="00861544" w:rsidP="00861544">
                            <w:pPr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>Después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>: ___________________________</w:t>
                            </w:r>
                          </w:p>
                          <w:p w14:paraId="7F6C2AC8" w14:textId="77777777" w:rsidR="00861544" w:rsidRDefault="00861544" w:rsidP="00861544">
                            <w:pPr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>Finalmente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US"/>
                              </w:rPr>
                              <w:t>: _________________________</w:t>
                            </w:r>
                          </w:p>
                          <w:p w14:paraId="2610A02C" w14:textId="77777777" w:rsidR="00861544" w:rsidRDefault="008615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25761FC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.9pt;margin-top:47.65pt;width:486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" filled="f" strokecolor="#731c3f [3204]">
                <v:textbox>
                  <w:txbxContent>
                    <w:p w14:paraId="4A18A159" w14:textId="77777777" w:rsidR="00861544" w:rsidRDefault="00861544" w:rsidP="00861544">
                      <w:pPr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</w:pPr>
                      <w:r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 xml:space="preserve">Hoy </w:t>
                      </w:r>
                      <w:proofErr w:type="spellStart"/>
                      <w:r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>voy</w:t>
                      </w:r>
                      <w:proofErr w:type="spellEnd"/>
                      <w:r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>hacer</w:t>
                      </w:r>
                      <w:proofErr w:type="spellEnd"/>
                      <w:r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>: _____________________</w:t>
                      </w:r>
                    </w:p>
                    <w:p w14:paraId="2DF2AE39" w14:textId="77777777" w:rsidR="00861544" w:rsidRDefault="00861544" w:rsidP="00861544">
                      <w:pPr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</w:pPr>
                      <w:proofErr w:type="spellStart"/>
                      <w:r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>Necesitamos</w:t>
                      </w:r>
                      <w:proofErr w:type="spellEnd"/>
                      <w:r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>: _______________________</w:t>
                      </w:r>
                    </w:p>
                    <w:p w14:paraId="521280D8" w14:textId="77777777" w:rsidR="00861544" w:rsidRDefault="00861544" w:rsidP="00861544">
                      <w:pPr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</w:pPr>
                      <w:r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>Primero: ___________________________</w:t>
                      </w:r>
                    </w:p>
                    <w:p w14:paraId="2AE5CAE4" w14:textId="77777777" w:rsidR="00861544" w:rsidRDefault="00861544" w:rsidP="00861544">
                      <w:pPr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</w:pPr>
                      <w:proofErr w:type="spellStart"/>
                      <w:r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>Luego</w:t>
                      </w:r>
                      <w:proofErr w:type="spellEnd"/>
                      <w:r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>: _____________________________</w:t>
                      </w:r>
                    </w:p>
                    <w:p w14:paraId="4CA5604C" w14:textId="77777777" w:rsidR="00861544" w:rsidRDefault="00861544" w:rsidP="00861544">
                      <w:pPr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</w:pPr>
                      <w:proofErr w:type="spellStart"/>
                      <w:r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>Después</w:t>
                      </w:r>
                      <w:proofErr w:type="spellEnd"/>
                      <w:r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>: ___________________________</w:t>
                      </w:r>
                    </w:p>
                    <w:p w14:paraId="7F6C2AC8" w14:textId="77777777" w:rsidR="00861544" w:rsidRDefault="00861544" w:rsidP="00861544">
                      <w:pPr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</w:pPr>
                      <w:proofErr w:type="spellStart"/>
                      <w:r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>Finalmente</w:t>
                      </w:r>
                      <w:proofErr w:type="spellEnd"/>
                      <w:r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US"/>
                        </w:rPr>
                        <w:t>: _________________________</w:t>
                      </w:r>
                    </w:p>
                    <w:p w14:paraId="2610A02C" w14:textId="77777777" w:rsidR="00861544" w:rsidRDefault="00861544"/>
                  </w:txbxContent>
                </v:textbox>
                <w10:wrap type="square"/>
              </v:shape>
            </w:pict>
          </mc:Fallback>
        </mc:AlternateContent>
      </w:r>
      <w:r w:rsidR="00AF1C4E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>Please</w:t>
      </w:r>
      <w:r w:rsidR="00AF0A4A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use this </w:t>
      </w:r>
      <w:r w:rsidR="00BC5B84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chart to </w:t>
      </w:r>
      <w:r w:rsidR="00AF1C4E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help you </w:t>
      </w:r>
      <w:r w:rsidR="00BC5B84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>plan</w:t>
      </w:r>
      <w:r w:rsidR="00AF0A4A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>.</w:t>
      </w:r>
    </w:p>
    <w:p w14:paraId="26155578" w14:textId="30E9869C" w:rsidR="00092CCE" w:rsidRPr="00AF1C4E" w:rsidRDefault="00092CCE" w:rsidP="00AF0A4A">
      <w:pP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</w:pPr>
      <w: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You do not have to include the exact measurements. </w:t>
      </w:r>
      <w:r w:rsidR="00D83AFB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For example, it is okay to say </w:t>
      </w:r>
      <w:proofErr w:type="spellStart"/>
      <w:r w:rsidR="00861544" w:rsidRPr="00861544">
        <w:rPr>
          <w:rFonts w:eastAsia="Times New Roman" w:cs="Arial"/>
          <w:i/>
          <w:color w:val="000000" w:themeColor="text1"/>
          <w:sz w:val="24"/>
          <w:szCs w:val="24"/>
          <w:shd w:val="clear" w:color="auto" w:fill="FFFFFF"/>
          <w:lang w:eastAsia="en-US"/>
        </w:rPr>
        <w:t>leche</w:t>
      </w:r>
      <w:proofErr w:type="spellEnd"/>
      <w:r w:rsidR="00D83AFB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, rather than </w:t>
      </w:r>
      <w:r w:rsidR="00D83AFB" w:rsidRPr="00861544">
        <w:rPr>
          <w:rFonts w:eastAsia="Times New Roman" w:cs="Arial"/>
          <w:i/>
          <w:color w:val="000000" w:themeColor="text1"/>
          <w:sz w:val="24"/>
          <w:szCs w:val="24"/>
          <w:shd w:val="clear" w:color="auto" w:fill="FFFFFF"/>
          <w:lang w:eastAsia="en-US"/>
        </w:rPr>
        <w:t xml:space="preserve">2 </w:t>
      </w:r>
      <w:proofErr w:type="spellStart"/>
      <w:r w:rsidR="00861544" w:rsidRPr="00861544">
        <w:rPr>
          <w:rFonts w:eastAsia="Times New Roman" w:cs="Arial"/>
          <w:i/>
          <w:color w:val="000000" w:themeColor="text1"/>
          <w:sz w:val="24"/>
          <w:szCs w:val="24"/>
          <w:shd w:val="clear" w:color="auto" w:fill="FFFFFF"/>
          <w:lang w:eastAsia="en-US"/>
        </w:rPr>
        <w:t>tazas</w:t>
      </w:r>
      <w:proofErr w:type="spellEnd"/>
      <w:r w:rsidR="00861544" w:rsidRPr="00861544">
        <w:rPr>
          <w:rFonts w:eastAsia="Times New Roman" w:cs="Arial"/>
          <w:i/>
          <w:color w:val="000000" w:themeColor="text1"/>
          <w:sz w:val="24"/>
          <w:szCs w:val="24"/>
          <w:shd w:val="clear" w:color="auto" w:fill="FFFFFF"/>
          <w:lang w:eastAsia="en-US"/>
        </w:rPr>
        <w:t xml:space="preserve"> de</w:t>
      </w:r>
      <w:r w:rsidR="00D83AFB" w:rsidRPr="00861544">
        <w:rPr>
          <w:rFonts w:eastAsia="Times New Roman" w:cs="Arial"/>
          <w:i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="00861544" w:rsidRPr="00861544">
        <w:rPr>
          <w:rFonts w:eastAsia="Times New Roman" w:cs="Arial"/>
          <w:i/>
          <w:color w:val="000000" w:themeColor="text1"/>
          <w:sz w:val="24"/>
          <w:szCs w:val="24"/>
          <w:shd w:val="clear" w:color="auto" w:fill="FFFFFF"/>
          <w:lang w:eastAsia="en-US"/>
        </w:rPr>
        <w:t>leche</w:t>
      </w:r>
      <w:proofErr w:type="spellEnd"/>
      <w:r w:rsidR="00D83AFB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. </w:t>
      </w:r>
    </w:p>
    <w:p w14:paraId="1005B449" w14:textId="77777777" w:rsidR="00861544" w:rsidRDefault="00861544" w:rsidP="00AF0A4A">
      <w:pP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</w:pPr>
    </w:p>
    <w:p w14:paraId="376B832F" w14:textId="3CCEC621" w:rsidR="00AF0A4A" w:rsidRDefault="00AF1C4E" w:rsidP="00AF0A4A">
      <w:pP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</w:pPr>
      <w: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STEP 4: </w:t>
      </w:r>
      <w:r w:rsidR="00230E22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Once </w:t>
      </w:r>
      <w: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>you</w:t>
      </w:r>
      <w:r w:rsidR="00230E22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have planned </w:t>
      </w:r>
      <w: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>your</w:t>
      </w:r>
      <w:r w:rsidR="00230E22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recipe, </w:t>
      </w:r>
      <w: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>you will</w:t>
      </w:r>
      <w:r w:rsidR="007E79EF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record </w:t>
      </w:r>
      <w: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>your</w:t>
      </w:r>
      <w:r w:rsidR="007E79EF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own recipe</w:t>
      </w:r>
      <w:r w:rsidR="00EA4FD7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on Flipgrid</w:t>
      </w:r>
      <w:r w:rsidR="007E79EF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. </w:t>
      </w:r>
      <w: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>Your recording</w:t>
      </w:r>
      <w:r w:rsidR="00554595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should be</w:t>
      </w:r>
      <w:r w:rsidR="000E3787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between 1</w:t>
      </w:r>
      <w: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and </w:t>
      </w:r>
      <w:r w:rsidR="00D42CE5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>3</w:t>
      </w:r>
      <w:bookmarkStart w:id="0" w:name="_GoBack"/>
      <w:bookmarkEnd w:id="0"/>
      <w: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minutes long. </w:t>
      </w:r>
      <w:r w:rsidR="00554595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</w:p>
    <w:p w14:paraId="32946908" w14:textId="74341CD5" w:rsidR="00230E22" w:rsidRPr="00AF1C4E" w:rsidRDefault="00230E22" w:rsidP="001A64D2">
      <w:pP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</w:pPr>
    </w:p>
    <w:p w14:paraId="028E3246" w14:textId="0124EA8E" w:rsidR="001A64D2" w:rsidRPr="00AF1C4E" w:rsidRDefault="00AF1C4E" w:rsidP="001A64D2">
      <w:pP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</w:pPr>
      <w: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>STEP 5: You</w:t>
      </w:r>
      <w:r w:rsidR="001A64D2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>should now</w:t>
      </w:r>
      <w:r w:rsidR="001A64D2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reply to </w:t>
      </w:r>
      <w:r w:rsidR="00230E22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2 </w:t>
      </w:r>
      <w:r w:rsidR="001A64D2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>other posts</w:t>
      </w:r>
      <w:r w:rsidR="00B06F08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with at least 2 sentences per response</w:t>
      </w:r>
      <w:r w:rsidR="001A64D2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. </w:t>
      </w:r>
    </w:p>
    <w:p w14:paraId="2EA18414" w14:textId="493E7912" w:rsidR="001A64D2" w:rsidRDefault="001A64D2" w:rsidP="001A64D2">
      <w:pP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</w:pPr>
    </w:p>
    <w:p w14:paraId="1DA72084" w14:textId="6C96C4DD" w:rsidR="00D01B8D" w:rsidRPr="00AF1C4E" w:rsidRDefault="00D01B8D">
      <w:pPr>
        <w:pStyle w:val="Heading2"/>
        <w:rPr>
          <w:rFonts w:asciiTheme="minorHAnsi" w:hAnsiTheme="minorHAnsi"/>
          <w:color w:val="000000" w:themeColor="text1"/>
          <w:sz w:val="24"/>
          <w:szCs w:val="24"/>
        </w:rPr>
      </w:pPr>
    </w:p>
    <w:sectPr w:rsidR="00D01B8D" w:rsidRPr="00AF1C4E">
      <w:footerReference w:type="default" r:id="rId8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CFE0F" w14:textId="77777777" w:rsidR="00A4196A" w:rsidRDefault="00A4196A">
      <w:r>
        <w:separator/>
      </w:r>
    </w:p>
    <w:p w14:paraId="1C6B8295" w14:textId="77777777" w:rsidR="00A4196A" w:rsidRDefault="00A4196A"/>
  </w:endnote>
  <w:endnote w:type="continuationSeparator" w:id="0">
    <w:p w14:paraId="59449238" w14:textId="77777777" w:rsidR="00A4196A" w:rsidRDefault="00A4196A">
      <w:r>
        <w:continuationSeparator/>
      </w:r>
    </w:p>
    <w:p w14:paraId="36AA4B55" w14:textId="77777777" w:rsidR="00A4196A" w:rsidRDefault="00A419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7549B0" w14:textId="77777777" w:rsidR="00D01B8D" w:rsidRDefault="0007069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2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FC7F5" w14:textId="77777777" w:rsidR="00A4196A" w:rsidRDefault="00A4196A">
      <w:r>
        <w:separator/>
      </w:r>
    </w:p>
    <w:p w14:paraId="5856B837" w14:textId="77777777" w:rsidR="00A4196A" w:rsidRDefault="00A4196A"/>
  </w:footnote>
  <w:footnote w:type="continuationSeparator" w:id="0">
    <w:p w14:paraId="3CB3F27F" w14:textId="77777777" w:rsidR="00A4196A" w:rsidRDefault="00A4196A">
      <w:r>
        <w:continuationSeparator/>
      </w:r>
    </w:p>
    <w:p w14:paraId="5E6ABE56" w14:textId="77777777" w:rsidR="00A4196A" w:rsidRDefault="00A419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C3957"/>
    <w:multiLevelType w:val="multilevel"/>
    <w:tmpl w:val="0DE2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42BDF"/>
    <w:multiLevelType w:val="multilevel"/>
    <w:tmpl w:val="71625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1E2430"/>
    <w:multiLevelType w:val="hybridMultilevel"/>
    <w:tmpl w:val="F108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4D2"/>
    <w:rsid w:val="00053024"/>
    <w:rsid w:val="0006384C"/>
    <w:rsid w:val="0007069A"/>
    <w:rsid w:val="00092CCE"/>
    <w:rsid w:val="000E3787"/>
    <w:rsid w:val="001A64D2"/>
    <w:rsid w:val="00223495"/>
    <w:rsid w:val="00230E22"/>
    <w:rsid w:val="0038238B"/>
    <w:rsid w:val="003951D9"/>
    <w:rsid w:val="0043508B"/>
    <w:rsid w:val="00445EDE"/>
    <w:rsid w:val="00482F6B"/>
    <w:rsid w:val="004B2049"/>
    <w:rsid w:val="004F74CF"/>
    <w:rsid w:val="00554595"/>
    <w:rsid w:val="0061722C"/>
    <w:rsid w:val="006772ED"/>
    <w:rsid w:val="00712B9A"/>
    <w:rsid w:val="007E79EF"/>
    <w:rsid w:val="00861544"/>
    <w:rsid w:val="00974348"/>
    <w:rsid w:val="009A1FD2"/>
    <w:rsid w:val="009B3BEC"/>
    <w:rsid w:val="00A4196A"/>
    <w:rsid w:val="00A52239"/>
    <w:rsid w:val="00AA3897"/>
    <w:rsid w:val="00AF0A4A"/>
    <w:rsid w:val="00AF1C4E"/>
    <w:rsid w:val="00B06F08"/>
    <w:rsid w:val="00BC5B84"/>
    <w:rsid w:val="00D01B8D"/>
    <w:rsid w:val="00D42CE5"/>
    <w:rsid w:val="00D83AFB"/>
    <w:rsid w:val="00DB531A"/>
    <w:rsid w:val="00EA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E44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AF0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lanieforehand/Library/Containers/com.microsoft.Word/Data/Library/Caches/1033/TM10002086/Take%20Notes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6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Forehand, Melanie J</dc:creator>
  <cp:keywords/>
  <dc:description/>
  <cp:lastModifiedBy>Microsoft Office User</cp:lastModifiedBy>
  <cp:revision>5</cp:revision>
  <dcterms:created xsi:type="dcterms:W3CDTF">2019-08-09T21:08:00Z</dcterms:created>
  <dcterms:modified xsi:type="dcterms:W3CDTF">2019-09-11T01:28:00Z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