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03" w:rsidRDefault="00753903" w:rsidP="002B7EFB">
      <w:pPr>
        <w:jc w:val="center"/>
      </w:pPr>
      <w:r>
        <w:t>DNA Gels using Sodium Boric Acid Buffer</w:t>
      </w:r>
    </w:p>
    <w:p w:rsidR="00753903" w:rsidRDefault="00753903"/>
    <w:p w:rsidR="00753903" w:rsidRDefault="00980D48">
      <w:proofErr w:type="gramStart"/>
      <w:r>
        <w:t xml:space="preserve">Adapted from </w:t>
      </w:r>
      <w:r w:rsidR="00753903">
        <w:t>Jenkins</w:t>
      </w:r>
      <w:r>
        <w:t>, K.</w:t>
      </w:r>
      <w:proofErr w:type="gramEnd"/>
      <w:r>
        <w:t xml:space="preserve"> </w:t>
      </w:r>
      <w:r w:rsidR="00753903">
        <w:t xml:space="preserve"> </w:t>
      </w:r>
      <w:proofErr w:type="gramStart"/>
      <w:r w:rsidR="00753903">
        <w:t>and</w:t>
      </w:r>
      <w:proofErr w:type="gramEnd"/>
      <w:r w:rsidR="00753903">
        <w:t xml:space="preserve"> </w:t>
      </w:r>
      <w:proofErr w:type="spellStart"/>
      <w:r w:rsidR="00753903">
        <w:t>Bielec</w:t>
      </w:r>
      <w:proofErr w:type="spellEnd"/>
      <w:r>
        <w:t xml:space="preserve">, B. 2006. </w:t>
      </w:r>
      <w:proofErr w:type="gramStart"/>
      <w:r>
        <w:t>Running DNA Mini-Gels.</w:t>
      </w:r>
      <w:proofErr w:type="gramEnd"/>
      <w:r>
        <w:t xml:space="preserve"> </w:t>
      </w:r>
      <w:r w:rsidR="00753903">
        <w:t>The American Biology Teacher</w:t>
      </w:r>
      <w:r>
        <w:t xml:space="preserve"> </w:t>
      </w:r>
      <w:r w:rsidR="00753903">
        <w:t>68</w:t>
      </w:r>
      <w:r>
        <w:t>:</w:t>
      </w:r>
      <w:r w:rsidR="00753903">
        <w:t>9,</w:t>
      </w:r>
      <w:r>
        <w:t xml:space="preserve"> p. 544-546.</w:t>
      </w:r>
    </w:p>
    <w:p w:rsidR="00980D48" w:rsidRDefault="00980D48"/>
    <w:p w:rsidR="002B7EFB" w:rsidRPr="002B7EFB" w:rsidRDefault="002B7EFB">
      <w:pPr>
        <w:rPr>
          <w:u w:val="single"/>
        </w:rPr>
      </w:pPr>
      <w:r w:rsidRPr="002B7EFB">
        <w:rPr>
          <w:u w:val="single"/>
        </w:rPr>
        <w:t>Materials</w:t>
      </w:r>
    </w:p>
    <w:p w:rsidR="002B7EFB" w:rsidRDefault="002B7EFB">
      <w:r>
        <w:t xml:space="preserve">Sodium Hydroxide (Fisher </w:t>
      </w:r>
      <w:proofErr w:type="gramStart"/>
      <w:r>
        <w:t>Scientific  S93356</w:t>
      </w:r>
      <w:proofErr w:type="gramEnd"/>
      <w:r>
        <w:t xml:space="preserve"> or equivalent)</w:t>
      </w:r>
    </w:p>
    <w:p w:rsidR="002B7EFB" w:rsidRDefault="002B7EFB">
      <w:r>
        <w:t xml:space="preserve">Boric Acid (Fisher Scientific </w:t>
      </w:r>
      <w:r w:rsidR="00651D15">
        <w:t xml:space="preserve">S78605 </w:t>
      </w:r>
      <w:r>
        <w:t>or equivalent)</w:t>
      </w:r>
    </w:p>
    <w:p w:rsidR="002B7EFB" w:rsidRDefault="00651D15">
      <w:r>
        <w:t>Distilled water</w:t>
      </w:r>
    </w:p>
    <w:p w:rsidR="002B7EFB" w:rsidRDefault="002B7EFB"/>
    <w:p w:rsidR="00980D48" w:rsidRDefault="00753903">
      <w:r>
        <w:t>S</w:t>
      </w:r>
      <w:r w:rsidR="00980D48">
        <w:t>odium Hydroxide is used at 10mM</w:t>
      </w:r>
      <w:r>
        <w:t xml:space="preserve"> </w:t>
      </w:r>
    </w:p>
    <w:p w:rsidR="00980D48" w:rsidRDefault="00753903">
      <w:r>
        <w:t xml:space="preserve">Prepare </w:t>
      </w:r>
      <w:proofErr w:type="gramStart"/>
      <w:r>
        <w:t>20x stock</w:t>
      </w:r>
      <w:proofErr w:type="gramEnd"/>
      <w:r>
        <w:t xml:space="preserve">: </w:t>
      </w:r>
    </w:p>
    <w:p w:rsidR="00980D48" w:rsidRDefault="00753903">
      <w:r>
        <w:t xml:space="preserve">8 g </w:t>
      </w:r>
      <w:proofErr w:type="spellStart"/>
      <w:r>
        <w:t>NaOH</w:t>
      </w:r>
      <w:proofErr w:type="spellEnd"/>
      <w:r>
        <w:t xml:space="preserve"> in 700mls of water  </w:t>
      </w:r>
    </w:p>
    <w:p w:rsidR="00980D48" w:rsidRDefault="00753903">
      <w:r>
        <w:t xml:space="preserve">Add boric acid </w:t>
      </w:r>
      <w:r w:rsidR="00980D48">
        <w:t xml:space="preserve">(solid) to bring pH to 8.0 (~ </w:t>
      </w:r>
      <w:r>
        <w:t>53g</w:t>
      </w:r>
      <w:r w:rsidR="00980D48">
        <w:t>)</w:t>
      </w:r>
    </w:p>
    <w:p w:rsidR="00980D48" w:rsidRDefault="00753903">
      <w:r>
        <w:t>Adjust the volume to 1 liter and co</w:t>
      </w:r>
      <w:r w:rsidR="0094167D">
        <w:t>rrect to pH 8.0 with boric acid</w:t>
      </w:r>
    </w:p>
    <w:p w:rsidR="00980D48" w:rsidRDefault="00980D48"/>
    <w:p w:rsidR="00980D48" w:rsidRDefault="00753903">
      <w:r>
        <w:t xml:space="preserve">Dilute to a 1x working solution with water. </w:t>
      </w:r>
    </w:p>
    <w:p w:rsidR="00980D48" w:rsidRDefault="00980D48"/>
    <w:p w:rsidR="00980D48" w:rsidRDefault="00980D48">
      <w:r>
        <w:t xml:space="preserve">2% </w:t>
      </w:r>
      <w:proofErr w:type="spellStart"/>
      <w:r w:rsidR="00753903">
        <w:t>agarose</w:t>
      </w:r>
      <w:proofErr w:type="spellEnd"/>
      <w:r w:rsidR="00753903">
        <w:t xml:space="preserve"> gel:  </w:t>
      </w:r>
    </w:p>
    <w:p w:rsidR="00980D48" w:rsidRDefault="00753903">
      <w:r>
        <w:t xml:space="preserve">2 g </w:t>
      </w:r>
      <w:proofErr w:type="spellStart"/>
      <w:r>
        <w:t>agarose</w:t>
      </w:r>
      <w:proofErr w:type="spellEnd"/>
      <w:r>
        <w:t xml:space="preserve"> in 100ml </w:t>
      </w:r>
      <w:r w:rsidR="0094167D">
        <w:t>1x sodium boric acid buffer</w:t>
      </w:r>
      <w:r>
        <w:t xml:space="preserve"> </w:t>
      </w:r>
    </w:p>
    <w:p w:rsidR="00980D48" w:rsidRDefault="00980D48"/>
    <w:p w:rsidR="00980D48" w:rsidRDefault="00980D48">
      <w:r>
        <w:t>G</w:t>
      </w:r>
      <w:r w:rsidR="00753903">
        <w:t>els can be run at up to 300</w:t>
      </w:r>
      <w:r>
        <w:t xml:space="preserve"> </w:t>
      </w:r>
      <w:r w:rsidR="00753903">
        <w:t>volts.</w:t>
      </w:r>
      <w:r w:rsidR="0068537A">
        <w:t xml:space="preserve"> </w:t>
      </w:r>
    </w:p>
    <w:p w:rsidR="00980D48" w:rsidRDefault="0068537A">
      <w:r>
        <w:t xml:space="preserve">It is advised not </w:t>
      </w:r>
      <w:r w:rsidR="00651D15">
        <w:t xml:space="preserve">to </w:t>
      </w:r>
      <w:r>
        <w:t>leave gels running unattended.  Gels may be checked in as lit</w:t>
      </w:r>
      <w:r w:rsidR="00980D48">
        <w:t xml:space="preserve">tle as 10 minutes. </w:t>
      </w:r>
    </w:p>
    <w:p w:rsidR="00753903" w:rsidRDefault="00980D48">
      <w:r>
        <w:t xml:space="preserve">Gel Red </w:t>
      </w:r>
      <w:r w:rsidR="00651D15">
        <w:t xml:space="preserve">fluorescent </w:t>
      </w:r>
      <w:r>
        <w:t xml:space="preserve">and </w:t>
      </w:r>
      <w:r w:rsidR="0068537A">
        <w:t xml:space="preserve">Fast Blast DNA </w:t>
      </w:r>
      <w:r w:rsidR="00651D15">
        <w:t xml:space="preserve">blue </w:t>
      </w:r>
      <w:r w:rsidR="0068537A">
        <w:t>staining methods were used with very good results.</w:t>
      </w:r>
    </w:p>
    <w:sectPr w:rsidR="00753903" w:rsidSect="0075390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3903"/>
    <w:rsid w:val="002B7EFB"/>
    <w:rsid w:val="00651D15"/>
    <w:rsid w:val="0068537A"/>
    <w:rsid w:val="00753903"/>
    <w:rsid w:val="008205D8"/>
    <w:rsid w:val="0094167D"/>
    <w:rsid w:val="00980D4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MBL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Bahr</dc:creator>
  <cp:keywords/>
  <cp:lastModifiedBy>Michele Bahr</cp:lastModifiedBy>
  <cp:revision>4</cp:revision>
  <dcterms:created xsi:type="dcterms:W3CDTF">2011-09-09T17:40:00Z</dcterms:created>
  <dcterms:modified xsi:type="dcterms:W3CDTF">2011-09-09T17:51:00Z</dcterms:modified>
</cp:coreProperties>
</file>