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4D" w:rsidRDefault="0079045C">
      <w:r>
        <w:t>Unrestricted Gift Fun</w:t>
      </w:r>
      <w:r w:rsidR="00677B76">
        <w:t>d</w:t>
      </w:r>
      <w:bookmarkStart w:id="0" w:name="_GoBack"/>
      <w:bookmarkEnd w:id="0"/>
      <w:r>
        <w:t xml:space="preserve"> Usage Policy</w:t>
      </w:r>
    </w:p>
    <w:p w:rsidR="0079045C" w:rsidRDefault="0079045C"/>
    <w:p w:rsidR="0079045C" w:rsidRDefault="0079045C" w:rsidP="0079045C">
      <w:pPr>
        <w:jc w:val="left"/>
      </w:pPr>
      <w:r>
        <w:t>The unrestricted gift funds (4-78-xxx-xxxx) are funds which are donated to Vanderbilt for the use of a particular sorority or fraternity and are not restricted to renovation or construction of a facility. These funds can be used for any project or program that is consistent with the educational mission of Vanderbilt University such as speakers or campus-wide programming. Some funds may be restricted by the donor for a particular program. The Director of Greek Life and the chapter advisor must approve the use of these funds.</w:t>
      </w:r>
    </w:p>
    <w:sectPr w:rsidR="0079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5C"/>
    <w:rsid w:val="00677B76"/>
    <w:rsid w:val="0079045C"/>
    <w:rsid w:val="00F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2016-03-22T21:01:00Z</dcterms:created>
  <dcterms:modified xsi:type="dcterms:W3CDTF">2016-03-22T21:14:00Z</dcterms:modified>
</cp:coreProperties>
</file>