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E5D" w:rsidRPr="00F55F34" w:rsidRDefault="00DF1E5D" w:rsidP="00DF1E5D">
      <w:pPr>
        <w:jc w:val="center"/>
        <w:rPr>
          <w:b/>
          <w:szCs w:val="24"/>
        </w:rPr>
      </w:pPr>
      <w:r w:rsidRPr="00F55F34">
        <w:rPr>
          <w:b/>
          <w:szCs w:val="24"/>
        </w:rPr>
        <w:t>VANDERBILT STUDENT VOLUNTEERS FOR SCIENCE</w:t>
      </w:r>
    </w:p>
    <w:p w:rsidR="00DF1E5D" w:rsidRPr="00F55F34" w:rsidRDefault="00E64602" w:rsidP="00DF1E5D">
      <w:pPr>
        <w:jc w:val="center"/>
        <w:rPr>
          <w:b/>
          <w:sz w:val="28"/>
          <w:szCs w:val="28"/>
        </w:rPr>
      </w:pPr>
      <w:hyperlink r:id="rId7" w:history="1">
        <w:r w:rsidR="00DF1E5D" w:rsidRPr="00F55F34">
          <w:rPr>
            <w:rStyle w:val="Hyperlink"/>
            <w:b/>
            <w:sz w:val="28"/>
            <w:szCs w:val="28"/>
          </w:rPr>
          <w:t>http://studentorgs.vanderbilt.edu/vsvs</w:t>
        </w:r>
      </w:hyperlink>
    </w:p>
    <w:p w:rsidR="00DF1E5D" w:rsidRPr="005D72CC" w:rsidRDefault="00DF1E5D" w:rsidP="00DF1E5D">
      <w:pPr>
        <w:tabs>
          <w:tab w:val="left" w:pos="-1080"/>
          <w:tab w:val="left" w:pos="-360"/>
          <w:tab w:val="left" w:pos="760"/>
          <w:tab w:val="left" w:pos="1100"/>
          <w:tab w:val="left" w:pos="1480"/>
          <w:tab w:val="left" w:pos="1800"/>
          <w:tab w:val="left" w:pos="2180"/>
          <w:tab w:val="left" w:pos="2520"/>
          <w:tab w:val="left" w:pos="3240"/>
          <w:tab w:val="left" w:pos="3960"/>
          <w:tab w:val="left" w:pos="4680"/>
          <w:tab w:val="left" w:pos="5400"/>
          <w:tab w:val="left" w:pos="6120"/>
          <w:tab w:val="left" w:pos="6840"/>
          <w:tab w:val="left" w:pos="7560"/>
          <w:tab w:val="left" w:pos="8280"/>
          <w:tab w:val="left" w:pos="9000"/>
          <w:tab w:val="left" w:pos="9720"/>
          <w:tab w:val="left" w:pos="10340"/>
          <w:tab w:val="left" w:pos="10440"/>
          <w:tab w:val="left" w:pos="11160"/>
          <w:tab w:val="left" w:pos="11880"/>
        </w:tabs>
        <w:ind w:right="-360"/>
        <w:jc w:val="center"/>
        <w:rPr>
          <w:rFonts w:ascii="Times" w:hAnsi="Times"/>
          <w:b/>
          <w:color w:val="000000"/>
          <w:sz w:val="52"/>
          <w:szCs w:val="52"/>
        </w:rPr>
      </w:pPr>
      <w:r>
        <w:rPr>
          <w:rFonts w:ascii="Times" w:hAnsi="Times"/>
          <w:b/>
          <w:color w:val="000000"/>
          <w:sz w:val="52"/>
          <w:szCs w:val="52"/>
        </w:rPr>
        <w:t>The Science of Magic</w:t>
      </w:r>
    </w:p>
    <w:p w:rsidR="00DF1E5D" w:rsidRDefault="00DF1E5D" w:rsidP="00DF1E5D">
      <w:pPr>
        <w:tabs>
          <w:tab w:val="left" w:pos="-1080"/>
          <w:tab w:val="left" w:pos="-360"/>
          <w:tab w:val="left" w:pos="760"/>
          <w:tab w:val="left" w:pos="1100"/>
          <w:tab w:val="left" w:pos="1480"/>
          <w:tab w:val="left" w:pos="1800"/>
          <w:tab w:val="left" w:pos="2180"/>
          <w:tab w:val="left" w:pos="2520"/>
          <w:tab w:val="left" w:pos="3240"/>
          <w:tab w:val="left" w:pos="3960"/>
          <w:tab w:val="left" w:pos="4680"/>
          <w:tab w:val="left" w:pos="5400"/>
          <w:tab w:val="left" w:pos="6120"/>
          <w:tab w:val="left" w:pos="6840"/>
          <w:tab w:val="left" w:pos="7560"/>
          <w:tab w:val="left" w:pos="8280"/>
          <w:tab w:val="left" w:pos="9000"/>
          <w:tab w:val="left" w:pos="9720"/>
          <w:tab w:val="left" w:pos="10340"/>
          <w:tab w:val="left" w:pos="10440"/>
          <w:tab w:val="left" w:pos="11160"/>
          <w:tab w:val="left" w:pos="11880"/>
        </w:tabs>
        <w:ind w:right="-360"/>
        <w:jc w:val="center"/>
        <w:rPr>
          <w:rFonts w:ascii="Times" w:hAnsi="Times"/>
          <w:b/>
          <w:color w:val="000000"/>
          <w:sz w:val="24"/>
        </w:rPr>
      </w:pPr>
      <w:r>
        <w:rPr>
          <w:rFonts w:ascii="Times" w:hAnsi="Times"/>
          <w:b/>
          <w:color w:val="000000"/>
          <w:sz w:val="24"/>
        </w:rPr>
        <w:t>Vanderbilt Children’s Hospital Seacrest Studios/ Next Steps Lesson</w:t>
      </w:r>
    </w:p>
    <w:p w:rsidR="00DF1E5D" w:rsidRDefault="00FE0877" w:rsidP="00DF1E5D">
      <w:pPr>
        <w:tabs>
          <w:tab w:val="left" w:pos="-1080"/>
          <w:tab w:val="left" w:pos="-360"/>
          <w:tab w:val="left" w:pos="760"/>
          <w:tab w:val="left" w:pos="1100"/>
          <w:tab w:val="left" w:pos="1480"/>
          <w:tab w:val="left" w:pos="1800"/>
          <w:tab w:val="left" w:pos="2180"/>
          <w:tab w:val="left" w:pos="2520"/>
          <w:tab w:val="left" w:pos="3240"/>
          <w:tab w:val="left" w:pos="3960"/>
          <w:tab w:val="left" w:pos="4680"/>
          <w:tab w:val="left" w:pos="5400"/>
          <w:tab w:val="left" w:pos="6120"/>
          <w:tab w:val="left" w:pos="6840"/>
          <w:tab w:val="left" w:pos="7560"/>
          <w:tab w:val="left" w:pos="8280"/>
          <w:tab w:val="left" w:pos="9000"/>
          <w:tab w:val="left" w:pos="9720"/>
          <w:tab w:val="left" w:pos="10340"/>
          <w:tab w:val="left" w:pos="10440"/>
          <w:tab w:val="left" w:pos="11160"/>
          <w:tab w:val="left" w:pos="11880"/>
        </w:tabs>
        <w:ind w:right="-360"/>
        <w:jc w:val="center"/>
        <w:rPr>
          <w:rFonts w:ascii="Times" w:hAnsi="Times"/>
          <w:b/>
          <w:color w:val="000000"/>
          <w:sz w:val="24"/>
        </w:rPr>
      </w:pPr>
      <w:r>
        <w:rPr>
          <w:rFonts w:ascii="Times" w:hAnsi="Times"/>
          <w:b/>
          <w:color w:val="000000"/>
          <w:sz w:val="24"/>
        </w:rPr>
        <w:t xml:space="preserve"> Lesson written by: Eric </w:t>
      </w:r>
      <w:r w:rsidR="00A246C9">
        <w:rPr>
          <w:rFonts w:ascii="Times" w:hAnsi="Times"/>
          <w:b/>
          <w:color w:val="000000"/>
          <w:sz w:val="24"/>
        </w:rPr>
        <w:t xml:space="preserve">Lu </w:t>
      </w:r>
      <w:r>
        <w:rPr>
          <w:rFonts w:ascii="Times" w:hAnsi="Times"/>
          <w:b/>
          <w:color w:val="000000"/>
          <w:sz w:val="24"/>
        </w:rPr>
        <w:t>and Pat</w:t>
      </w:r>
      <w:r w:rsidR="00A246C9">
        <w:rPr>
          <w:rFonts w:ascii="Times" w:hAnsi="Times"/>
          <w:b/>
          <w:color w:val="000000"/>
          <w:sz w:val="24"/>
        </w:rPr>
        <w:t xml:space="preserve">ricia Tellinghuisen </w:t>
      </w:r>
    </w:p>
    <w:p w:rsidR="005D5FD6" w:rsidRDefault="005D5FD6" w:rsidP="00DF1E5D">
      <w:pPr>
        <w:tabs>
          <w:tab w:val="left" w:pos="-1080"/>
          <w:tab w:val="left" w:pos="-360"/>
          <w:tab w:val="left" w:pos="760"/>
          <w:tab w:val="left" w:pos="1100"/>
          <w:tab w:val="left" w:pos="1480"/>
          <w:tab w:val="left" w:pos="1800"/>
          <w:tab w:val="left" w:pos="2180"/>
          <w:tab w:val="left" w:pos="2520"/>
          <w:tab w:val="left" w:pos="3240"/>
          <w:tab w:val="left" w:pos="3960"/>
          <w:tab w:val="left" w:pos="4680"/>
          <w:tab w:val="left" w:pos="5400"/>
          <w:tab w:val="left" w:pos="6120"/>
          <w:tab w:val="left" w:pos="6840"/>
          <w:tab w:val="left" w:pos="7560"/>
          <w:tab w:val="left" w:pos="8280"/>
          <w:tab w:val="left" w:pos="9000"/>
          <w:tab w:val="left" w:pos="9720"/>
          <w:tab w:val="left" w:pos="10340"/>
          <w:tab w:val="left" w:pos="10440"/>
          <w:tab w:val="left" w:pos="11160"/>
          <w:tab w:val="left" w:pos="11880"/>
        </w:tabs>
        <w:ind w:right="-360"/>
        <w:jc w:val="center"/>
        <w:rPr>
          <w:rFonts w:ascii="Times" w:hAnsi="Times"/>
          <w:b/>
          <w:color w:val="000000"/>
          <w:sz w:val="24"/>
        </w:rPr>
      </w:pPr>
      <w:r>
        <w:rPr>
          <w:rFonts w:ascii="Times" w:hAnsi="Times"/>
          <w:b/>
          <w:color w:val="000000"/>
          <w:sz w:val="24"/>
        </w:rPr>
        <w:t>Some ideas taken from Steve Spangler’s workshop</w:t>
      </w:r>
    </w:p>
    <w:p w:rsidR="001601A9" w:rsidRDefault="001601A9">
      <w:pPr>
        <w:pStyle w:val="BodyText"/>
        <w:spacing w:before="7"/>
        <w:rPr>
          <w:b/>
          <w:sz w:val="17"/>
        </w:rPr>
      </w:pPr>
    </w:p>
    <w:p w:rsidR="001601A9" w:rsidRPr="005D5FD6" w:rsidRDefault="00EF28F1" w:rsidP="005D5FD6">
      <w:pPr>
        <w:pStyle w:val="Heading1"/>
        <w:spacing w:before="56"/>
      </w:pPr>
      <w:r>
        <w:t>LESSON OUTLINE</w:t>
      </w:r>
    </w:p>
    <w:p w:rsidR="001601A9" w:rsidRDefault="00EF28F1">
      <w:pPr>
        <w:pStyle w:val="ListParagraph"/>
        <w:numPr>
          <w:ilvl w:val="0"/>
          <w:numId w:val="7"/>
        </w:numPr>
        <w:tabs>
          <w:tab w:val="left" w:pos="859"/>
          <w:tab w:val="left" w:pos="860"/>
        </w:tabs>
        <w:spacing w:line="275" w:lineRule="exact"/>
        <w:rPr>
          <w:b/>
          <w:sz w:val="24"/>
        </w:rPr>
      </w:pPr>
      <w:r>
        <w:rPr>
          <w:b/>
          <w:sz w:val="24"/>
        </w:rPr>
        <w:t>Disappearing Water</w:t>
      </w:r>
    </w:p>
    <w:p w:rsidR="001601A9" w:rsidRDefault="00EF28F1">
      <w:pPr>
        <w:pStyle w:val="ListParagraph"/>
        <w:numPr>
          <w:ilvl w:val="1"/>
          <w:numId w:val="7"/>
        </w:numPr>
        <w:tabs>
          <w:tab w:val="left" w:pos="1540"/>
        </w:tabs>
        <w:spacing w:line="275" w:lineRule="exact"/>
        <w:rPr>
          <w:sz w:val="24"/>
        </w:rPr>
      </w:pPr>
      <w:r>
        <w:rPr>
          <w:sz w:val="24"/>
        </w:rPr>
        <w:t xml:space="preserve">You will make water disappear using sodium </w:t>
      </w:r>
      <w:proofErr w:type="spellStart"/>
      <w:r>
        <w:rPr>
          <w:sz w:val="24"/>
        </w:rPr>
        <w:t>polyacrylate</w:t>
      </w:r>
      <w:proofErr w:type="spellEnd"/>
      <w:r>
        <w:rPr>
          <w:sz w:val="24"/>
        </w:rPr>
        <w:t>.</w:t>
      </w:r>
    </w:p>
    <w:p w:rsidR="001601A9" w:rsidRDefault="00EF28F1">
      <w:pPr>
        <w:pStyle w:val="Heading1"/>
        <w:numPr>
          <w:ilvl w:val="0"/>
          <w:numId w:val="7"/>
        </w:numPr>
        <w:tabs>
          <w:tab w:val="left" w:pos="860"/>
        </w:tabs>
        <w:spacing w:before="3"/>
      </w:pPr>
      <w:r>
        <w:t>Turning Water into Grape Juice</w:t>
      </w:r>
    </w:p>
    <w:p w:rsidR="001601A9" w:rsidRDefault="00EF28F1">
      <w:pPr>
        <w:pStyle w:val="ListParagraph"/>
        <w:numPr>
          <w:ilvl w:val="1"/>
          <w:numId w:val="7"/>
        </w:numPr>
        <w:tabs>
          <w:tab w:val="left" w:pos="1540"/>
        </w:tabs>
        <w:spacing w:before="2" w:line="275" w:lineRule="exact"/>
        <w:rPr>
          <w:sz w:val="24"/>
        </w:rPr>
      </w:pPr>
      <w:r>
        <w:rPr>
          <w:sz w:val="24"/>
        </w:rPr>
        <w:t>You will change the color of water to resemble that of grape juice.</w:t>
      </w:r>
    </w:p>
    <w:p w:rsidR="001601A9" w:rsidRDefault="00EF28F1">
      <w:pPr>
        <w:pStyle w:val="Heading1"/>
        <w:numPr>
          <w:ilvl w:val="0"/>
          <w:numId w:val="7"/>
        </w:numPr>
        <w:tabs>
          <w:tab w:val="left" w:pos="920"/>
        </w:tabs>
        <w:spacing w:line="275" w:lineRule="exact"/>
        <w:ind w:left="920" w:hanging="460"/>
      </w:pPr>
      <w:r>
        <w:t>Magic Milk Colors</w:t>
      </w:r>
    </w:p>
    <w:p w:rsidR="001601A9" w:rsidRDefault="00EF28F1">
      <w:pPr>
        <w:pStyle w:val="ListParagraph"/>
        <w:numPr>
          <w:ilvl w:val="1"/>
          <w:numId w:val="7"/>
        </w:numPr>
        <w:tabs>
          <w:tab w:val="left" w:pos="1540"/>
        </w:tabs>
        <w:spacing w:before="2"/>
        <w:rPr>
          <w:sz w:val="24"/>
        </w:rPr>
      </w:pPr>
      <w:r>
        <w:rPr>
          <w:sz w:val="24"/>
        </w:rPr>
        <w:t>You illustrate hydrophobic vs hydrophilic interactions.</w:t>
      </w:r>
    </w:p>
    <w:p w:rsidR="001601A9" w:rsidRDefault="00EF28F1">
      <w:pPr>
        <w:pStyle w:val="Heading1"/>
        <w:numPr>
          <w:ilvl w:val="0"/>
          <w:numId w:val="7"/>
        </w:numPr>
        <w:tabs>
          <w:tab w:val="left" w:pos="860"/>
        </w:tabs>
        <w:spacing w:before="1"/>
      </w:pPr>
      <w:r>
        <w:t>Table Cloth</w:t>
      </w:r>
    </w:p>
    <w:p w:rsidR="001601A9" w:rsidRDefault="00EF28F1">
      <w:pPr>
        <w:pStyle w:val="ListParagraph"/>
        <w:numPr>
          <w:ilvl w:val="1"/>
          <w:numId w:val="7"/>
        </w:numPr>
        <w:tabs>
          <w:tab w:val="left" w:pos="1540"/>
        </w:tabs>
        <w:spacing w:before="1"/>
        <w:rPr>
          <w:sz w:val="24"/>
        </w:rPr>
      </w:pPr>
      <w:r>
        <w:rPr>
          <w:sz w:val="24"/>
        </w:rPr>
        <w:t>You will illustrate the effects of inertia.</w:t>
      </w:r>
    </w:p>
    <w:p w:rsidR="00FE0877" w:rsidRPr="00FE0877" w:rsidRDefault="00FE0877" w:rsidP="00FE0877">
      <w:pPr>
        <w:pStyle w:val="ListParagraph"/>
        <w:numPr>
          <w:ilvl w:val="0"/>
          <w:numId w:val="7"/>
        </w:numPr>
        <w:tabs>
          <w:tab w:val="left" w:pos="1540"/>
        </w:tabs>
        <w:spacing w:before="1"/>
        <w:rPr>
          <w:sz w:val="24"/>
        </w:rPr>
      </w:pPr>
      <w:r>
        <w:rPr>
          <w:b/>
          <w:sz w:val="24"/>
        </w:rPr>
        <w:t>Surface Tension</w:t>
      </w:r>
    </w:p>
    <w:p w:rsidR="00FE0877" w:rsidRDefault="00FE0877" w:rsidP="00FE0877">
      <w:pPr>
        <w:pStyle w:val="ListParagraph"/>
        <w:numPr>
          <w:ilvl w:val="1"/>
          <w:numId w:val="7"/>
        </w:numPr>
        <w:tabs>
          <w:tab w:val="left" w:pos="1540"/>
        </w:tabs>
        <w:spacing w:before="1"/>
        <w:rPr>
          <w:sz w:val="24"/>
        </w:rPr>
      </w:pPr>
      <w:r>
        <w:rPr>
          <w:sz w:val="24"/>
        </w:rPr>
        <w:t xml:space="preserve">You will use surface tension to hold water in an upside down jar. </w:t>
      </w:r>
    </w:p>
    <w:p w:rsidR="00FE0877" w:rsidRPr="00FE0877" w:rsidRDefault="00FE0877" w:rsidP="00FE0877">
      <w:pPr>
        <w:pStyle w:val="ListParagraph"/>
        <w:numPr>
          <w:ilvl w:val="0"/>
          <w:numId w:val="7"/>
        </w:numPr>
        <w:tabs>
          <w:tab w:val="left" w:pos="1540"/>
        </w:tabs>
        <w:spacing w:before="1"/>
        <w:rPr>
          <w:sz w:val="24"/>
        </w:rPr>
      </w:pPr>
      <w:r>
        <w:rPr>
          <w:b/>
          <w:sz w:val="24"/>
        </w:rPr>
        <w:t xml:space="preserve">Disappearing Crystals </w:t>
      </w:r>
    </w:p>
    <w:p w:rsidR="00FE0877" w:rsidRPr="00FE0877" w:rsidRDefault="00FE0877" w:rsidP="00FE0877">
      <w:pPr>
        <w:pStyle w:val="ListParagraph"/>
        <w:numPr>
          <w:ilvl w:val="1"/>
          <w:numId w:val="7"/>
        </w:numPr>
        <w:tabs>
          <w:tab w:val="left" w:pos="1540"/>
        </w:tabs>
        <w:spacing w:before="1"/>
        <w:rPr>
          <w:sz w:val="24"/>
        </w:rPr>
      </w:pPr>
      <w:r>
        <w:rPr>
          <w:sz w:val="24"/>
        </w:rPr>
        <w:t xml:space="preserve">You will illustrate that the refractive index of an object can be used to make it invisible.  </w:t>
      </w:r>
    </w:p>
    <w:p w:rsidR="001601A9" w:rsidRDefault="001601A9">
      <w:pPr>
        <w:pStyle w:val="BodyText"/>
        <w:spacing w:before="10"/>
        <w:rPr>
          <w:sz w:val="23"/>
        </w:rPr>
      </w:pPr>
    </w:p>
    <w:p w:rsidR="001601A9" w:rsidRPr="005D5FD6" w:rsidRDefault="00EF28F1" w:rsidP="005D5FD6">
      <w:pPr>
        <w:pStyle w:val="Heading1"/>
      </w:pPr>
      <w:r>
        <w:t>MATERIALS</w:t>
      </w:r>
    </w:p>
    <w:p w:rsidR="001601A9" w:rsidRDefault="00EF28F1">
      <w:pPr>
        <w:ind w:left="100"/>
        <w:rPr>
          <w:b/>
          <w:sz w:val="24"/>
        </w:rPr>
      </w:pPr>
      <w:r>
        <w:rPr>
          <w:b/>
          <w:sz w:val="24"/>
        </w:rPr>
        <w:t>Pre-Lesson Setup</w:t>
      </w:r>
    </w:p>
    <w:p w:rsidR="001601A9" w:rsidRDefault="001601A9">
      <w:pPr>
        <w:pStyle w:val="BodyText"/>
        <w:spacing w:before="9"/>
        <w:rPr>
          <w:b/>
          <w:sz w:val="19"/>
        </w:rPr>
      </w:pPr>
    </w:p>
    <w:p w:rsidR="001601A9" w:rsidRDefault="00EF28F1">
      <w:pPr>
        <w:pStyle w:val="BodyText"/>
        <w:ind w:left="460"/>
      </w:pPr>
      <w:r>
        <w:rPr>
          <w:b/>
        </w:rPr>
        <w:t xml:space="preserve">1.   </w:t>
      </w:r>
      <w:r>
        <w:t>Place two spoon-</w:t>
      </w:r>
      <w:proofErr w:type="spellStart"/>
      <w:r>
        <w:t>fulls</w:t>
      </w:r>
      <w:proofErr w:type="spellEnd"/>
      <w:r>
        <w:t xml:space="preserve"> of sodium </w:t>
      </w:r>
      <w:proofErr w:type="spellStart"/>
      <w:r>
        <w:t>polyacrylate</w:t>
      </w:r>
      <w:proofErr w:type="spellEnd"/>
      <w:r>
        <w:t xml:space="preserve"> in one of the opaque cups.</w:t>
      </w:r>
    </w:p>
    <w:p w:rsidR="001601A9" w:rsidRDefault="001601A9">
      <w:pPr>
        <w:pStyle w:val="BodyText"/>
        <w:spacing w:before="2"/>
        <w:rPr>
          <w:sz w:val="20"/>
        </w:rPr>
      </w:pPr>
    </w:p>
    <w:p w:rsidR="001601A9" w:rsidRDefault="00EF28F1">
      <w:pPr>
        <w:pStyle w:val="Heading1"/>
        <w:spacing w:line="242" w:lineRule="auto"/>
        <w:ind w:right="460"/>
      </w:pPr>
      <w:r>
        <w:t>Before beginning the lesson, introduce yourself as a magician and welcome the kids to your magic show! If you have a cape, a top hat, or a wand, please use it!</w:t>
      </w:r>
    </w:p>
    <w:p w:rsidR="001601A9" w:rsidRDefault="001601A9">
      <w:pPr>
        <w:pStyle w:val="BodyText"/>
        <w:spacing w:before="1"/>
        <w:rPr>
          <w:b/>
        </w:rPr>
      </w:pPr>
    </w:p>
    <w:p w:rsidR="001601A9" w:rsidRDefault="005D5FD6" w:rsidP="005D5FD6">
      <w:pPr>
        <w:pStyle w:val="ListParagraph"/>
        <w:numPr>
          <w:ilvl w:val="0"/>
          <w:numId w:val="6"/>
        </w:numPr>
        <w:tabs>
          <w:tab w:val="left" w:pos="314"/>
        </w:tabs>
        <w:spacing w:before="1" w:line="480" w:lineRule="auto"/>
        <w:ind w:right="120" w:firstLine="0"/>
        <w:rPr>
          <w:b/>
          <w:sz w:val="24"/>
        </w:rPr>
      </w:pPr>
      <w:r>
        <w:rPr>
          <w:b/>
          <w:sz w:val="24"/>
        </w:rPr>
        <w:t xml:space="preserve">Disappearing </w:t>
      </w:r>
      <w:r w:rsidR="00EF28F1">
        <w:rPr>
          <w:b/>
          <w:sz w:val="24"/>
        </w:rPr>
        <w:t>Water Materials</w:t>
      </w:r>
    </w:p>
    <w:p w:rsidR="001601A9" w:rsidRDefault="00EF28F1">
      <w:pPr>
        <w:pStyle w:val="ListParagraph"/>
        <w:numPr>
          <w:ilvl w:val="1"/>
          <w:numId w:val="6"/>
        </w:numPr>
        <w:tabs>
          <w:tab w:val="left" w:pos="819"/>
          <w:tab w:val="left" w:pos="820"/>
        </w:tabs>
        <w:spacing w:before="15" w:line="275" w:lineRule="exact"/>
        <w:rPr>
          <w:sz w:val="24"/>
        </w:rPr>
      </w:pPr>
      <w:r>
        <w:rPr>
          <w:sz w:val="24"/>
        </w:rPr>
        <w:t xml:space="preserve">Sodium </w:t>
      </w:r>
      <w:proofErr w:type="spellStart"/>
      <w:r>
        <w:rPr>
          <w:sz w:val="24"/>
        </w:rPr>
        <w:t>Polyacrylate</w:t>
      </w:r>
      <w:proofErr w:type="spellEnd"/>
    </w:p>
    <w:p w:rsidR="001601A9" w:rsidRDefault="00EF28F1">
      <w:pPr>
        <w:pStyle w:val="ListParagraph"/>
        <w:numPr>
          <w:ilvl w:val="1"/>
          <w:numId w:val="6"/>
        </w:numPr>
        <w:tabs>
          <w:tab w:val="left" w:pos="819"/>
          <w:tab w:val="left" w:pos="820"/>
        </w:tabs>
        <w:spacing w:line="275" w:lineRule="exact"/>
        <w:rPr>
          <w:sz w:val="24"/>
        </w:rPr>
      </w:pPr>
      <w:r>
        <w:rPr>
          <w:sz w:val="24"/>
        </w:rPr>
        <w:t>Water</w:t>
      </w:r>
    </w:p>
    <w:p w:rsidR="001601A9" w:rsidRPr="005D5FD6" w:rsidRDefault="00EF28F1" w:rsidP="005D5FD6">
      <w:pPr>
        <w:pStyle w:val="ListParagraph"/>
        <w:numPr>
          <w:ilvl w:val="1"/>
          <w:numId w:val="6"/>
        </w:numPr>
        <w:tabs>
          <w:tab w:val="left" w:pos="819"/>
          <w:tab w:val="left" w:pos="820"/>
        </w:tabs>
        <w:spacing w:before="2"/>
        <w:rPr>
          <w:sz w:val="24"/>
        </w:rPr>
      </w:pPr>
      <w:r>
        <w:rPr>
          <w:sz w:val="24"/>
        </w:rPr>
        <w:t>Three Opaque Cups</w:t>
      </w:r>
    </w:p>
    <w:p w:rsidR="001601A9" w:rsidRPr="005D5FD6" w:rsidRDefault="00EF28F1" w:rsidP="005D5FD6">
      <w:pPr>
        <w:pStyle w:val="Heading1"/>
        <w:spacing w:before="1"/>
      </w:pPr>
      <w:r>
        <w:t>Procedure</w:t>
      </w:r>
    </w:p>
    <w:p w:rsidR="001601A9" w:rsidRDefault="00EF28F1">
      <w:pPr>
        <w:pStyle w:val="ListParagraph"/>
        <w:numPr>
          <w:ilvl w:val="0"/>
          <w:numId w:val="5"/>
        </w:numPr>
        <w:tabs>
          <w:tab w:val="left" w:pos="820"/>
        </w:tabs>
        <w:spacing w:before="1"/>
        <w:rPr>
          <w:sz w:val="24"/>
        </w:rPr>
      </w:pPr>
      <w:r>
        <w:rPr>
          <w:sz w:val="24"/>
        </w:rPr>
        <w:t>Place the three cups, face up, next to each other.</w:t>
      </w:r>
    </w:p>
    <w:p w:rsidR="001601A9" w:rsidRDefault="00EF28F1">
      <w:pPr>
        <w:pStyle w:val="ListParagraph"/>
        <w:numPr>
          <w:ilvl w:val="0"/>
          <w:numId w:val="5"/>
        </w:numPr>
        <w:tabs>
          <w:tab w:val="left" w:pos="820"/>
        </w:tabs>
        <w:spacing w:before="7" w:line="274" w:lineRule="exact"/>
        <w:ind w:right="153"/>
        <w:rPr>
          <w:sz w:val="24"/>
        </w:rPr>
      </w:pPr>
      <w:r>
        <w:rPr>
          <w:sz w:val="24"/>
        </w:rPr>
        <w:t>Ask for a volunteer from the audience. Make sure that volunteer is willing to get wet and not wearing any medical equipment that could be harmed by water.</w:t>
      </w:r>
    </w:p>
    <w:p w:rsidR="001601A9" w:rsidRDefault="00EF28F1">
      <w:pPr>
        <w:pStyle w:val="ListParagraph"/>
        <w:numPr>
          <w:ilvl w:val="0"/>
          <w:numId w:val="5"/>
        </w:numPr>
        <w:tabs>
          <w:tab w:val="left" w:pos="820"/>
        </w:tabs>
        <w:spacing w:line="276" w:lineRule="exact"/>
        <w:rPr>
          <w:sz w:val="24"/>
        </w:rPr>
      </w:pPr>
      <w:r>
        <w:rPr>
          <w:sz w:val="24"/>
        </w:rPr>
        <w:t>Tell students that you’re going to add water into a random cup.</w:t>
      </w:r>
    </w:p>
    <w:p w:rsidR="001601A9" w:rsidRDefault="00EF28F1">
      <w:pPr>
        <w:pStyle w:val="ListParagraph"/>
        <w:numPr>
          <w:ilvl w:val="0"/>
          <w:numId w:val="5"/>
        </w:numPr>
        <w:tabs>
          <w:tab w:val="left" w:pos="820"/>
        </w:tabs>
        <w:spacing w:before="2" w:line="242" w:lineRule="auto"/>
        <w:ind w:right="139"/>
        <w:rPr>
          <w:sz w:val="24"/>
        </w:rPr>
      </w:pPr>
      <w:r>
        <w:rPr>
          <w:sz w:val="24"/>
        </w:rPr>
        <w:t xml:space="preserve">Pour some water (around 50ml) into the cup containing the sodium </w:t>
      </w:r>
      <w:proofErr w:type="spellStart"/>
      <w:r>
        <w:rPr>
          <w:sz w:val="24"/>
        </w:rPr>
        <w:t>polyacrylate</w:t>
      </w:r>
      <w:proofErr w:type="spellEnd"/>
      <w:r>
        <w:rPr>
          <w:sz w:val="24"/>
        </w:rPr>
        <w:t xml:space="preserve">. You should now have two empty cups and one cup with water/sodium </w:t>
      </w:r>
      <w:proofErr w:type="spellStart"/>
      <w:r>
        <w:rPr>
          <w:sz w:val="24"/>
        </w:rPr>
        <w:t>polyacrylate</w:t>
      </w:r>
      <w:proofErr w:type="spellEnd"/>
      <w:r>
        <w:rPr>
          <w:sz w:val="24"/>
        </w:rPr>
        <w:t>.</w:t>
      </w:r>
    </w:p>
    <w:p w:rsidR="00FE0877" w:rsidRPr="005D5FD6" w:rsidRDefault="00EF28F1" w:rsidP="00FE0877">
      <w:pPr>
        <w:pStyle w:val="ListParagraph"/>
        <w:numPr>
          <w:ilvl w:val="0"/>
          <w:numId w:val="5"/>
        </w:numPr>
        <w:tabs>
          <w:tab w:val="left" w:pos="820"/>
        </w:tabs>
        <w:spacing w:line="242" w:lineRule="auto"/>
        <w:ind w:right="246"/>
        <w:rPr>
          <w:sz w:val="24"/>
        </w:rPr>
      </w:pPr>
      <w:r>
        <w:rPr>
          <w:sz w:val="24"/>
        </w:rPr>
        <w:t>Mix up the locations of the cups; when mixing the cups, do not go so fast that the kids can’t follow your movements (you want them to keep track of the cup).</w:t>
      </w:r>
    </w:p>
    <w:p w:rsidR="001601A9" w:rsidRDefault="00EF28F1">
      <w:pPr>
        <w:pStyle w:val="ListParagraph"/>
        <w:numPr>
          <w:ilvl w:val="0"/>
          <w:numId w:val="5"/>
        </w:numPr>
        <w:tabs>
          <w:tab w:val="left" w:pos="820"/>
        </w:tabs>
        <w:spacing w:before="6" w:line="276" w:lineRule="exact"/>
        <w:rPr>
          <w:sz w:val="24"/>
        </w:rPr>
      </w:pPr>
      <w:r>
        <w:rPr>
          <w:sz w:val="24"/>
        </w:rPr>
        <w:t>Have the volunteer (or the audience) pick the cup he/she thinks contains the water.</w:t>
      </w:r>
    </w:p>
    <w:p w:rsidR="001601A9" w:rsidRDefault="00EF28F1">
      <w:pPr>
        <w:pStyle w:val="ListParagraph"/>
        <w:numPr>
          <w:ilvl w:val="0"/>
          <w:numId w:val="5"/>
        </w:numPr>
        <w:tabs>
          <w:tab w:val="left" w:pos="820"/>
        </w:tabs>
        <w:spacing w:before="2"/>
        <w:ind w:right="113"/>
        <w:rPr>
          <w:sz w:val="24"/>
        </w:rPr>
      </w:pPr>
      <w:r>
        <w:rPr>
          <w:sz w:val="24"/>
        </w:rPr>
        <w:t xml:space="preserve">Hold the chosen cup over the volunteer’s head and invert the cup. Nothing should fall out since the sodium </w:t>
      </w:r>
      <w:proofErr w:type="spellStart"/>
      <w:r>
        <w:rPr>
          <w:sz w:val="24"/>
        </w:rPr>
        <w:t>polyacrylate</w:t>
      </w:r>
      <w:proofErr w:type="spellEnd"/>
      <w:r>
        <w:rPr>
          <w:sz w:val="24"/>
        </w:rPr>
        <w:t xml:space="preserve"> absorbed the water. At this point, the kids should be astounded because they expected the water to fall out.</w:t>
      </w:r>
    </w:p>
    <w:p w:rsidR="001601A9" w:rsidRDefault="00EF28F1" w:rsidP="00FE0877">
      <w:pPr>
        <w:pStyle w:val="ListParagraph"/>
        <w:numPr>
          <w:ilvl w:val="0"/>
          <w:numId w:val="5"/>
        </w:numPr>
        <w:tabs>
          <w:tab w:val="left" w:pos="820"/>
        </w:tabs>
        <w:spacing w:before="2" w:line="242" w:lineRule="auto"/>
        <w:ind w:right="236"/>
        <w:rPr>
          <w:sz w:val="24"/>
        </w:rPr>
      </w:pPr>
      <w:r>
        <w:rPr>
          <w:sz w:val="24"/>
        </w:rPr>
        <w:lastRenderedPageBreak/>
        <w:t>Have the volunteer (or audience) pick another cup and repeat step 7 until all cups have been picke</w:t>
      </w:r>
      <w:r w:rsidR="00FE0877">
        <w:rPr>
          <w:sz w:val="24"/>
        </w:rPr>
        <w:t>d</w:t>
      </w:r>
    </w:p>
    <w:p w:rsidR="00FE0877" w:rsidRDefault="00FE0877" w:rsidP="00FE0877">
      <w:pPr>
        <w:tabs>
          <w:tab w:val="left" w:pos="820"/>
        </w:tabs>
        <w:spacing w:before="2" w:line="242" w:lineRule="auto"/>
        <w:ind w:right="236"/>
        <w:rPr>
          <w:sz w:val="24"/>
        </w:rPr>
      </w:pPr>
    </w:p>
    <w:p w:rsidR="00FE0877" w:rsidRDefault="00FE0877" w:rsidP="00FE0877">
      <w:pPr>
        <w:spacing w:before="39"/>
        <w:rPr>
          <w:sz w:val="24"/>
        </w:rPr>
      </w:pPr>
      <w:r>
        <w:rPr>
          <w:b/>
          <w:i/>
          <w:sz w:val="24"/>
        </w:rPr>
        <w:t xml:space="preserve">Ask Students: </w:t>
      </w:r>
      <w:r>
        <w:rPr>
          <w:sz w:val="24"/>
        </w:rPr>
        <w:t>Where did the water go?</w:t>
      </w:r>
    </w:p>
    <w:p w:rsidR="00FE0877" w:rsidRDefault="00FE0877" w:rsidP="00FE0877">
      <w:pPr>
        <w:pStyle w:val="BodyText"/>
        <w:spacing w:before="11"/>
        <w:rPr>
          <w:sz w:val="23"/>
        </w:rPr>
      </w:pPr>
    </w:p>
    <w:p w:rsidR="00FE0877" w:rsidRDefault="00FE0877" w:rsidP="00FE0877">
      <w:pPr>
        <w:ind w:left="100"/>
        <w:rPr>
          <w:sz w:val="24"/>
        </w:rPr>
      </w:pPr>
      <w:r>
        <w:rPr>
          <w:b/>
          <w:i/>
          <w:sz w:val="24"/>
          <w:u w:val="single"/>
        </w:rPr>
        <w:t xml:space="preserve">The Science: </w:t>
      </w:r>
      <w:r>
        <w:rPr>
          <w:sz w:val="24"/>
          <w:u w:val="single"/>
        </w:rPr>
        <w:t>Scientific explanations for specific grade levels.</w:t>
      </w:r>
    </w:p>
    <w:p w:rsidR="00FE0877" w:rsidRDefault="00FE0877" w:rsidP="00FE0877">
      <w:pPr>
        <w:pStyle w:val="BodyText"/>
        <w:spacing w:before="3"/>
        <w:rPr>
          <w:sz w:val="17"/>
        </w:rPr>
      </w:pPr>
    </w:p>
    <w:p w:rsidR="00FE0877" w:rsidRDefault="00FE0877" w:rsidP="00FE0877">
      <w:pPr>
        <w:spacing w:before="75"/>
        <w:ind w:left="100" w:right="122"/>
        <w:rPr>
          <w:i/>
          <w:sz w:val="24"/>
        </w:rPr>
      </w:pPr>
      <w:r>
        <w:rPr>
          <w:b/>
          <w:sz w:val="24"/>
        </w:rPr>
        <w:t>Pre-K to 3</w:t>
      </w:r>
      <w:proofErr w:type="spellStart"/>
      <w:r>
        <w:rPr>
          <w:b/>
          <w:position w:val="10"/>
          <w:sz w:val="14"/>
        </w:rPr>
        <w:t>nd</w:t>
      </w:r>
      <w:proofErr w:type="spellEnd"/>
      <w:r>
        <w:rPr>
          <w:b/>
          <w:position w:val="10"/>
          <w:sz w:val="14"/>
        </w:rPr>
        <w:t xml:space="preserve"> </w:t>
      </w:r>
      <w:r>
        <w:rPr>
          <w:b/>
          <w:sz w:val="24"/>
        </w:rPr>
        <w:t xml:space="preserve">grade: </w:t>
      </w:r>
      <w:r>
        <w:rPr>
          <w:sz w:val="24"/>
        </w:rPr>
        <w:t xml:space="preserve">Explain that the cup you poured the water into contained a powder that can absorb lots of water. When the power absorbs water, it turns into a gel that stays inside the cup. This allows you to tip the cup over without spilling the water. This powder is used in dippers and in movies to make fake snow. </w:t>
      </w:r>
      <w:r>
        <w:rPr>
          <w:i/>
          <w:sz w:val="24"/>
        </w:rPr>
        <w:t>Kids are not exposed to scientific names in school until the 4</w:t>
      </w:r>
      <w:proofErr w:type="spellStart"/>
      <w:r>
        <w:rPr>
          <w:i/>
          <w:position w:val="10"/>
          <w:sz w:val="14"/>
        </w:rPr>
        <w:t>th</w:t>
      </w:r>
      <w:proofErr w:type="spellEnd"/>
      <w:r>
        <w:rPr>
          <w:i/>
          <w:position w:val="10"/>
          <w:sz w:val="14"/>
        </w:rPr>
        <w:t xml:space="preserve"> </w:t>
      </w:r>
      <w:r>
        <w:rPr>
          <w:i/>
          <w:sz w:val="24"/>
        </w:rPr>
        <w:t>grade, so mentioning scientific name will needlessly confuse them.</w:t>
      </w:r>
    </w:p>
    <w:p w:rsidR="00FE0877" w:rsidRDefault="00FE0877" w:rsidP="00FE0877">
      <w:pPr>
        <w:pStyle w:val="BodyText"/>
        <w:spacing w:before="4"/>
        <w:rPr>
          <w:i/>
          <w:sz w:val="23"/>
        </w:rPr>
      </w:pPr>
    </w:p>
    <w:p w:rsidR="00FE0877" w:rsidRDefault="00FE0877" w:rsidP="00FE0877">
      <w:pPr>
        <w:pStyle w:val="BodyText"/>
        <w:spacing w:line="242" w:lineRule="auto"/>
        <w:ind w:left="100"/>
      </w:pPr>
      <w:r>
        <w:rPr>
          <w:b/>
        </w:rPr>
        <w:t>4</w:t>
      </w:r>
      <w:proofErr w:type="spellStart"/>
      <w:r>
        <w:rPr>
          <w:b/>
          <w:position w:val="10"/>
          <w:sz w:val="14"/>
        </w:rPr>
        <w:t>th</w:t>
      </w:r>
      <w:proofErr w:type="spellEnd"/>
      <w:r>
        <w:rPr>
          <w:b/>
          <w:position w:val="10"/>
          <w:sz w:val="14"/>
        </w:rPr>
        <w:t xml:space="preserve"> </w:t>
      </w:r>
      <w:r>
        <w:rPr>
          <w:b/>
        </w:rPr>
        <w:t>– 5</w:t>
      </w:r>
      <w:proofErr w:type="spellStart"/>
      <w:r>
        <w:rPr>
          <w:b/>
          <w:position w:val="10"/>
          <w:sz w:val="14"/>
        </w:rPr>
        <w:t>th</w:t>
      </w:r>
      <w:proofErr w:type="spellEnd"/>
      <w:r>
        <w:rPr>
          <w:b/>
          <w:position w:val="10"/>
          <w:sz w:val="14"/>
        </w:rPr>
        <w:t xml:space="preserve"> </w:t>
      </w:r>
      <w:r>
        <w:rPr>
          <w:b/>
        </w:rPr>
        <w:t xml:space="preserve">grade: </w:t>
      </w:r>
      <w:r>
        <w:t>Add that the power is called “</w:t>
      </w:r>
      <w:proofErr w:type="spellStart"/>
      <w:r>
        <w:t>polyacrylate</w:t>
      </w:r>
      <w:proofErr w:type="spellEnd"/>
      <w:r>
        <w:t>” and that it can absorb 200-300 times its weight in water.</w:t>
      </w:r>
    </w:p>
    <w:p w:rsidR="00FE0877" w:rsidRDefault="00FE0877" w:rsidP="00FE0877">
      <w:pPr>
        <w:pStyle w:val="BodyText"/>
        <w:spacing w:before="6"/>
      </w:pPr>
    </w:p>
    <w:p w:rsidR="00FE0877" w:rsidRDefault="00FE0877" w:rsidP="00FE0877">
      <w:pPr>
        <w:pStyle w:val="BodyText"/>
        <w:spacing w:line="274" w:lineRule="exact"/>
        <w:ind w:left="100"/>
      </w:pPr>
      <w:r>
        <w:rPr>
          <w:b/>
        </w:rPr>
        <w:t>6</w:t>
      </w:r>
      <w:proofErr w:type="spellStart"/>
      <w:r>
        <w:rPr>
          <w:b/>
          <w:position w:val="10"/>
          <w:sz w:val="14"/>
        </w:rPr>
        <w:t>th</w:t>
      </w:r>
      <w:proofErr w:type="spellEnd"/>
      <w:r>
        <w:rPr>
          <w:b/>
          <w:position w:val="10"/>
          <w:sz w:val="14"/>
        </w:rPr>
        <w:t xml:space="preserve"> </w:t>
      </w:r>
      <w:r>
        <w:rPr>
          <w:b/>
        </w:rPr>
        <w:t>– 9</w:t>
      </w:r>
      <w:proofErr w:type="spellStart"/>
      <w:r>
        <w:rPr>
          <w:b/>
          <w:position w:val="10"/>
          <w:sz w:val="14"/>
        </w:rPr>
        <w:t>th</w:t>
      </w:r>
      <w:proofErr w:type="spellEnd"/>
      <w:r>
        <w:rPr>
          <w:b/>
          <w:position w:val="10"/>
          <w:sz w:val="14"/>
        </w:rPr>
        <w:t xml:space="preserve"> </w:t>
      </w:r>
      <w:r>
        <w:rPr>
          <w:b/>
        </w:rPr>
        <w:t xml:space="preserve">grade: </w:t>
      </w:r>
      <w:r>
        <w:t xml:space="preserve">Add that sodium </w:t>
      </w:r>
      <w:proofErr w:type="spellStart"/>
      <w:r>
        <w:t>polyacrylate</w:t>
      </w:r>
      <w:proofErr w:type="spellEnd"/>
      <w:r>
        <w:t xml:space="preserve"> is a polymer, which is a large molecule made out of linking together lots of smaller molecules.</w:t>
      </w:r>
    </w:p>
    <w:p w:rsidR="00FE0877" w:rsidRDefault="00FE0877" w:rsidP="00FE0877">
      <w:pPr>
        <w:pStyle w:val="BodyText"/>
        <w:spacing w:before="8"/>
        <w:rPr>
          <w:sz w:val="23"/>
        </w:rPr>
      </w:pPr>
    </w:p>
    <w:p w:rsidR="00FE0877" w:rsidRDefault="00FE0877" w:rsidP="00FE0877">
      <w:pPr>
        <w:spacing w:line="237" w:lineRule="auto"/>
        <w:ind w:left="100" w:right="95"/>
        <w:rPr>
          <w:i/>
          <w:sz w:val="24"/>
        </w:rPr>
      </w:pPr>
      <w:r>
        <w:rPr>
          <w:b/>
          <w:sz w:val="24"/>
        </w:rPr>
        <w:t>10</w:t>
      </w:r>
      <w:proofErr w:type="spellStart"/>
      <w:r>
        <w:rPr>
          <w:b/>
          <w:position w:val="10"/>
          <w:sz w:val="14"/>
        </w:rPr>
        <w:t>th</w:t>
      </w:r>
      <w:proofErr w:type="spellEnd"/>
      <w:r>
        <w:rPr>
          <w:b/>
          <w:position w:val="10"/>
          <w:sz w:val="14"/>
        </w:rPr>
        <w:t xml:space="preserve"> </w:t>
      </w:r>
      <w:r>
        <w:rPr>
          <w:b/>
          <w:sz w:val="24"/>
        </w:rPr>
        <w:t>– 12</w:t>
      </w:r>
      <w:proofErr w:type="spellStart"/>
      <w:r>
        <w:rPr>
          <w:b/>
          <w:position w:val="10"/>
          <w:sz w:val="14"/>
        </w:rPr>
        <w:t>th</w:t>
      </w:r>
      <w:proofErr w:type="spellEnd"/>
      <w:r>
        <w:rPr>
          <w:b/>
          <w:position w:val="10"/>
          <w:sz w:val="14"/>
        </w:rPr>
        <w:t xml:space="preserve"> </w:t>
      </w:r>
      <w:r>
        <w:rPr>
          <w:b/>
          <w:sz w:val="24"/>
        </w:rPr>
        <w:t xml:space="preserve">grade: </w:t>
      </w:r>
      <w:r>
        <w:rPr>
          <w:sz w:val="24"/>
        </w:rPr>
        <w:t xml:space="preserve">Add that sodium </w:t>
      </w:r>
      <w:proofErr w:type="spellStart"/>
      <w:r>
        <w:rPr>
          <w:sz w:val="24"/>
        </w:rPr>
        <w:t>polyacrylate</w:t>
      </w:r>
      <w:proofErr w:type="spellEnd"/>
      <w:r>
        <w:rPr>
          <w:sz w:val="24"/>
        </w:rPr>
        <w:t xml:space="preserve"> has a lot of negatively charged carboxylic acid groups on it, which allows it to bind to the positively charged hydrogen in water molecules. </w:t>
      </w:r>
      <w:r>
        <w:rPr>
          <w:i/>
          <w:sz w:val="24"/>
        </w:rPr>
        <w:t>Students are first exposed to functional groups and their interactions in 10</w:t>
      </w:r>
      <w:proofErr w:type="spellStart"/>
      <w:r>
        <w:rPr>
          <w:i/>
          <w:position w:val="10"/>
          <w:sz w:val="14"/>
        </w:rPr>
        <w:t>th</w:t>
      </w:r>
      <w:proofErr w:type="spellEnd"/>
      <w:r>
        <w:rPr>
          <w:i/>
          <w:position w:val="10"/>
          <w:sz w:val="14"/>
        </w:rPr>
        <w:t xml:space="preserve"> </w:t>
      </w:r>
      <w:r>
        <w:rPr>
          <w:i/>
          <w:sz w:val="24"/>
        </w:rPr>
        <w:t>grade chemistry classes. Thus, adding this to the explanation should help them relate the lesson to what they’re learning in school.</w:t>
      </w:r>
    </w:p>
    <w:p w:rsidR="00FE0877" w:rsidRDefault="00FE0877" w:rsidP="00FE0877">
      <w:pPr>
        <w:pStyle w:val="BodyText"/>
        <w:spacing w:before="9"/>
        <w:rPr>
          <w:i/>
        </w:rPr>
      </w:pPr>
    </w:p>
    <w:p w:rsidR="00FE0877" w:rsidRDefault="00FE0877" w:rsidP="00FE0877">
      <w:pPr>
        <w:spacing w:line="274" w:lineRule="exact"/>
        <w:ind w:left="100" w:right="180"/>
        <w:rPr>
          <w:i/>
          <w:sz w:val="24"/>
        </w:rPr>
      </w:pPr>
      <w:r>
        <w:rPr>
          <w:i/>
          <w:sz w:val="24"/>
        </w:rPr>
        <w:t xml:space="preserve">*This lesson can also be done with </w:t>
      </w:r>
      <w:proofErr w:type="spellStart"/>
      <w:r>
        <w:rPr>
          <w:i/>
          <w:sz w:val="24"/>
        </w:rPr>
        <w:t>insta</w:t>
      </w:r>
      <w:proofErr w:type="spellEnd"/>
      <w:r>
        <w:rPr>
          <w:i/>
          <w:sz w:val="24"/>
        </w:rPr>
        <w:t>-snow. The principle is the same, except that you’ll frame it in the context of turning water into snow.</w:t>
      </w:r>
    </w:p>
    <w:p w:rsidR="00FE0877" w:rsidRDefault="00FE0877" w:rsidP="00FE0877">
      <w:pPr>
        <w:pStyle w:val="BodyText"/>
        <w:spacing w:before="10"/>
        <w:rPr>
          <w:i/>
          <w:sz w:val="23"/>
        </w:rPr>
      </w:pPr>
    </w:p>
    <w:p w:rsidR="00FE0877" w:rsidRDefault="00FE0877" w:rsidP="00FE0877">
      <w:pPr>
        <w:pStyle w:val="Heading1"/>
        <w:numPr>
          <w:ilvl w:val="0"/>
          <w:numId w:val="6"/>
        </w:numPr>
        <w:tabs>
          <w:tab w:val="left" w:pos="407"/>
        </w:tabs>
        <w:spacing w:line="484" w:lineRule="auto"/>
        <w:ind w:right="4204" w:firstLine="0"/>
      </w:pPr>
      <w:r>
        <w:t>Turning Water into Grape juice and back to Water Lesson set up</w:t>
      </w:r>
    </w:p>
    <w:p w:rsidR="00FE0877" w:rsidRDefault="00FE0877" w:rsidP="00FE0877">
      <w:pPr>
        <w:pStyle w:val="BodyText"/>
        <w:spacing w:before="4" w:line="242" w:lineRule="auto"/>
        <w:ind w:left="820" w:right="248" w:hanging="360"/>
      </w:pPr>
      <w:r>
        <w:rPr>
          <w:b/>
        </w:rPr>
        <w:t xml:space="preserve">1. </w:t>
      </w:r>
      <w:r>
        <w:t xml:space="preserve">To set up the lesson, add two drops of </w:t>
      </w:r>
      <w:proofErr w:type="spellStart"/>
      <w:r>
        <w:t>NaOH</w:t>
      </w:r>
      <w:proofErr w:type="spellEnd"/>
      <w:r>
        <w:t xml:space="preserve"> to a cup containing distilled water. Add two drops of phenolphthalein to a second cup. Add three drops of </w:t>
      </w:r>
      <w:proofErr w:type="spellStart"/>
      <w:r>
        <w:t>HCl</w:t>
      </w:r>
      <w:proofErr w:type="spellEnd"/>
      <w:r>
        <w:t xml:space="preserve"> to a third cup. Make sure all cups are clear.</w:t>
      </w:r>
    </w:p>
    <w:p w:rsidR="00FE0877" w:rsidRDefault="00FE0877" w:rsidP="00FE0877">
      <w:pPr>
        <w:pStyle w:val="BodyText"/>
        <w:spacing w:before="8"/>
        <w:rPr>
          <w:sz w:val="23"/>
        </w:rPr>
      </w:pPr>
    </w:p>
    <w:p w:rsidR="00FE0877" w:rsidRDefault="00FE0877" w:rsidP="00FE0877">
      <w:pPr>
        <w:pStyle w:val="BodyText"/>
        <w:ind w:left="100"/>
      </w:pPr>
      <w:r>
        <w:rPr>
          <w:b/>
          <w:i/>
        </w:rPr>
        <w:t xml:space="preserve">Ask Students: </w:t>
      </w:r>
      <w:r>
        <w:t>Do you think it’s possible to turn water into grape juice?</w:t>
      </w:r>
    </w:p>
    <w:p w:rsidR="00FE0877" w:rsidRDefault="00FE0877" w:rsidP="00FE0877">
      <w:pPr>
        <w:pStyle w:val="BodyText"/>
        <w:spacing w:before="2"/>
        <w:rPr>
          <w:sz w:val="20"/>
        </w:rPr>
      </w:pPr>
    </w:p>
    <w:p w:rsidR="00FE0877" w:rsidRDefault="00FE0877" w:rsidP="00FE0877">
      <w:pPr>
        <w:pStyle w:val="ListParagraph"/>
        <w:numPr>
          <w:ilvl w:val="0"/>
          <w:numId w:val="4"/>
        </w:numPr>
        <w:tabs>
          <w:tab w:val="left" w:pos="820"/>
        </w:tabs>
        <w:spacing w:line="242" w:lineRule="auto"/>
        <w:ind w:right="1087"/>
        <w:rPr>
          <w:sz w:val="24"/>
        </w:rPr>
      </w:pPr>
      <w:r>
        <w:rPr>
          <w:sz w:val="24"/>
        </w:rPr>
        <w:t xml:space="preserve">Turn water into grape juice by pouring the water containing the </w:t>
      </w:r>
      <w:proofErr w:type="spellStart"/>
      <w:r>
        <w:rPr>
          <w:sz w:val="24"/>
        </w:rPr>
        <w:t>NaOH</w:t>
      </w:r>
      <w:proofErr w:type="spellEnd"/>
      <w:r>
        <w:rPr>
          <w:sz w:val="24"/>
        </w:rPr>
        <w:t xml:space="preserve"> into the cup containing the phenolphthalein. The solution should turn a deep pink.</w:t>
      </w:r>
    </w:p>
    <w:p w:rsidR="00FE0877" w:rsidRDefault="00FE0877" w:rsidP="00FE0877">
      <w:pPr>
        <w:pStyle w:val="ListParagraph"/>
        <w:numPr>
          <w:ilvl w:val="0"/>
          <w:numId w:val="4"/>
        </w:numPr>
        <w:tabs>
          <w:tab w:val="left" w:pos="820"/>
        </w:tabs>
        <w:spacing w:before="4" w:line="274" w:lineRule="exact"/>
        <w:ind w:right="707"/>
        <w:rPr>
          <w:sz w:val="24"/>
        </w:rPr>
      </w:pPr>
      <w:r>
        <w:rPr>
          <w:sz w:val="24"/>
        </w:rPr>
        <w:t xml:space="preserve">Turn the grape juice back into water by pouring it into the cup containing the </w:t>
      </w:r>
      <w:proofErr w:type="spellStart"/>
      <w:r>
        <w:rPr>
          <w:sz w:val="24"/>
        </w:rPr>
        <w:t>HCl</w:t>
      </w:r>
      <w:proofErr w:type="spellEnd"/>
      <w:r>
        <w:rPr>
          <w:sz w:val="24"/>
        </w:rPr>
        <w:t>. The solution should become clear.</w:t>
      </w:r>
    </w:p>
    <w:p w:rsidR="00FE0877" w:rsidRDefault="00FE0877" w:rsidP="00FE0877">
      <w:pPr>
        <w:pStyle w:val="BodyText"/>
        <w:spacing w:before="11"/>
        <w:rPr>
          <w:sz w:val="19"/>
        </w:rPr>
      </w:pPr>
    </w:p>
    <w:p w:rsidR="00FE0877" w:rsidRDefault="00FE0877" w:rsidP="00FE0877">
      <w:pPr>
        <w:spacing w:line="242" w:lineRule="auto"/>
        <w:ind w:left="100" w:right="180"/>
        <w:rPr>
          <w:i/>
          <w:sz w:val="24"/>
        </w:rPr>
      </w:pPr>
      <w:r>
        <w:rPr>
          <w:i/>
          <w:sz w:val="24"/>
        </w:rPr>
        <w:t>You can make the lesson more interactive by asking for a volunteer from the audience to pour the water. This also convinces the kids that you’re not doing anything to the water as you’re pouring it.</w:t>
      </w:r>
    </w:p>
    <w:p w:rsidR="00FE0877" w:rsidRDefault="00FE0877" w:rsidP="00FE0877">
      <w:pPr>
        <w:pStyle w:val="BodyText"/>
        <w:spacing w:before="11"/>
        <w:rPr>
          <w:i/>
          <w:sz w:val="23"/>
        </w:rPr>
      </w:pPr>
    </w:p>
    <w:p w:rsidR="00FE0877" w:rsidRDefault="00FE0877" w:rsidP="00FE0877">
      <w:pPr>
        <w:ind w:left="100"/>
        <w:rPr>
          <w:sz w:val="24"/>
        </w:rPr>
      </w:pPr>
      <w:r>
        <w:rPr>
          <w:b/>
          <w:sz w:val="24"/>
          <w:u w:val="single"/>
        </w:rPr>
        <w:t xml:space="preserve">The Science: </w:t>
      </w:r>
      <w:r>
        <w:rPr>
          <w:sz w:val="24"/>
          <w:u w:val="single"/>
        </w:rPr>
        <w:t>Scientific explanations for specific grade levels.</w:t>
      </w:r>
    </w:p>
    <w:p w:rsidR="00FE0877" w:rsidRDefault="00FE0877" w:rsidP="00FE0877">
      <w:pPr>
        <w:pStyle w:val="BodyText"/>
        <w:spacing w:before="4"/>
        <w:rPr>
          <w:sz w:val="17"/>
        </w:rPr>
      </w:pPr>
    </w:p>
    <w:p w:rsidR="00345BA6" w:rsidRDefault="00FE0877" w:rsidP="00345BA6">
      <w:pPr>
        <w:spacing w:before="39"/>
        <w:ind w:right="249"/>
        <w:rPr>
          <w:i/>
          <w:sz w:val="24"/>
        </w:rPr>
      </w:pPr>
      <w:r>
        <w:rPr>
          <w:b/>
        </w:rPr>
        <w:t>Pre-K to 3</w:t>
      </w:r>
      <w:proofErr w:type="spellStart"/>
      <w:r>
        <w:rPr>
          <w:b/>
          <w:position w:val="10"/>
          <w:sz w:val="14"/>
        </w:rPr>
        <w:t>rd</w:t>
      </w:r>
      <w:proofErr w:type="spellEnd"/>
      <w:r>
        <w:rPr>
          <w:b/>
          <w:position w:val="10"/>
          <w:sz w:val="14"/>
        </w:rPr>
        <w:t xml:space="preserve"> </w:t>
      </w:r>
      <w:r>
        <w:rPr>
          <w:b/>
        </w:rPr>
        <w:t xml:space="preserve">grade: </w:t>
      </w:r>
      <w:r>
        <w:t xml:space="preserve">The second cup and the third cup were not empty. The first cup contained water and a </w:t>
      </w:r>
      <w:r>
        <w:lastRenderedPageBreak/>
        <w:t>special liquid that changes color when mixed with the liquid in the second cup. The third cup</w:t>
      </w:r>
      <w:r w:rsidR="00345BA6">
        <w:t xml:space="preserve"> </w:t>
      </w:r>
      <w:r w:rsidR="00345BA6">
        <w:rPr>
          <w:sz w:val="24"/>
        </w:rPr>
        <w:t xml:space="preserve">contained a liquid that can reverse this color change. </w:t>
      </w:r>
      <w:r w:rsidR="00345BA6">
        <w:rPr>
          <w:i/>
          <w:sz w:val="24"/>
        </w:rPr>
        <w:t>This lesson is scientifically more complicated than the previous lessons, so the basic explanation may seem too simple to the volunteer, but children will find it satisfactory.</w:t>
      </w:r>
    </w:p>
    <w:p w:rsidR="00345BA6" w:rsidRDefault="00345BA6" w:rsidP="00345BA6">
      <w:pPr>
        <w:pStyle w:val="BodyText"/>
        <w:spacing w:before="9"/>
        <w:rPr>
          <w:i/>
          <w:sz w:val="23"/>
        </w:rPr>
      </w:pPr>
    </w:p>
    <w:p w:rsidR="00345BA6" w:rsidRDefault="00345BA6" w:rsidP="00345BA6">
      <w:pPr>
        <w:ind w:left="100"/>
        <w:rPr>
          <w:b/>
          <w:sz w:val="24"/>
        </w:rPr>
      </w:pPr>
      <w:r>
        <w:rPr>
          <w:b/>
          <w:sz w:val="24"/>
        </w:rPr>
        <w:t>4</w:t>
      </w:r>
      <w:proofErr w:type="spellStart"/>
      <w:r>
        <w:rPr>
          <w:b/>
          <w:position w:val="10"/>
          <w:sz w:val="14"/>
        </w:rPr>
        <w:t>th</w:t>
      </w:r>
      <w:proofErr w:type="spellEnd"/>
      <w:r>
        <w:rPr>
          <w:b/>
          <w:position w:val="10"/>
          <w:sz w:val="14"/>
        </w:rPr>
        <w:t xml:space="preserve"> </w:t>
      </w:r>
      <w:r>
        <w:rPr>
          <w:b/>
          <w:sz w:val="24"/>
        </w:rPr>
        <w:t>grade – 6</w:t>
      </w:r>
      <w:proofErr w:type="spellStart"/>
      <w:r>
        <w:rPr>
          <w:b/>
          <w:position w:val="10"/>
          <w:sz w:val="14"/>
        </w:rPr>
        <w:t>th</w:t>
      </w:r>
      <w:proofErr w:type="spellEnd"/>
      <w:r>
        <w:rPr>
          <w:b/>
          <w:position w:val="10"/>
          <w:sz w:val="14"/>
        </w:rPr>
        <w:t xml:space="preserve"> </w:t>
      </w:r>
      <w:r>
        <w:rPr>
          <w:b/>
          <w:sz w:val="24"/>
        </w:rPr>
        <w:t>grade:</w:t>
      </w:r>
    </w:p>
    <w:p w:rsidR="00345BA6" w:rsidRDefault="00345BA6" w:rsidP="00345BA6">
      <w:pPr>
        <w:pStyle w:val="BodyText"/>
        <w:spacing w:before="10"/>
        <w:rPr>
          <w:b/>
          <w:sz w:val="23"/>
        </w:rPr>
      </w:pPr>
    </w:p>
    <w:p w:rsidR="00345BA6" w:rsidRDefault="00345BA6" w:rsidP="00345BA6">
      <w:pPr>
        <w:pStyle w:val="BodyText"/>
        <w:spacing w:before="1" w:line="242" w:lineRule="auto"/>
        <w:ind w:left="100" w:right="122"/>
      </w:pPr>
      <w:r>
        <w:t>Add that that the water in the first cup was basic. The liquid in the second cup is called an indicator, which is something that changes color based on the whether its environment is acidic or basic. The indicator we are using turns pink in basic environments and stay clear in acidic environments.</w:t>
      </w:r>
    </w:p>
    <w:p w:rsidR="00345BA6" w:rsidRDefault="00345BA6" w:rsidP="00345BA6">
      <w:pPr>
        <w:pStyle w:val="BodyText"/>
        <w:spacing w:before="4" w:line="274" w:lineRule="exact"/>
        <w:ind w:left="100" w:right="842"/>
      </w:pPr>
      <w:r>
        <w:t>Because the water in the first cup was basic, when it was added to the indicator, it turned the indicator pink. The third cup contained an acid, which turned the indicator back to clear.</w:t>
      </w:r>
    </w:p>
    <w:p w:rsidR="00345BA6" w:rsidRDefault="00345BA6" w:rsidP="00345BA6">
      <w:pPr>
        <w:pStyle w:val="BodyText"/>
        <w:spacing w:before="6"/>
        <w:rPr>
          <w:sz w:val="23"/>
        </w:rPr>
      </w:pPr>
    </w:p>
    <w:p w:rsidR="00345BA6" w:rsidRDefault="00345BA6" w:rsidP="00345BA6">
      <w:pPr>
        <w:ind w:left="100"/>
        <w:rPr>
          <w:b/>
          <w:sz w:val="24"/>
        </w:rPr>
      </w:pPr>
      <w:r>
        <w:rPr>
          <w:b/>
          <w:sz w:val="24"/>
        </w:rPr>
        <w:t>7</w:t>
      </w:r>
      <w:proofErr w:type="spellStart"/>
      <w:r>
        <w:rPr>
          <w:b/>
          <w:position w:val="10"/>
          <w:sz w:val="14"/>
        </w:rPr>
        <w:t>th</w:t>
      </w:r>
      <w:proofErr w:type="spellEnd"/>
      <w:r>
        <w:rPr>
          <w:b/>
          <w:position w:val="10"/>
          <w:sz w:val="14"/>
        </w:rPr>
        <w:t xml:space="preserve"> </w:t>
      </w:r>
      <w:r>
        <w:rPr>
          <w:b/>
          <w:sz w:val="24"/>
        </w:rPr>
        <w:t>– 12</w:t>
      </w:r>
      <w:proofErr w:type="spellStart"/>
      <w:r>
        <w:rPr>
          <w:b/>
          <w:position w:val="10"/>
          <w:sz w:val="14"/>
        </w:rPr>
        <w:t>th</w:t>
      </w:r>
      <w:proofErr w:type="spellEnd"/>
      <w:r>
        <w:rPr>
          <w:b/>
          <w:position w:val="10"/>
          <w:sz w:val="14"/>
        </w:rPr>
        <w:t xml:space="preserve"> </w:t>
      </w:r>
      <w:r>
        <w:rPr>
          <w:b/>
          <w:sz w:val="24"/>
        </w:rPr>
        <w:t>grade:</w:t>
      </w:r>
    </w:p>
    <w:p w:rsidR="00345BA6" w:rsidRDefault="00345BA6" w:rsidP="00345BA6">
      <w:pPr>
        <w:pStyle w:val="BodyText"/>
        <w:spacing w:before="11"/>
        <w:rPr>
          <w:b/>
          <w:sz w:val="23"/>
        </w:rPr>
      </w:pPr>
    </w:p>
    <w:p w:rsidR="00345BA6" w:rsidRDefault="00345BA6" w:rsidP="00345BA6">
      <w:pPr>
        <w:pStyle w:val="BodyText"/>
        <w:spacing w:line="242" w:lineRule="auto"/>
        <w:ind w:left="100" w:right="82"/>
      </w:pPr>
      <w:r>
        <w:t xml:space="preserve">Add the chemical names of the base, acid and indicator. The base is called sodium hydroxide; the acid is called hydrochloric acid; the indicator is called phenolphthalein. Explain the lesson in terms of pH instead of using the terms “acidic and basic.” The </w:t>
      </w:r>
      <w:proofErr w:type="spellStart"/>
      <w:r>
        <w:t>NaOH</w:t>
      </w:r>
      <w:proofErr w:type="spellEnd"/>
      <w:r>
        <w:t xml:space="preserve"> solution has a pH of 11, and the </w:t>
      </w:r>
      <w:proofErr w:type="spellStart"/>
      <w:r>
        <w:t>HCl</w:t>
      </w:r>
      <w:proofErr w:type="spellEnd"/>
      <w:r>
        <w:t xml:space="preserve"> solution has a pH of 2. Phenolphthalein will change color when the pH reaches above 9.5.</w:t>
      </w:r>
    </w:p>
    <w:p w:rsidR="00345BA6" w:rsidRDefault="00345BA6" w:rsidP="00345BA6">
      <w:pPr>
        <w:pStyle w:val="BodyText"/>
        <w:spacing w:before="10"/>
        <w:rPr>
          <w:sz w:val="23"/>
        </w:rPr>
      </w:pPr>
    </w:p>
    <w:p w:rsidR="00345BA6" w:rsidRDefault="00345BA6" w:rsidP="00345BA6">
      <w:pPr>
        <w:pStyle w:val="Heading1"/>
        <w:numPr>
          <w:ilvl w:val="0"/>
          <w:numId w:val="6"/>
        </w:numPr>
        <w:tabs>
          <w:tab w:val="left" w:pos="501"/>
        </w:tabs>
        <w:spacing w:before="1" w:line="480" w:lineRule="auto"/>
        <w:ind w:right="7404" w:firstLine="0"/>
      </w:pPr>
      <w:r>
        <w:t>Magic Milk Colors Materials:</w:t>
      </w:r>
    </w:p>
    <w:p w:rsidR="00345BA6" w:rsidRDefault="00345BA6" w:rsidP="00345BA6">
      <w:pPr>
        <w:pStyle w:val="ListParagraph"/>
        <w:numPr>
          <w:ilvl w:val="1"/>
          <w:numId w:val="6"/>
        </w:numPr>
        <w:tabs>
          <w:tab w:val="left" w:pos="819"/>
          <w:tab w:val="left" w:pos="820"/>
        </w:tabs>
        <w:spacing w:before="15" w:line="275" w:lineRule="exact"/>
        <w:rPr>
          <w:sz w:val="24"/>
        </w:rPr>
      </w:pPr>
      <w:r>
        <w:rPr>
          <w:sz w:val="24"/>
        </w:rPr>
        <w:t>Whole Milk</w:t>
      </w:r>
    </w:p>
    <w:p w:rsidR="00345BA6" w:rsidRDefault="00345BA6" w:rsidP="00345BA6">
      <w:pPr>
        <w:pStyle w:val="ListParagraph"/>
        <w:numPr>
          <w:ilvl w:val="1"/>
          <w:numId w:val="6"/>
        </w:numPr>
        <w:tabs>
          <w:tab w:val="left" w:pos="819"/>
          <w:tab w:val="left" w:pos="820"/>
        </w:tabs>
        <w:spacing w:line="275" w:lineRule="exact"/>
        <w:rPr>
          <w:sz w:val="24"/>
        </w:rPr>
      </w:pPr>
      <w:r>
        <w:rPr>
          <w:sz w:val="24"/>
        </w:rPr>
        <w:t>Q-tip</w:t>
      </w:r>
    </w:p>
    <w:p w:rsidR="00345BA6" w:rsidRDefault="00345BA6" w:rsidP="00345BA6">
      <w:pPr>
        <w:pStyle w:val="ListParagraph"/>
        <w:numPr>
          <w:ilvl w:val="1"/>
          <w:numId w:val="6"/>
        </w:numPr>
        <w:tabs>
          <w:tab w:val="left" w:pos="819"/>
          <w:tab w:val="left" w:pos="820"/>
        </w:tabs>
        <w:spacing w:before="2"/>
        <w:rPr>
          <w:sz w:val="24"/>
        </w:rPr>
      </w:pPr>
      <w:r>
        <w:rPr>
          <w:sz w:val="24"/>
        </w:rPr>
        <w:t>Dish soap</w:t>
      </w:r>
    </w:p>
    <w:p w:rsidR="00345BA6" w:rsidRDefault="00345BA6" w:rsidP="00345BA6">
      <w:pPr>
        <w:pStyle w:val="ListParagraph"/>
        <w:numPr>
          <w:ilvl w:val="1"/>
          <w:numId w:val="6"/>
        </w:numPr>
        <w:tabs>
          <w:tab w:val="left" w:pos="819"/>
          <w:tab w:val="left" w:pos="820"/>
        </w:tabs>
        <w:spacing w:before="2"/>
        <w:rPr>
          <w:sz w:val="24"/>
        </w:rPr>
      </w:pPr>
      <w:r>
        <w:rPr>
          <w:sz w:val="24"/>
        </w:rPr>
        <w:t>Plastic Plate</w:t>
      </w:r>
    </w:p>
    <w:p w:rsidR="00345BA6" w:rsidRDefault="00345BA6" w:rsidP="00345BA6">
      <w:pPr>
        <w:pStyle w:val="ListParagraph"/>
        <w:numPr>
          <w:ilvl w:val="1"/>
          <w:numId w:val="6"/>
        </w:numPr>
        <w:tabs>
          <w:tab w:val="left" w:pos="819"/>
          <w:tab w:val="left" w:pos="820"/>
        </w:tabs>
        <w:spacing w:before="2"/>
        <w:rPr>
          <w:sz w:val="24"/>
        </w:rPr>
      </w:pPr>
      <w:r>
        <w:rPr>
          <w:sz w:val="24"/>
        </w:rPr>
        <w:t>Food coloring</w:t>
      </w:r>
    </w:p>
    <w:p w:rsidR="00345BA6" w:rsidRDefault="00345BA6" w:rsidP="00345BA6">
      <w:pPr>
        <w:pStyle w:val="BodyText"/>
        <w:spacing w:before="2"/>
        <w:rPr>
          <w:sz w:val="20"/>
        </w:rPr>
      </w:pPr>
    </w:p>
    <w:p w:rsidR="00345BA6" w:rsidRPr="005D5FD6" w:rsidRDefault="00345BA6" w:rsidP="005D5FD6">
      <w:pPr>
        <w:pStyle w:val="BodyText"/>
        <w:ind w:left="100"/>
      </w:pPr>
      <w:r>
        <w:rPr>
          <w:b/>
        </w:rPr>
        <w:t>Procedure: *</w:t>
      </w:r>
      <w:r>
        <w:t>Before beginning, make sure that none of the kids are allergic to milk.</w:t>
      </w:r>
    </w:p>
    <w:p w:rsidR="00345BA6" w:rsidRDefault="00345BA6" w:rsidP="00345BA6">
      <w:pPr>
        <w:pStyle w:val="ListParagraph"/>
        <w:numPr>
          <w:ilvl w:val="0"/>
          <w:numId w:val="3"/>
        </w:numPr>
        <w:tabs>
          <w:tab w:val="left" w:pos="820"/>
        </w:tabs>
        <w:spacing w:line="242" w:lineRule="auto"/>
        <w:ind w:right="193"/>
        <w:rPr>
          <w:sz w:val="24"/>
        </w:rPr>
      </w:pPr>
      <w:r>
        <w:rPr>
          <w:sz w:val="24"/>
        </w:rPr>
        <w:t>Pour enough milk into the plastic plate to completely cover the bottom to the depth of about 1/4 inch.</w:t>
      </w:r>
    </w:p>
    <w:p w:rsidR="00345BA6" w:rsidRDefault="00345BA6" w:rsidP="00345BA6">
      <w:pPr>
        <w:pStyle w:val="ListParagraph"/>
        <w:numPr>
          <w:ilvl w:val="0"/>
          <w:numId w:val="3"/>
        </w:numPr>
        <w:tabs>
          <w:tab w:val="left" w:pos="820"/>
        </w:tabs>
        <w:ind w:right="113"/>
        <w:rPr>
          <w:sz w:val="24"/>
        </w:rPr>
      </w:pPr>
      <w:r>
        <w:rPr>
          <w:sz w:val="24"/>
        </w:rPr>
        <w:t>Add drops of each of the four colors of food coloring—red, yellow, green, and blue—to the milk. You can make any design with the food coloring. To make the lesson more interactive, you can ask for a member of the audience to come up and make the design.</w:t>
      </w:r>
    </w:p>
    <w:p w:rsidR="00345BA6" w:rsidRDefault="00345BA6" w:rsidP="00345BA6">
      <w:pPr>
        <w:pStyle w:val="ListParagraph"/>
        <w:numPr>
          <w:ilvl w:val="0"/>
          <w:numId w:val="3"/>
        </w:numPr>
        <w:tabs>
          <w:tab w:val="left" w:pos="820"/>
        </w:tabs>
        <w:spacing w:before="7" w:line="274" w:lineRule="exact"/>
        <w:ind w:right="420"/>
        <w:rPr>
          <w:sz w:val="24"/>
        </w:rPr>
      </w:pPr>
      <w:r>
        <w:rPr>
          <w:sz w:val="24"/>
        </w:rPr>
        <w:t>Place a drop of liquid dish soap on one end of the cotton swab. Place the soapy end of the cotton swab into the milk. You should see a burst of color!</w:t>
      </w:r>
    </w:p>
    <w:p w:rsidR="00345BA6" w:rsidRDefault="00345BA6" w:rsidP="00345BA6">
      <w:pPr>
        <w:pStyle w:val="BodyText"/>
        <w:spacing w:before="10"/>
        <w:rPr>
          <w:sz w:val="19"/>
        </w:rPr>
      </w:pPr>
    </w:p>
    <w:p w:rsidR="00345BA6" w:rsidRDefault="00345BA6" w:rsidP="00345BA6">
      <w:pPr>
        <w:ind w:left="100"/>
        <w:rPr>
          <w:sz w:val="24"/>
        </w:rPr>
      </w:pPr>
      <w:r>
        <w:rPr>
          <w:b/>
          <w:sz w:val="24"/>
          <w:u w:val="single"/>
        </w:rPr>
        <w:t xml:space="preserve">The Science: </w:t>
      </w:r>
      <w:r>
        <w:rPr>
          <w:sz w:val="24"/>
          <w:u w:val="single"/>
        </w:rPr>
        <w:t>Scientific explanations based on grade level.</w:t>
      </w:r>
    </w:p>
    <w:p w:rsidR="00345BA6" w:rsidRDefault="00345BA6" w:rsidP="00345BA6">
      <w:pPr>
        <w:pStyle w:val="BodyText"/>
        <w:spacing w:before="3"/>
        <w:rPr>
          <w:sz w:val="17"/>
        </w:rPr>
      </w:pPr>
    </w:p>
    <w:p w:rsidR="00345BA6" w:rsidRDefault="00345BA6" w:rsidP="00345BA6">
      <w:pPr>
        <w:pStyle w:val="BodyText"/>
        <w:spacing w:before="75"/>
        <w:ind w:left="100" w:right="249"/>
      </w:pPr>
      <w:r>
        <w:rPr>
          <w:b/>
        </w:rPr>
        <w:t>Pre-K to 4</w:t>
      </w:r>
      <w:proofErr w:type="spellStart"/>
      <w:r>
        <w:rPr>
          <w:b/>
          <w:position w:val="10"/>
          <w:sz w:val="14"/>
        </w:rPr>
        <w:t>th</w:t>
      </w:r>
      <w:proofErr w:type="spellEnd"/>
      <w:r>
        <w:rPr>
          <w:b/>
          <w:position w:val="10"/>
          <w:sz w:val="14"/>
        </w:rPr>
        <w:t xml:space="preserve"> </w:t>
      </w:r>
      <w:r>
        <w:rPr>
          <w:b/>
        </w:rPr>
        <w:t xml:space="preserve">grade: </w:t>
      </w:r>
      <w:r>
        <w:t>Soap and milk don’t like each other, so when they’re mixed, they try to get as far away from each other as possible. When the soap and the milk move away from each other, it carries the food coloring along, making all of the colors you see.</w:t>
      </w:r>
    </w:p>
    <w:p w:rsidR="00345BA6" w:rsidRDefault="00345BA6" w:rsidP="00345BA6">
      <w:pPr>
        <w:sectPr w:rsidR="00345BA6" w:rsidSect="00345BA6">
          <w:type w:val="continuous"/>
          <w:pgSz w:w="12240" w:h="15840"/>
          <w:pgMar w:top="1100" w:right="1060" w:bottom="940" w:left="1340" w:header="0" w:footer="683" w:gutter="0"/>
          <w:cols w:space="720"/>
        </w:sectPr>
      </w:pPr>
    </w:p>
    <w:p w:rsidR="00345BA6" w:rsidRDefault="00345BA6" w:rsidP="00345BA6">
      <w:pPr>
        <w:pStyle w:val="BodyText"/>
        <w:spacing w:before="52"/>
        <w:ind w:left="100" w:right="82"/>
      </w:pPr>
      <w:r>
        <w:rPr>
          <w:b/>
        </w:rPr>
        <w:lastRenderedPageBreak/>
        <w:t>5</w:t>
      </w:r>
      <w:proofErr w:type="spellStart"/>
      <w:r>
        <w:rPr>
          <w:b/>
          <w:position w:val="10"/>
          <w:sz w:val="14"/>
        </w:rPr>
        <w:t>th</w:t>
      </w:r>
      <w:proofErr w:type="spellEnd"/>
      <w:r>
        <w:rPr>
          <w:b/>
          <w:position w:val="10"/>
          <w:sz w:val="14"/>
        </w:rPr>
        <w:t xml:space="preserve"> </w:t>
      </w:r>
      <w:r>
        <w:rPr>
          <w:b/>
        </w:rPr>
        <w:t>to 12</w:t>
      </w:r>
      <w:proofErr w:type="spellStart"/>
      <w:r>
        <w:rPr>
          <w:b/>
          <w:position w:val="10"/>
          <w:sz w:val="14"/>
        </w:rPr>
        <w:t>th</w:t>
      </w:r>
      <w:proofErr w:type="spellEnd"/>
      <w:r>
        <w:rPr>
          <w:b/>
          <w:position w:val="10"/>
          <w:sz w:val="14"/>
        </w:rPr>
        <w:t xml:space="preserve"> </w:t>
      </w:r>
      <w:r>
        <w:rPr>
          <w:b/>
        </w:rPr>
        <w:t xml:space="preserve">grade: </w:t>
      </w:r>
      <w:r>
        <w:t xml:space="preserve">Add that milk is mostly water. Soap is hydrophobic, which means that it tends to push away substances containing water, when </w:t>
      </w:r>
      <w:proofErr w:type="spellStart"/>
      <w:r>
        <w:t>when</w:t>
      </w:r>
      <w:proofErr w:type="spellEnd"/>
      <w:r>
        <w:t xml:space="preserve"> it is added into the milk, it pushed the milk away.</w:t>
      </w:r>
    </w:p>
    <w:p w:rsidR="00345BA6" w:rsidRDefault="00345BA6" w:rsidP="00345BA6">
      <w:pPr>
        <w:pStyle w:val="BodyText"/>
        <w:spacing w:before="6"/>
      </w:pPr>
    </w:p>
    <w:p w:rsidR="005D5FD6" w:rsidRDefault="005D5FD6" w:rsidP="00345BA6">
      <w:pPr>
        <w:pStyle w:val="BodyText"/>
        <w:spacing w:before="6"/>
      </w:pPr>
    </w:p>
    <w:p w:rsidR="00F51768" w:rsidRDefault="00F51768" w:rsidP="00345BA6">
      <w:pPr>
        <w:pStyle w:val="Heading1"/>
        <w:numPr>
          <w:ilvl w:val="0"/>
          <w:numId w:val="6"/>
        </w:numPr>
        <w:tabs>
          <w:tab w:val="left" w:pos="501"/>
        </w:tabs>
        <w:spacing w:line="480" w:lineRule="auto"/>
        <w:ind w:right="8097"/>
      </w:pPr>
      <w:r>
        <w:t>Table Cloth</w:t>
      </w:r>
    </w:p>
    <w:p w:rsidR="00345BA6" w:rsidRDefault="00345BA6" w:rsidP="00F51768">
      <w:pPr>
        <w:pStyle w:val="Heading1"/>
        <w:tabs>
          <w:tab w:val="left" w:pos="501"/>
        </w:tabs>
        <w:spacing w:line="480" w:lineRule="auto"/>
        <w:ind w:right="8097"/>
      </w:pPr>
      <w:r>
        <w:t>Materials</w:t>
      </w:r>
    </w:p>
    <w:p w:rsidR="00345BA6" w:rsidRDefault="00345BA6" w:rsidP="00345BA6">
      <w:pPr>
        <w:pStyle w:val="ListParagraph"/>
        <w:numPr>
          <w:ilvl w:val="1"/>
          <w:numId w:val="6"/>
        </w:numPr>
        <w:tabs>
          <w:tab w:val="left" w:pos="819"/>
          <w:tab w:val="left" w:pos="820"/>
        </w:tabs>
        <w:spacing w:before="14" w:line="275" w:lineRule="exact"/>
        <w:rPr>
          <w:sz w:val="24"/>
        </w:rPr>
      </w:pPr>
      <w:r>
        <w:rPr>
          <w:sz w:val="24"/>
        </w:rPr>
        <w:t>Tablecloth</w:t>
      </w:r>
    </w:p>
    <w:p w:rsidR="00345BA6" w:rsidRDefault="00345BA6" w:rsidP="00345BA6">
      <w:pPr>
        <w:pStyle w:val="ListParagraph"/>
        <w:numPr>
          <w:ilvl w:val="1"/>
          <w:numId w:val="6"/>
        </w:numPr>
        <w:tabs>
          <w:tab w:val="left" w:pos="819"/>
          <w:tab w:val="left" w:pos="820"/>
        </w:tabs>
        <w:spacing w:line="275" w:lineRule="exact"/>
        <w:rPr>
          <w:sz w:val="24"/>
        </w:rPr>
      </w:pPr>
      <w:r>
        <w:rPr>
          <w:sz w:val="24"/>
        </w:rPr>
        <w:t>Silverware (fork, spoon, plate, cup)</w:t>
      </w:r>
    </w:p>
    <w:p w:rsidR="00345BA6" w:rsidRDefault="00345BA6" w:rsidP="00345BA6">
      <w:pPr>
        <w:pStyle w:val="BodyText"/>
        <w:spacing w:before="5"/>
      </w:pPr>
    </w:p>
    <w:p w:rsidR="00345BA6" w:rsidRDefault="00345BA6" w:rsidP="00345BA6">
      <w:pPr>
        <w:pStyle w:val="ListParagraph"/>
        <w:numPr>
          <w:ilvl w:val="0"/>
          <w:numId w:val="1"/>
        </w:numPr>
        <w:tabs>
          <w:tab w:val="left" w:pos="820"/>
        </w:tabs>
        <w:rPr>
          <w:sz w:val="24"/>
        </w:rPr>
      </w:pPr>
      <w:r>
        <w:rPr>
          <w:sz w:val="24"/>
        </w:rPr>
        <w:t>Place a tablecloth on the table. Make sure it is flat and free of wrinkles.</w:t>
      </w:r>
    </w:p>
    <w:p w:rsidR="00345BA6" w:rsidRDefault="00345BA6" w:rsidP="00345BA6">
      <w:pPr>
        <w:pStyle w:val="ListParagraph"/>
        <w:numPr>
          <w:ilvl w:val="0"/>
          <w:numId w:val="1"/>
        </w:numPr>
        <w:tabs>
          <w:tab w:val="left" w:pos="820"/>
        </w:tabs>
        <w:spacing w:before="2" w:line="275" w:lineRule="exact"/>
        <w:rPr>
          <w:sz w:val="24"/>
        </w:rPr>
      </w:pPr>
      <w:r>
        <w:rPr>
          <w:sz w:val="24"/>
        </w:rPr>
        <w:t>Arrange plates, silverware and cups on the table.</w:t>
      </w:r>
    </w:p>
    <w:p w:rsidR="00345BA6" w:rsidRDefault="00345BA6" w:rsidP="00345BA6">
      <w:pPr>
        <w:pStyle w:val="ListParagraph"/>
        <w:numPr>
          <w:ilvl w:val="0"/>
          <w:numId w:val="1"/>
        </w:numPr>
        <w:tabs>
          <w:tab w:val="left" w:pos="820"/>
        </w:tabs>
        <w:spacing w:line="242" w:lineRule="auto"/>
        <w:ind w:right="726"/>
        <w:rPr>
          <w:sz w:val="24"/>
        </w:rPr>
      </w:pPr>
      <w:r>
        <w:rPr>
          <w:sz w:val="24"/>
        </w:rPr>
        <w:t>Grasp the tablecloth with both hands and Position yourself so that you are at about the midpoint of the edge of the tablecloth you'll be pulling.</w:t>
      </w:r>
    </w:p>
    <w:p w:rsidR="00345BA6" w:rsidRDefault="00345BA6" w:rsidP="00345BA6">
      <w:pPr>
        <w:pStyle w:val="ListParagraph"/>
        <w:numPr>
          <w:ilvl w:val="0"/>
          <w:numId w:val="1"/>
        </w:numPr>
        <w:tabs>
          <w:tab w:val="left" w:pos="820"/>
        </w:tabs>
        <w:spacing w:before="1" w:line="276" w:lineRule="exact"/>
        <w:rPr>
          <w:sz w:val="24"/>
        </w:rPr>
      </w:pPr>
      <w:r>
        <w:rPr>
          <w:sz w:val="24"/>
        </w:rPr>
        <w:t>Very quickly, pull the tablecloth straight towards the floor.</w:t>
      </w:r>
    </w:p>
    <w:p w:rsidR="00345BA6" w:rsidRDefault="00345BA6" w:rsidP="00345BA6">
      <w:pPr>
        <w:pStyle w:val="BodyText"/>
        <w:spacing w:before="11"/>
        <w:rPr>
          <w:sz w:val="23"/>
        </w:rPr>
      </w:pPr>
    </w:p>
    <w:p w:rsidR="00345BA6" w:rsidRDefault="00345BA6" w:rsidP="00345BA6">
      <w:pPr>
        <w:ind w:left="100"/>
        <w:rPr>
          <w:sz w:val="24"/>
        </w:rPr>
      </w:pPr>
      <w:r>
        <w:rPr>
          <w:b/>
          <w:sz w:val="24"/>
          <w:u w:val="single"/>
        </w:rPr>
        <w:t xml:space="preserve">The Science: </w:t>
      </w:r>
      <w:r>
        <w:rPr>
          <w:sz w:val="24"/>
          <w:u w:val="single"/>
        </w:rPr>
        <w:t>Scientific explanations based on grade level</w:t>
      </w:r>
    </w:p>
    <w:p w:rsidR="00345BA6" w:rsidRDefault="00345BA6" w:rsidP="00345BA6">
      <w:pPr>
        <w:pStyle w:val="BodyText"/>
        <w:spacing w:before="6"/>
        <w:rPr>
          <w:sz w:val="19"/>
        </w:rPr>
      </w:pPr>
    </w:p>
    <w:p w:rsidR="00345BA6" w:rsidRDefault="00345BA6" w:rsidP="00345BA6">
      <w:pPr>
        <w:pStyle w:val="BodyText"/>
        <w:spacing w:before="56"/>
        <w:ind w:left="100" w:right="82"/>
      </w:pPr>
      <w:r>
        <w:rPr>
          <w:b/>
        </w:rPr>
        <w:t>All grades levels can be given the same explanation</w:t>
      </w:r>
      <w:r>
        <w:t xml:space="preserve">: A man named Sir Isaac Newton figured out the law of inertia, which states that objects don't want to change how fast they're going, and that </w:t>
      </w:r>
      <w:proofErr w:type="spellStart"/>
      <w:r>
        <w:t>hey</w:t>
      </w:r>
      <w:proofErr w:type="spellEnd"/>
      <w:r>
        <w:t xml:space="preserve"> will only speed up or slow down if something pushes or pulls them. The dishes start out standing still. They don't want to move because of inertia. If you pull the tablecloth slowly, it pulls on the dishes for a long time and they will speed up and move along with it. If the tablecloth pulls on the dishes very quickly, it does not move the dishes as much.</w:t>
      </w:r>
    </w:p>
    <w:p w:rsidR="00345BA6" w:rsidRDefault="00345BA6" w:rsidP="00F51768">
      <w:pPr>
        <w:pStyle w:val="BodyText"/>
        <w:spacing w:before="86" w:line="274" w:lineRule="exact"/>
      </w:pPr>
    </w:p>
    <w:p w:rsidR="00345BA6" w:rsidRDefault="00345BA6" w:rsidP="00345BA6">
      <w:pPr>
        <w:pStyle w:val="BodyText"/>
        <w:spacing w:before="86" w:line="274" w:lineRule="exact"/>
        <w:rPr>
          <w:b/>
        </w:rPr>
      </w:pPr>
      <w:r w:rsidRPr="00345BA6">
        <w:rPr>
          <w:b/>
        </w:rPr>
        <w:t>V.  Surface Tension</w:t>
      </w:r>
    </w:p>
    <w:p w:rsidR="00345BA6" w:rsidRDefault="00345BA6" w:rsidP="00345BA6">
      <w:pPr>
        <w:rPr>
          <w:b/>
          <w:sz w:val="24"/>
          <w:szCs w:val="24"/>
        </w:rPr>
      </w:pPr>
    </w:p>
    <w:p w:rsidR="00345BA6" w:rsidRPr="00DB0A00" w:rsidRDefault="00345BA6" w:rsidP="00345BA6">
      <w:pPr>
        <w:rPr>
          <w:rFonts w:ascii="Helvetica" w:hAnsi="Helvetica" w:cs="Helvetica"/>
          <w:color w:val="333333"/>
          <w:sz w:val="21"/>
          <w:szCs w:val="21"/>
        </w:rPr>
      </w:pPr>
      <w:r w:rsidRPr="00DB0A00">
        <w:rPr>
          <w:rFonts w:ascii="Helvetica" w:hAnsi="Helvetica" w:cs="Helvetica"/>
          <w:color w:val="333333"/>
          <w:sz w:val="21"/>
          <w:szCs w:val="21"/>
        </w:rPr>
        <w:t>Fill the glass jar with water and cover it with a card. Have one of your braver students or friends stand under the jar as you turn it over above his or her head. Note the amazement on the faces of your audience, but it's nothing like you'll see in a minute when you pull the card away from the overturned jar and dump the water on your unsuspecting—but hey, what happened? Hope you don't mind a few screams. Who's next? Think you can do it again? Of course you can. It's a science experiment!</w:t>
      </w:r>
    </w:p>
    <w:p w:rsidR="002654D8" w:rsidRPr="00305272" w:rsidRDefault="002654D8" w:rsidP="002654D8">
      <w:pPr>
        <w:rPr>
          <w:color w:val="333333"/>
        </w:rPr>
      </w:pPr>
      <w:r w:rsidRPr="00305272">
        <w:rPr>
          <w:color w:val="333333"/>
        </w:rPr>
        <w:t>There are 2 parts to this activity.  DON’T MESS UP AND GET CONFUSED WITH WHICH ONE GETS THE CARD REMOVED!</w:t>
      </w:r>
    </w:p>
    <w:p w:rsidR="002654D8" w:rsidRPr="00305272" w:rsidRDefault="002654D8" w:rsidP="002654D8">
      <w:pPr>
        <w:pStyle w:val="ListParagraph"/>
        <w:widowControl/>
        <w:numPr>
          <w:ilvl w:val="0"/>
          <w:numId w:val="9"/>
        </w:numPr>
        <w:autoSpaceDE/>
        <w:autoSpaceDN/>
        <w:contextualSpacing/>
        <w:rPr>
          <w:color w:val="333333"/>
        </w:rPr>
      </w:pPr>
      <w:r w:rsidRPr="00305272">
        <w:rPr>
          <w:color w:val="333333"/>
        </w:rPr>
        <w:t xml:space="preserve"> Jar of water plus card</w:t>
      </w:r>
    </w:p>
    <w:p w:rsidR="002654D8" w:rsidRPr="00305272" w:rsidRDefault="002654D8" w:rsidP="002654D8">
      <w:pPr>
        <w:rPr>
          <w:color w:val="333333"/>
        </w:rPr>
      </w:pPr>
      <w:r w:rsidRPr="00305272">
        <w:rPr>
          <w:color w:val="333333"/>
        </w:rPr>
        <w:t>Fill the glass jar with water and cover it with a card. Hold jar over plastic bin.  Invert jar (slowly) while holding on to card.  Carefully remove hand from card.</w:t>
      </w:r>
    </w:p>
    <w:p w:rsidR="002654D8" w:rsidRPr="00305272" w:rsidRDefault="002654D8" w:rsidP="002654D8">
      <w:pPr>
        <w:rPr>
          <w:color w:val="333333"/>
        </w:rPr>
      </w:pPr>
      <w:r w:rsidRPr="00305272">
        <w:rPr>
          <w:color w:val="333333"/>
        </w:rPr>
        <w:t>The card remains “attached” to the jar, and the water stays in the jar.</w:t>
      </w:r>
    </w:p>
    <w:p w:rsidR="002654D8" w:rsidRPr="00305272" w:rsidRDefault="002654D8" w:rsidP="002654D8">
      <w:pPr>
        <w:rPr>
          <w:color w:val="333333"/>
        </w:rPr>
      </w:pPr>
      <w:r w:rsidRPr="00305272">
        <w:rPr>
          <w:color w:val="333333"/>
        </w:rPr>
        <w:t>(Optional:  Have one of your braver students or friends stand under the jar as you turn it over above his or her head.)</w:t>
      </w:r>
    </w:p>
    <w:p w:rsidR="002654D8" w:rsidRPr="00305272" w:rsidRDefault="002654D8" w:rsidP="002654D8">
      <w:pPr>
        <w:rPr>
          <w:color w:val="333333"/>
        </w:rPr>
      </w:pPr>
    </w:p>
    <w:p w:rsidR="002654D8" w:rsidRPr="00305272" w:rsidRDefault="002654D8" w:rsidP="002654D8">
      <w:pPr>
        <w:pStyle w:val="ListParagraph"/>
        <w:widowControl/>
        <w:numPr>
          <w:ilvl w:val="0"/>
          <w:numId w:val="9"/>
        </w:numPr>
        <w:autoSpaceDE/>
        <w:autoSpaceDN/>
        <w:contextualSpacing/>
        <w:rPr>
          <w:color w:val="333333"/>
        </w:rPr>
      </w:pPr>
      <w:r w:rsidRPr="00305272">
        <w:rPr>
          <w:color w:val="333333"/>
        </w:rPr>
        <w:lastRenderedPageBreak/>
        <w:t xml:space="preserve"> Jar of water with screen insert.   Plus card</w:t>
      </w:r>
    </w:p>
    <w:p w:rsidR="002654D8" w:rsidRPr="00305272" w:rsidRDefault="00F51768" w:rsidP="002654D8">
      <w:pPr>
        <w:pStyle w:val="ListParagraph"/>
        <w:ind w:left="420"/>
        <w:rPr>
          <w:color w:val="333333"/>
        </w:rPr>
      </w:pPr>
      <w:r>
        <w:rPr>
          <w:color w:val="333333"/>
        </w:rPr>
        <w:t xml:space="preserve">Hold the jar </w:t>
      </w:r>
      <w:r w:rsidR="002654D8" w:rsidRPr="00305272">
        <w:rPr>
          <w:color w:val="333333"/>
        </w:rPr>
        <w:t>up so that students cannot see the mesh inside the jar lid.  Pour water into jar until it is full.  Put card over opening and turn upside down.  Remove hand from card – the card should stay “attached” to jar.</w:t>
      </w:r>
    </w:p>
    <w:p w:rsidR="002654D8" w:rsidRPr="00305272" w:rsidRDefault="002654D8" w:rsidP="002654D8">
      <w:pPr>
        <w:pStyle w:val="ListParagraph"/>
        <w:ind w:left="420"/>
        <w:rPr>
          <w:color w:val="333333"/>
        </w:rPr>
      </w:pPr>
      <w:r w:rsidRPr="00305272">
        <w:rPr>
          <w:color w:val="333333"/>
        </w:rPr>
        <w:t>THEN, carefully remove card – water will stay in jar!  Pour water out of jar, to show there was no cover.   Then show students the mesh, and repeat at each student’s table</w:t>
      </w:r>
    </w:p>
    <w:p w:rsidR="002654D8" w:rsidRPr="00305272" w:rsidRDefault="002654D8" w:rsidP="002654D8">
      <w:pPr>
        <w:rPr>
          <w:color w:val="333333"/>
        </w:rPr>
      </w:pPr>
    </w:p>
    <w:p w:rsidR="002654D8" w:rsidRPr="00305272" w:rsidRDefault="002654D8" w:rsidP="002654D8">
      <w:pPr>
        <w:rPr>
          <w:color w:val="333333"/>
        </w:rPr>
      </w:pPr>
      <w:r w:rsidRPr="00305272">
        <w:rPr>
          <w:color w:val="333333"/>
        </w:rPr>
        <w:t>WHY?</w:t>
      </w:r>
    </w:p>
    <w:p w:rsidR="002654D8" w:rsidRPr="00305272" w:rsidRDefault="002654D8" w:rsidP="002654D8">
      <w:pPr>
        <w:rPr>
          <w:b/>
          <w:color w:val="333333"/>
          <w:u w:val="single"/>
        </w:rPr>
      </w:pPr>
      <w:r w:rsidRPr="00305272">
        <w:rPr>
          <w:b/>
          <w:color w:val="333333"/>
          <w:u w:val="single"/>
        </w:rPr>
        <w:t>Classroom Secrets:</w:t>
      </w:r>
    </w:p>
    <w:p w:rsidR="002654D8" w:rsidRPr="00305272" w:rsidRDefault="002654D8" w:rsidP="002654D8">
      <w:pPr>
        <w:rPr>
          <w:color w:val="333333"/>
        </w:rPr>
      </w:pPr>
      <w:r w:rsidRPr="00305272">
        <w:rPr>
          <w:color w:val="333333"/>
        </w:rPr>
        <w:t xml:space="preserve">There are three primary concepts that you’ll want to convey to your students during this demonstration. </w:t>
      </w:r>
    </w:p>
    <w:p w:rsidR="002654D8" w:rsidRPr="00305272" w:rsidRDefault="002654D8" w:rsidP="002654D8">
      <w:pPr>
        <w:pStyle w:val="ListParagraph"/>
        <w:widowControl/>
        <w:numPr>
          <w:ilvl w:val="0"/>
          <w:numId w:val="10"/>
        </w:numPr>
        <w:autoSpaceDE/>
        <w:autoSpaceDN/>
        <w:contextualSpacing/>
        <w:rPr>
          <w:color w:val="333333"/>
        </w:rPr>
      </w:pPr>
      <w:r w:rsidRPr="00305272">
        <w:rPr>
          <w:b/>
          <w:color w:val="333333"/>
        </w:rPr>
        <w:t>The properties of air</w:t>
      </w:r>
      <w:r w:rsidRPr="00305272">
        <w:rPr>
          <w:color w:val="333333"/>
        </w:rPr>
        <w:t xml:space="preserve">: Air is the most common gas on earth. It consists of about 78% nitrogen, 21% Oxygen, and 1% other gases such as carbon dioxide, carbon monoxide, hydrogen, helium, neon, krypton, methane, and xenon. Air exhibits elastic properties. It can be squeezed smaller (compressed) and expanded (decompressed). </w:t>
      </w:r>
    </w:p>
    <w:p w:rsidR="002654D8" w:rsidRPr="00305272" w:rsidRDefault="002654D8" w:rsidP="002654D8">
      <w:pPr>
        <w:pStyle w:val="ListParagraph"/>
        <w:widowControl/>
        <w:numPr>
          <w:ilvl w:val="0"/>
          <w:numId w:val="10"/>
        </w:numPr>
        <w:autoSpaceDE/>
        <w:autoSpaceDN/>
        <w:contextualSpacing/>
        <w:rPr>
          <w:color w:val="333333"/>
        </w:rPr>
      </w:pPr>
      <w:r w:rsidRPr="00305272">
        <w:rPr>
          <w:b/>
          <w:color w:val="333333"/>
        </w:rPr>
        <w:t>Air Pressure</w:t>
      </w:r>
      <w:r w:rsidRPr="00305272">
        <w:rPr>
          <w:color w:val="333333"/>
        </w:rPr>
        <w:t>: The atmosphere exerts about 15 pounds of pressure per square inch of surface at sea level. Because it’s a gas, it not only pushes down, but also upwards and sideways. The card remains in place because the air pressure is pushing upwards harder than the water is pushing downward.</w:t>
      </w:r>
    </w:p>
    <w:p w:rsidR="00345BA6" w:rsidRPr="00F51768" w:rsidRDefault="002654D8" w:rsidP="00F51768">
      <w:pPr>
        <w:pStyle w:val="ListParagraph"/>
        <w:widowControl/>
        <w:numPr>
          <w:ilvl w:val="0"/>
          <w:numId w:val="10"/>
        </w:numPr>
        <w:autoSpaceDE/>
        <w:autoSpaceDN/>
        <w:contextualSpacing/>
        <w:rPr>
          <w:color w:val="333333"/>
        </w:rPr>
      </w:pPr>
      <w:r w:rsidRPr="00305272">
        <w:rPr>
          <w:b/>
          <w:color w:val="333333"/>
        </w:rPr>
        <w:t>Surface Tension</w:t>
      </w:r>
      <w:r w:rsidRPr="00305272">
        <w:rPr>
          <w:color w:val="333333"/>
        </w:rPr>
        <w:t xml:space="preserve">: The surface of a liquid behaves as if it has a thin membrane stretched over it. A force called cohesion, which is the attraction of like molecules to each other, causes this effect. The surface tension “membrane” is always trying to contract, which explains why falling droplets of water are spherical or ball shaped. </w:t>
      </w:r>
    </w:p>
    <w:p w:rsidR="00DA71FA" w:rsidRDefault="00DA71FA" w:rsidP="00DA71FA">
      <w:pPr>
        <w:rPr>
          <w:sz w:val="24"/>
          <w:szCs w:val="24"/>
        </w:rPr>
      </w:pPr>
    </w:p>
    <w:p w:rsidR="00F51768" w:rsidRPr="00F51768" w:rsidRDefault="00F51768" w:rsidP="00F51768">
      <w:pPr>
        <w:pStyle w:val="ListParagraph"/>
        <w:numPr>
          <w:ilvl w:val="0"/>
          <w:numId w:val="6"/>
        </w:numPr>
        <w:rPr>
          <w:rFonts w:ascii="Helvetica" w:hAnsi="Helvetica" w:cs="Helvetica"/>
          <w:color w:val="191919"/>
        </w:rPr>
      </w:pPr>
      <w:r>
        <w:rPr>
          <w:sz w:val="24"/>
          <w:szCs w:val="24"/>
        </w:rPr>
        <w:t xml:space="preserve">Egg In A Bottle </w:t>
      </w:r>
    </w:p>
    <w:p w:rsidR="00FB568C" w:rsidRPr="00F51768" w:rsidRDefault="00FB568C" w:rsidP="00FB568C">
      <w:pPr>
        <w:pStyle w:val="NormalWeb"/>
        <w:shd w:val="clear" w:color="auto" w:fill="FFFFFF"/>
        <w:spacing w:before="0" w:beforeAutospacing="0" w:after="255" w:afterAutospacing="0"/>
        <w:textAlignment w:val="baseline"/>
        <w:rPr>
          <w:color w:val="191919"/>
        </w:rPr>
      </w:pPr>
      <w:r w:rsidRPr="00F51768">
        <w:rPr>
          <w:color w:val="191919"/>
        </w:rPr>
        <w:t xml:space="preserve">If you just set the egg </w:t>
      </w:r>
      <w:r w:rsidR="00F51768">
        <w:rPr>
          <w:color w:val="191919"/>
        </w:rPr>
        <w:t xml:space="preserve">(hard boiled) </w:t>
      </w:r>
      <w:r w:rsidRPr="00F51768">
        <w:rPr>
          <w:color w:val="191919"/>
        </w:rPr>
        <w:t>on the bottle, its diameter is too large for it to slip inside. The pressure of the air inside and outside of the bottle is the same, so the only force that would cause the egg to enter the bottle is gravity. Gravity isn't sufficient to pull the egg inside the bottle.</w:t>
      </w:r>
    </w:p>
    <w:p w:rsidR="00FB568C" w:rsidRPr="00F51768" w:rsidRDefault="00FB568C" w:rsidP="00FB568C">
      <w:pPr>
        <w:pStyle w:val="NormalWeb"/>
        <w:shd w:val="clear" w:color="auto" w:fill="FFFFFF"/>
        <w:spacing w:before="0" w:beforeAutospacing="0" w:after="255" w:afterAutospacing="0"/>
        <w:textAlignment w:val="baseline"/>
        <w:rPr>
          <w:color w:val="191919"/>
        </w:rPr>
      </w:pPr>
      <w:r w:rsidRPr="00F51768">
        <w:rPr>
          <w:color w:val="191919"/>
        </w:rPr>
        <w:t>When you change the temperature of the air inside the bottle, you change the pressure of the air inside the bottle. If you have a constant volume of air and heat it, the pressure of the air increases. If you cool the air, the pressure decreases. If you can lower the pressure inside the bottle enough, the air pressure outside the bottle will push the egg into the container.</w:t>
      </w:r>
    </w:p>
    <w:p w:rsidR="00FB568C" w:rsidRPr="00F51768" w:rsidRDefault="00FB568C" w:rsidP="00FB568C">
      <w:pPr>
        <w:pStyle w:val="NormalWeb"/>
        <w:shd w:val="clear" w:color="auto" w:fill="FFFFFF"/>
        <w:spacing w:before="0" w:beforeAutospacing="0" w:after="255" w:afterAutospacing="0"/>
        <w:textAlignment w:val="baseline"/>
        <w:rPr>
          <w:color w:val="191919"/>
        </w:rPr>
      </w:pPr>
      <w:r w:rsidRPr="00F51768">
        <w:rPr>
          <w:color w:val="191919"/>
        </w:rPr>
        <w:t>It's easy to see how the pressure changes when you chill the bottle, but why is the egg pushed into the bottle when heat is applied? When you drop burning paper into the bottle, the paper will burn until the oxygen is consumed (or the paper is consumed, whichever comes first). Combustion heats the air in the bottle, increasing the air pressure. The heated air pushes the egg out of the way, making it appear to jump on the mouth of the bottle. As the air cools, the egg settles down and seals the mouth of the bottle. Now there is less air in the bottle than when you started, so it exerts less pressure. When the temperature inside and outside the bottle is the same, there is enough positive pressure outside the bottle to push the egg inside.</w:t>
      </w:r>
    </w:p>
    <w:p w:rsidR="00FB568C" w:rsidRPr="00F51768" w:rsidRDefault="00FB568C" w:rsidP="00FB568C">
      <w:pPr>
        <w:pStyle w:val="NormalWeb"/>
        <w:shd w:val="clear" w:color="auto" w:fill="FFFFFF"/>
        <w:spacing w:before="0" w:beforeAutospacing="0" w:after="0" w:afterAutospacing="0"/>
        <w:textAlignment w:val="baseline"/>
        <w:rPr>
          <w:color w:val="191919"/>
        </w:rPr>
      </w:pPr>
      <w:r w:rsidRPr="00F51768">
        <w:rPr>
          <w:rStyle w:val="Strong"/>
          <w:color w:val="191919"/>
          <w:bdr w:val="none" w:sz="0" w:space="0" w:color="auto" w:frame="1"/>
        </w:rPr>
        <w:t>How to Get the Egg Out</w:t>
      </w:r>
    </w:p>
    <w:p w:rsidR="00981E02" w:rsidRPr="00F51768" w:rsidRDefault="00FB568C" w:rsidP="00981E02">
      <w:pPr>
        <w:pStyle w:val="NormalWeb"/>
        <w:shd w:val="clear" w:color="auto" w:fill="FFFFFF"/>
        <w:spacing w:before="0" w:beforeAutospacing="0" w:after="0" w:afterAutospacing="0"/>
        <w:textAlignment w:val="baseline"/>
        <w:rPr>
          <w:color w:val="191919"/>
        </w:rPr>
      </w:pPr>
      <w:r w:rsidRPr="00F51768">
        <w:rPr>
          <w:color w:val="191919"/>
        </w:rPr>
        <w:t xml:space="preserve">You can get the egg out by increasing the pressure inside the bottle so that it is higher than the pressure of the air outside of the bottle. Roll the egg around so it is situated with the small end resting in the mouth of the bottle. Tilt the bottle just enough so you can blow air inside the bottle. Roll the egg over the opening before you take your mouth away. Hold the bottle upside down and watch the egg 'fall' out of the bottle. Alternatively, you can apply negative pressure </w:t>
      </w:r>
      <w:r w:rsidRPr="00F51768">
        <w:rPr>
          <w:color w:val="191919"/>
        </w:rPr>
        <w:lastRenderedPageBreak/>
        <w:t>to the bottle by sucking the air out, but then you risk choking on an egg, so that's not a good plan.</w:t>
      </w:r>
    </w:p>
    <w:p w:rsidR="00981E02" w:rsidRPr="00F51768" w:rsidRDefault="00981E02" w:rsidP="00981E02">
      <w:pPr>
        <w:pStyle w:val="NormalWeb"/>
        <w:shd w:val="clear" w:color="auto" w:fill="FFFFFF"/>
        <w:spacing w:before="0" w:beforeAutospacing="0" w:after="0" w:afterAutospacing="0"/>
        <w:textAlignment w:val="baseline"/>
        <w:rPr>
          <w:color w:val="191919"/>
        </w:rPr>
      </w:pPr>
    </w:p>
    <w:p w:rsidR="00981E02" w:rsidRDefault="00B33172" w:rsidP="00B33172">
      <w:pPr>
        <w:pStyle w:val="NormalWeb"/>
        <w:shd w:val="clear" w:color="auto" w:fill="FFFFFF"/>
        <w:spacing w:before="0" w:beforeAutospacing="0" w:after="0" w:afterAutospacing="0"/>
        <w:textAlignment w:val="baseline"/>
        <w:rPr>
          <w:b/>
        </w:rPr>
      </w:pPr>
      <w:r>
        <w:rPr>
          <w:b/>
        </w:rPr>
        <w:t>VI</w:t>
      </w:r>
      <w:r>
        <w:rPr>
          <w:b/>
        </w:rPr>
        <w:tab/>
      </w:r>
      <w:r w:rsidR="00981E02">
        <w:rPr>
          <w:b/>
        </w:rPr>
        <w:t>Blowing Out a Candle</w:t>
      </w:r>
    </w:p>
    <w:p w:rsidR="00B33172" w:rsidRDefault="00B33172" w:rsidP="00B33172">
      <w:pPr>
        <w:pStyle w:val="NormalWeb"/>
        <w:shd w:val="clear" w:color="auto" w:fill="FFFFFF"/>
        <w:spacing w:before="0" w:beforeAutospacing="0" w:after="0" w:afterAutospacing="0"/>
        <w:textAlignment w:val="baseline"/>
      </w:pPr>
      <w:r w:rsidRPr="00B33172">
        <w:t xml:space="preserve">Place a </w:t>
      </w:r>
      <w:r>
        <w:t xml:space="preserve">lit </w:t>
      </w:r>
      <w:r w:rsidRPr="00B33172">
        <w:t>candle behind</w:t>
      </w:r>
      <w:r>
        <w:t xml:space="preserve"> an object that is taller and wider (but not too much) than the candle.  Blow towards the object at the level the candle is.   The flame will go out.  If a lit candle is not allowed, use a ping pong ball.  The ball will move.  </w:t>
      </w:r>
    </w:p>
    <w:p w:rsidR="00DE3B6F" w:rsidRDefault="00DE3B6F" w:rsidP="00B33172">
      <w:pPr>
        <w:pStyle w:val="NormalWeb"/>
        <w:shd w:val="clear" w:color="auto" w:fill="FFFFFF"/>
        <w:spacing w:before="0" w:beforeAutospacing="0" w:after="0" w:afterAutospacing="0"/>
        <w:textAlignment w:val="baseline"/>
      </w:pPr>
      <w:r>
        <w:rPr>
          <w:color w:val="222222"/>
          <w:shd w:val="clear" w:color="auto" w:fill="FFFFFF"/>
        </w:rPr>
        <w:t>The air current divides on hitting the bottle, clings to the sides, and joins up again behind the bottle with its strength hardly reduced. It forms an eddy which hits the flame. You can put out a lighted candle placed behind two bottles in this way, if you have a good blow.</w:t>
      </w:r>
    </w:p>
    <w:p w:rsidR="00B33172" w:rsidRDefault="00B33172" w:rsidP="00DE3B6F">
      <w:pPr>
        <w:pStyle w:val="NormalWeb"/>
        <w:shd w:val="clear" w:color="auto" w:fill="FFFFFF"/>
        <w:spacing w:before="0" w:beforeAutospacing="0" w:after="0" w:afterAutospacing="0"/>
        <w:textAlignment w:val="baseline"/>
        <w:rPr>
          <w:b/>
        </w:rPr>
      </w:pPr>
    </w:p>
    <w:p w:rsidR="00FB568C" w:rsidRPr="00107888" w:rsidRDefault="00981E02" w:rsidP="00DE3B6F">
      <w:pPr>
        <w:pStyle w:val="BodyText"/>
        <w:numPr>
          <w:ilvl w:val="0"/>
          <w:numId w:val="7"/>
        </w:numPr>
        <w:spacing w:before="86" w:line="274" w:lineRule="exact"/>
        <w:ind w:hanging="860"/>
        <w:rPr>
          <w:b/>
        </w:rPr>
      </w:pPr>
      <w:r>
        <w:rPr>
          <w:b/>
        </w:rPr>
        <w:t xml:space="preserve">Disappearing Crystals </w:t>
      </w:r>
    </w:p>
    <w:p w:rsidR="00FB568C" w:rsidRDefault="00FB568C" w:rsidP="00FB568C">
      <w:r>
        <w:t>The Water Gel balls</w:t>
      </w:r>
      <w:r w:rsidRPr="0070368E">
        <w:t xml:space="preserve"> are </w:t>
      </w:r>
      <w:r>
        <w:t xml:space="preserve">made from a polymer that absorbs water.  </w:t>
      </w:r>
      <w:r w:rsidRPr="0070368E">
        <w:t>Materials of this type</w:t>
      </w:r>
      <w:r>
        <w:t xml:space="preserve"> </w:t>
      </w:r>
      <w:r w:rsidRPr="0070368E">
        <w:t xml:space="preserve">are said </w:t>
      </w:r>
      <w:r>
        <w:t xml:space="preserve">to be hydrophilic, water loving, and absorb </w:t>
      </w:r>
      <w:proofErr w:type="gramStart"/>
      <w:r>
        <w:t xml:space="preserve">water  </w:t>
      </w:r>
      <w:r w:rsidRPr="00F61FB3">
        <w:t>just</w:t>
      </w:r>
      <w:proofErr w:type="gramEnd"/>
      <w:r w:rsidRPr="00F61FB3">
        <w:t xml:space="preserve"> as a dry sponge might if </w:t>
      </w:r>
      <w:r>
        <w:t>dropped into a pail of water. When</w:t>
      </w:r>
      <w:r w:rsidRPr="00F61FB3">
        <w:t xml:space="preserve"> placed into water,</w:t>
      </w:r>
      <w:r>
        <w:t xml:space="preserve"> the crystals </w:t>
      </w:r>
      <w:r w:rsidRPr="00F61FB3">
        <w:t>will absorb water and swell to several hundred times their original size.</w:t>
      </w:r>
    </w:p>
    <w:p w:rsidR="00FB568C" w:rsidRDefault="00FB568C" w:rsidP="00FB568C">
      <w:r>
        <w:t>Show the students the small dehydrated crystal, and tell them that the ball grew from this when it was put into water for 1 day.</w:t>
      </w:r>
    </w:p>
    <w:p w:rsidR="00FB568C" w:rsidRPr="0070368E" w:rsidRDefault="00FB568C" w:rsidP="00FB568C"/>
    <w:p w:rsidR="00FB568C" w:rsidRDefault="00FB568C" w:rsidP="00FB568C">
      <w:r w:rsidRPr="00EA78F1">
        <w:t>Give each pair a wa</w:t>
      </w:r>
      <w:r>
        <w:t>ter gel ball and a glass marble (in a 1oz cup) and a jar of water.</w:t>
      </w:r>
    </w:p>
    <w:p w:rsidR="00FB568C" w:rsidRPr="00EA78F1" w:rsidRDefault="00FB568C" w:rsidP="00FB568C">
      <w:r>
        <w:t>Ask students to describe the water gel ball and the marble.</w:t>
      </w:r>
    </w:p>
    <w:p w:rsidR="00FB568C" w:rsidRDefault="00FB568C" w:rsidP="00FB568C">
      <w:r>
        <w:t xml:space="preserve">Tell students to put </w:t>
      </w:r>
      <w:r w:rsidRPr="00DC6E4F">
        <w:rPr>
          <w:b/>
        </w:rPr>
        <w:t>the marble</w:t>
      </w:r>
      <w:r w:rsidRPr="00EA78F1">
        <w:t xml:space="preserve"> into the jar of water.</w:t>
      </w:r>
    </w:p>
    <w:p w:rsidR="00FB568C" w:rsidRPr="00EA78F1" w:rsidRDefault="00FB568C" w:rsidP="00FB568C">
      <w:r>
        <w:t>Ask students if they can see the marble? (</w:t>
      </w:r>
      <w:proofErr w:type="gramStart"/>
      <w:r>
        <w:t>yes</w:t>
      </w:r>
      <w:proofErr w:type="gramEnd"/>
      <w:r>
        <w:t>)</w:t>
      </w:r>
    </w:p>
    <w:p w:rsidR="00FB568C" w:rsidRPr="00EA78F1" w:rsidRDefault="00FB568C" w:rsidP="00FB568C">
      <w:pPr>
        <w:ind w:left="720"/>
      </w:pPr>
      <w:r w:rsidRPr="00EA78F1">
        <w:t>Explain – refrac</w:t>
      </w:r>
      <w:r>
        <w:t xml:space="preserve">tive index of water and glass are different so that the light waves are </w:t>
      </w:r>
      <w:r w:rsidRPr="00EA78F1">
        <w:t>bent</w:t>
      </w:r>
      <w:r>
        <w:t xml:space="preserve"> when they enter the marble.</w:t>
      </w:r>
    </w:p>
    <w:p w:rsidR="00FB568C" w:rsidRDefault="00FB568C" w:rsidP="00FB568C">
      <w:r>
        <w:t>Now put the water gel ball into the water.  Can you see it? (No)</w:t>
      </w:r>
    </w:p>
    <w:p w:rsidR="00FB568C" w:rsidRPr="00F61FB3" w:rsidRDefault="00FB568C" w:rsidP="00FB568C">
      <w:pPr>
        <w:ind w:left="720"/>
      </w:pPr>
      <w:r w:rsidRPr="00EA78F1">
        <w:t>Explain –</w:t>
      </w:r>
      <w:r>
        <w:t xml:space="preserve"> </w:t>
      </w:r>
      <w:r w:rsidRPr="0070368E">
        <w:rPr>
          <w:color w:val="000000"/>
        </w:rPr>
        <w:t xml:space="preserve">these </w:t>
      </w:r>
      <w:r>
        <w:rPr>
          <w:color w:val="000000"/>
        </w:rPr>
        <w:t xml:space="preserve">gel balls </w:t>
      </w:r>
      <w:r w:rsidRPr="0070368E">
        <w:rPr>
          <w:color w:val="000000"/>
        </w:rPr>
        <w:t>are made up almost entir</w:t>
      </w:r>
      <w:r>
        <w:rPr>
          <w:color w:val="000000"/>
        </w:rPr>
        <w:t xml:space="preserve">ely of water (99%).   So the </w:t>
      </w:r>
      <w:r w:rsidRPr="00EA78F1">
        <w:t>refra</w:t>
      </w:r>
      <w:r>
        <w:t xml:space="preserve">ctive index of water and the ball is the same.  </w:t>
      </w:r>
      <w:r w:rsidRPr="00F61FB3">
        <w:t>It is difficult to see the spheres in water because light rays are not bent when</w:t>
      </w:r>
      <w:r>
        <w:t xml:space="preserve"> </w:t>
      </w:r>
      <w:r w:rsidRPr="00F61FB3">
        <w:t>they travel between two substances with the same indices of refraction.</w:t>
      </w:r>
    </w:p>
    <w:p w:rsidR="00FB568C" w:rsidRDefault="00FB568C" w:rsidP="00FB568C"/>
    <w:p w:rsidR="00FB568C" w:rsidRDefault="00FB568C" w:rsidP="00FB568C">
      <w:r w:rsidRPr="00EA78F1">
        <w:t>Ask students what t</w:t>
      </w:r>
      <w:r>
        <w:t>hey could do to make the water gel ball appear visible?</w:t>
      </w:r>
    </w:p>
    <w:p w:rsidR="00FB568C" w:rsidRDefault="00FB568C" w:rsidP="00FB568C"/>
    <w:p w:rsidR="00FB568C" w:rsidRPr="00EA78F1" w:rsidRDefault="00FB568C" w:rsidP="00FB568C">
      <w:pPr>
        <w:ind w:left="720"/>
      </w:pPr>
      <w:r w:rsidRPr="001B44D8">
        <w:t xml:space="preserve">What happens when you put a </w:t>
      </w:r>
      <w:r>
        <w:t xml:space="preserve">beam of </w:t>
      </w:r>
      <w:r w:rsidRPr="001B44D8">
        <w:t>laser</w:t>
      </w:r>
      <w:r>
        <w:t xml:space="preserve"> light</w:t>
      </w:r>
      <w:r w:rsidRPr="001B44D8">
        <w:t xml:space="preserve"> thru the water plus</w:t>
      </w:r>
      <w:r>
        <w:t xml:space="preserve"> water gel ball? (</w:t>
      </w:r>
      <w:proofErr w:type="gramStart"/>
      <w:r>
        <w:t>the</w:t>
      </w:r>
      <w:proofErr w:type="gramEnd"/>
      <w:r>
        <w:t xml:space="preserve"> laser shows a path through the gel).</w:t>
      </w:r>
    </w:p>
    <w:p w:rsidR="00FB568C" w:rsidRDefault="00FB568C" w:rsidP="00FB568C">
      <w:pPr>
        <w:pStyle w:val="NormalWeb"/>
        <w:spacing w:before="0" w:beforeAutospacing="0" w:after="0" w:afterAutospacing="0"/>
        <w:ind w:firstLine="720"/>
        <w:rPr>
          <w:color w:val="000000"/>
          <w:sz w:val="27"/>
          <w:szCs w:val="27"/>
        </w:rPr>
      </w:pPr>
    </w:p>
    <w:p w:rsidR="00C776BA" w:rsidRDefault="00FB568C" w:rsidP="00C776BA">
      <w:pPr>
        <w:ind w:left="720"/>
        <w:rPr>
          <w:sz w:val="24"/>
          <w:szCs w:val="24"/>
        </w:rPr>
      </w:pPr>
      <w:r w:rsidRPr="001B44D8">
        <w:rPr>
          <w:sz w:val="24"/>
          <w:szCs w:val="24"/>
        </w:rPr>
        <w:t xml:space="preserve">What happens when you put </w:t>
      </w:r>
      <w:r>
        <w:rPr>
          <w:sz w:val="24"/>
          <w:szCs w:val="24"/>
        </w:rPr>
        <w:t>food coloring into the water? Add a single drop of red food coloring, swirl the water around, and show the students that you can now see t</w:t>
      </w:r>
      <w:r w:rsidR="00DE3B6F">
        <w:rPr>
          <w:sz w:val="24"/>
          <w:szCs w:val="24"/>
        </w:rPr>
        <w:t>he water gel bal</w:t>
      </w:r>
      <w:r w:rsidR="00C776BA">
        <w:rPr>
          <w:sz w:val="24"/>
          <w:szCs w:val="24"/>
        </w:rPr>
        <w:t>l</w:t>
      </w:r>
    </w:p>
    <w:p w:rsidR="00C776BA" w:rsidRDefault="00C776BA" w:rsidP="00C776BA">
      <w:pPr>
        <w:ind w:left="720"/>
        <w:rPr>
          <w:sz w:val="24"/>
          <w:szCs w:val="24"/>
        </w:rPr>
      </w:pPr>
    </w:p>
    <w:p w:rsidR="00C776BA" w:rsidRDefault="00C776BA" w:rsidP="00C776BA">
      <w:pPr>
        <w:ind w:left="720"/>
        <w:rPr>
          <w:sz w:val="24"/>
          <w:szCs w:val="24"/>
        </w:rPr>
      </w:pPr>
    </w:p>
    <w:p w:rsidR="00C776BA" w:rsidRDefault="00C776BA" w:rsidP="00C776BA">
      <w:pPr>
        <w:ind w:left="720"/>
        <w:rPr>
          <w:sz w:val="24"/>
          <w:szCs w:val="24"/>
        </w:rPr>
      </w:pPr>
    </w:p>
    <w:p w:rsidR="00C776BA" w:rsidRDefault="00C776BA" w:rsidP="00C776BA">
      <w:pPr>
        <w:ind w:left="720"/>
        <w:rPr>
          <w:sz w:val="24"/>
          <w:szCs w:val="24"/>
        </w:rPr>
      </w:pPr>
    </w:p>
    <w:p w:rsidR="00C776BA" w:rsidRDefault="00C776BA" w:rsidP="00C776BA">
      <w:pPr>
        <w:ind w:left="720"/>
        <w:rPr>
          <w:sz w:val="24"/>
          <w:szCs w:val="24"/>
        </w:rPr>
      </w:pPr>
    </w:p>
    <w:p w:rsidR="00C776BA" w:rsidRDefault="00C776BA" w:rsidP="00C776BA">
      <w:pPr>
        <w:ind w:left="720"/>
        <w:rPr>
          <w:sz w:val="24"/>
          <w:szCs w:val="24"/>
        </w:rPr>
      </w:pPr>
    </w:p>
    <w:p w:rsidR="00C776BA" w:rsidRDefault="00C776BA" w:rsidP="00C776BA">
      <w:pPr>
        <w:ind w:left="720"/>
        <w:rPr>
          <w:sz w:val="24"/>
          <w:szCs w:val="24"/>
        </w:rPr>
      </w:pPr>
    </w:p>
    <w:p w:rsidR="00C776BA" w:rsidRDefault="00C776BA" w:rsidP="00C776BA">
      <w:pPr>
        <w:ind w:left="720"/>
        <w:rPr>
          <w:sz w:val="24"/>
          <w:szCs w:val="24"/>
        </w:rPr>
      </w:pPr>
    </w:p>
    <w:p w:rsidR="00C776BA" w:rsidRDefault="00C776BA" w:rsidP="00C776BA">
      <w:pPr>
        <w:ind w:left="720"/>
        <w:rPr>
          <w:sz w:val="24"/>
          <w:szCs w:val="24"/>
        </w:rPr>
      </w:pPr>
    </w:p>
    <w:p w:rsidR="00C776BA" w:rsidRDefault="00C776BA" w:rsidP="00C776BA">
      <w:pPr>
        <w:ind w:left="720"/>
        <w:rPr>
          <w:sz w:val="24"/>
          <w:szCs w:val="24"/>
        </w:rPr>
      </w:pPr>
    </w:p>
    <w:p w:rsidR="00C776BA" w:rsidRDefault="00C776BA" w:rsidP="00C776BA">
      <w:pPr>
        <w:ind w:left="720"/>
        <w:rPr>
          <w:sz w:val="24"/>
          <w:szCs w:val="24"/>
        </w:rPr>
      </w:pPr>
    </w:p>
    <w:p w:rsidR="001601A9" w:rsidRDefault="001601A9" w:rsidP="00C776BA">
      <w:pPr>
        <w:pStyle w:val="BodyText"/>
        <w:spacing w:before="4"/>
        <w:rPr>
          <w:sz w:val="17"/>
        </w:rPr>
      </w:pPr>
      <w:bookmarkStart w:id="0" w:name="_GoBack"/>
      <w:bookmarkEnd w:id="0"/>
    </w:p>
    <w:sectPr w:rsidR="001601A9">
      <w:footerReference w:type="default" r:id="rId8"/>
      <w:pgSz w:w="12240" w:h="15840"/>
      <w:pgMar w:top="1500" w:right="1720" w:bottom="880" w:left="1340" w:header="0" w:footer="68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602" w:rsidRDefault="00E64602">
      <w:r>
        <w:separator/>
      </w:r>
    </w:p>
  </w:endnote>
  <w:endnote w:type="continuationSeparator" w:id="0">
    <w:p w:rsidR="00E64602" w:rsidRDefault="00E64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1A9" w:rsidRDefault="00DA71FA">
    <w:pPr>
      <w:pStyle w:val="BodyText"/>
      <w:spacing w:line="14" w:lineRule="auto"/>
      <w:rPr>
        <w:sz w:val="16"/>
      </w:rPr>
    </w:pPr>
    <w:r>
      <w:rPr>
        <w:noProof/>
      </w:rPr>
      <mc:AlternateContent>
        <mc:Choice Requires="wps">
          <w:drawing>
            <wp:anchor distT="0" distB="0" distL="114300" distR="114300" simplePos="0" relativeHeight="251657728" behindDoc="1" locked="0" layoutInCell="1" allowOverlap="1">
              <wp:simplePos x="0" y="0"/>
              <wp:positionH relativeFrom="page">
                <wp:posOffset>889000</wp:posOffset>
              </wp:positionH>
              <wp:positionV relativeFrom="page">
                <wp:posOffset>9446895</wp:posOffset>
              </wp:positionV>
              <wp:extent cx="113665" cy="163830"/>
              <wp:effectExtent l="317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01A9" w:rsidRDefault="00EF28F1">
                          <w:pPr>
                            <w:spacing w:before="18"/>
                            <w:ind w:left="40"/>
                            <w:rPr>
                              <w:sz w:val="19"/>
                            </w:rPr>
                          </w:pPr>
                          <w:r>
                            <w:fldChar w:fldCharType="begin"/>
                          </w:r>
                          <w:r>
                            <w:rPr>
                              <w:w w:val="103"/>
                              <w:sz w:val="19"/>
                            </w:rPr>
                            <w:instrText xml:space="preserve"> PAGE </w:instrText>
                          </w:r>
                          <w:r>
                            <w:fldChar w:fldCharType="separate"/>
                          </w:r>
                          <w:r w:rsidR="00C776BA">
                            <w:rPr>
                              <w:noProof/>
                              <w:w w:val="103"/>
                              <w:sz w:val="19"/>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0pt;margin-top:743.85pt;width:8.95pt;height:12.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b2drAIAAKgFAAAOAAAAZHJzL2Uyb0RvYy54bWysVG1vmzAQ/j5p/8HydwokhAIKqdIQpknd&#10;i9TuBzhggjWwme0Eumn/fWdT0qTVpGkbH6yzfX7unruHW94MbYOOVComeIr9Kw8jygtRMr5P8ZeH&#10;3IkwUprwkjSC0xQ/UoVvVm/fLPsuoTNRi6akEgEIV0nfpbjWuktcVxU1bYm6Eh3lcFkJ2RINW7l3&#10;S0l6QG8bd+Z5odsLWXZSFFQpOM3GS7yy+FVFC/2pqhTVqEkx5KbtKu26M6u7WpJkL0lXs+IpDfIX&#10;WbSEcQh6gsqIJugg2SuolhVSKFHpq0K0rqgqVlDLAdj43gs29zXpqOUCxVHdqUzq/8EWH4+fJWIl&#10;9A4jTlpo0QMdNLoVA/JNdfpOJeB034GbHuDYeBqmqrsTxVeFuNjUhO/pWkrR15SUkJ196Z49HXGU&#10;Adn1H0QJYchBCws0VLI1gFAMBOjQpcdTZ0wqhQnpz8NwgVEBV344j+a2cy5JpsedVPodFS0yRool&#10;NN6Ck+Od0kADXCcXE4uLnDWNbX7DLw7AcTyB0PDU3JkkbC9/xF68jbZR4ASzcOsEXpY563wTOGHu&#10;Xy+yebbZZP5PE9cPkpqVJeUmzKQrP/izvj0pfFTESVlKNKw0cCYlJfe7TSPRkYCuc/uZZkHyZ27u&#10;ZRr2Gri8oOTPAu92Fjt5GF07QR4snPjaixzPj2/j0AviIMsvKd0xTv+dEupTHC9mi1FLv+Xm2e81&#10;N5K0TMPkaFib4ujkRBKjwC0vbWs1Yc1on5XCpP9cCqjY1GirVyPRUax62A2AYkS8E+UjKFcKUBbI&#10;E8YdGLWQ3zHqYXSkWH07EEkxat5zUL+ZM5MhJ2M3GYQX8DTFGqPR3OhxHh06yfY1II//Fxdr+EMq&#10;ZtX7nAWkbjYwDiyJp9Fl5s353no9D9jVLwAAAP//AwBQSwMEFAAGAAgAAAAhAKaAqaDgAAAADQEA&#10;AA8AAABkcnMvZG93bnJldi54bWxMj8FOwzAQRO9I/IO1SNyoXaBNG+JUFYJTJUQaDhydeJtYjdch&#10;dtv073FOcJvRjmbfZJvRduyMgzeOJMxnAhhS7bShRsJX+f6wAuaDIq06Ryjhih42+e1NplLtLlTg&#10;eR8aFkvIp0pCG0Kfcu7rFq3yM9cjxdvBDVaFaIeG60FdYrnt+KMQS26VofihVT2+tlgf9ycrYftN&#10;xZv5+ag+i0NhynItaLc8Snl/N25fgAUcw18YJvyIDnlkqtyJtGdd9M8ibgmTWCUJsCmySNbAqknM&#10;nxbA84z/X5H/AgAA//8DAFBLAQItABQABgAIAAAAIQC2gziS/gAAAOEBAAATAAAAAAAAAAAAAAAA&#10;AAAAAABbQ29udGVudF9UeXBlc10ueG1sUEsBAi0AFAAGAAgAAAAhADj9If/WAAAAlAEAAAsAAAAA&#10;AAAAAAAAAAAALwEAAF9yZWxzLy5yZWxzUEsBAi0AFAAGAAgAAAAhAI9tvZ2sAgAAqAUAAA4AAAAA&#10;AAAAAAAAAAAALgIAAGRycy9lMm9Eb2MueG1sUEsBAi0AFAAGAAgAAAAhAKaAqaDgAAAADQEAAA8A&#10;AAAAAAAAAAAAAAAABgUAAGRycy9kb3ducmV2LnhtbFBLBQYAAAAABAAEAPMAAAATBgAAAAA=&#10;" filled="f" stroked="f">
              <v:textbox inset="0,0,0,0">
                <w:txbxContent>
                  <w:p w:rsidR="001601A9" w:rsidRDefault="00EF28F1">
                    <w:pPr>
                      <w:spacing w:before="18"/>
                      <w:ind w:left="40"/>
                      <w:rPr>
                        <w:sz w:val="19"/>
                      </w:rPr>
                    </w:pPr>
                    <w:r>
                      <w:fldChar w:fldCharType="begin"/>
                    </w:r>
                    <w:r>
                      <w:rPr>
                        <w:w w:val="103"/>
                        <w:sz w:val="19"/>
                      </w:rPr>
                      <w:instrText xml:space="preserve"> PAGE </w:instrText>
                    </w:r>
                    <w:r>
                      <w:fldChar w:fldCharType="separate"/>
                    </w:r>
                    <w:r w:rsidR="00C776BA">
                      <w:rPr>
                        <w:noProof/>
                        <w:w w:val="103"/>
                        <w:sz w:val="19"/>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602" w:rsidRDefault="00E64602">
      <w:r>
        <w:separator/>
      </w:r>
    </w:p>
  </w:footnote>
  <w:footnote w:type="continuationSeparator" w:id="0">
    <w:p w:rsidR="00E64602" w:rsidRDefault="00E646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817C8"/>
    <w:multiLevelType w:val="hybridMultilevel"/>
    <w:tmpl w:val="F106154A"/>
    <w:lvl w:ilvl="0" w:tplc="26D41DEC">
      <w:start w:val="1"/>
      <w:numFmt w:val="upperRoman"/>
      <w:lvlText w:val="%1."/>
      <w:lvlJc w:val="left"/>
      <w:pPr>
        <w:ind w:left="100" w:hanging="214"/>
        <w:jc w:val="left"/>
      </w:pPr>
      <w:rPr>
        <w:rFonts w:ascii="Times New Roman" w:eastAsia="Times New Roman" w:hAnsi="Times New Roman" w:cs="Times New Roman" w:hint="default"/>
        <w:b/>
        <w:bCs/>
        <w:w w:val="100"/>
        <w:sz w:val="24"/>
        <w:szCs w:val="24"/>
      </w:rPr>
    </w:lvl>
    <w:lvl w:ilvl="1" w:tplc="4BE0400C">
      <w:numFmt w:val="bullet"/>
      <w:lvlText w:val="-"/>
      <w:lvlJc w:val="left"/>
      <w:pPr>
        <w:ind w:left="820" w:hanging="360"/>
      </w:pPr>
      <w:rPr>
        <w:rFonts w:ascii="Times New Roman" w:eastAsia="Times New Roman" w:hAnsi="Times New Roman" w:cs="Times New Roman" w:hint="default"/>
        <w:w w:val="100"/>
        <w:sz w:val="24"/>
        <w:szCs w:val="24"/>
      </w:rPr>
    </w:lvl>
    <w:lvl w:ilvl="2" w:tplc="96D63766">
      <w:numFmt w:val="bullet"/>
      <w:lvlText w:val="•"/>
      <w:lvlJc w:val="left"/>
      <w:pPr>
        <w:ind w:left="1822" w:hanging="360"/>
      </w:pPr>
      <w:rPr>
        <w:rFonts w:hint="default"/>
      </w:rPr>
    </w:lvl>
    <w:lvl w:ilvl="3" w:tplc="CB643038">
      <w:numFmt w:val="bullet"/>
      <w:lvlText w:val="•"/>
      <w:lvlJc w:val="left"/>
      <w:pPr>
        <w:ind w:left="2824" w:hanging="360"/>
      </w:pPr>
      <w:rPr>
        <w:rFonts w:hint="default"/>
      </w:rPr>
    </w:lvl>
    <w:lvl w:ilvl="4" w:tplc="47E6A164">
      <w:numFmt w:val="bullet"/>
      <w:lvlText w:val="•"/>
      <w:lvlJc w:val="left"/>
      <w:pPr>
        <w:ind w:left="3826" w:hanging="360"/>
      </w:pPr>
      <w:rPr>
        <w:rFonts w:hint="default"/>
      </w:rPr>
    </w:lvl>
    <w:lvl w:ilvl="5" w:tplc="10A63026">
      <w:numFmt w:val="bullet"/>
      <w:lvlText w:val="•"/>
      <w:lvlJc w:val="left"/>
      <w:pPr>
        <w:ind w:left="4828" w:hanging="360"/>
      </w:pPr>
      <w:rPr>
        <w:rFonts w:hint="default"/>
      </w:rPr>
    </w:lvl>
    <w:lvl w:ilvl="6" w:tplc="8B2A6CE8">
      <w:numFmt w:val="bullet"/>
      <w:lvlText w:val="•"/>
      <w:lvlJc w:val="left"/>
      <w:pPr>
        <w:ind w:left="5831" w:hanging="360"/>
      </w:pPr>
      <w:rPr>
        <w:rFonts w:hint="default"/>
      </w:rPr>
    </w:lvl>
    <w:lvl w:ilvl="7" w:tplc="6974FF36">
      <w:numFmt w:val="bullet"/>
      <w:lvlText w:val="•"/>
      <w:lvlJc w:val="left"/>
      <w:pPr>
        <w:ind w:left="6833" w:hanging="360"/>
      </w:pPr>
      <w:rPr>
        <w:rFonts w:hint="default"/>
      </w:rPr>
    </w:lvl>
    <w:lvl w:ilvl="8" w:tplc="7A9A0234">
      <w:numFmt w:val="bullet"/>
      <w:lvlText w:val="•"/>
      <w:lvlJc w:val="left"/>
      <w:pPr>
        <w:ind w:left="7835" w:hanging="360"/>
      </w:pPr>
      <w:rPr>
        <w:rFonts w:hint="default"/>
      </w:rPr>
    </w:lvl>
  </w:abstractNum>
  <w:abstractNum w:abstractNumId="1" w15:restartNumberingAfterBreak="0">
    <w:nsid w:val="04E628BB"/>
    <w:multiLevelType w:val="hybridMultilevel"/>
    <w:tmpl w:val="788032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961A8F"/>
    <w:multiLevelType w:val="hybridMultilevel"/>
    <w:tmpl w:val="4658FB94"/>
    <w:lvl w:ilvl="0" w:tplc="EFEE462A">
      <w:start w:val="1"/>
      <w:numFmt w:val="decimal"/>
      <w:lvlText w:val="%1."/>
      <w:lvlJc w:val="left"/>
      <w:pPr>
        <w:ind w:left="820" w:hanging="360"/>
        <w:jc w:val="left"/>
      </w:pPr>
      <w:rPr>
        <w:rFonts w:ascii="Times New Roman" w:eastAsia="Times New Roman" w:hAnsi="Times New Roman" w:cs="Times New Roman" w:hint="default"/>
        <w:w w:val="100"/>
        <w:sz w:val="24"/>
        <w:szCs w:val="24"/>
      </w:rPr>
    </w:lvl>
    <w:lvl w:ilvl="1" w:tplc="1FFA26F4">
      <w:numFmt w:val="bullet"/>
      <w:lvlText w:val="•"/>
      <w:lvlJc w:val="left"/>
      <w:pPr>
        <w:ind w:left="1720" w:hanging="360"/>
      </w:pPr>
      <w:rPr>
        <w:rFonts w:hint="default"/>
      </w:rPr>
    </w:lvl>
    <w:lvl w:ilvl="2" w:tplc="BB8EDC34">
      <w:numFmt w:val="bullet"/>
      <w:lvlText w:val="•"/>
      <w:lvlJc w:val="left"/>
      <w:pPr>
        <w:ind w:left="2620" w:hanging="360"/>
      </w:pPr>
      <w:rPr>
        <w:rFonts w:hint="default"/>
      </w:rPr>
    </w:lvl>
    <w:lvl w:ilvl="3" w:tplc="421A72D6">
      <w:numFmt w:val="bullet"/>
      <w:lvlText w:val="•"/>
      <w:lvlJc w:val="left"/>
      <w:pPr>
        <w:ind w:left="3520" w:hanging="360"/>
      </w:pPr>
      <w:rPr>
        <w:rFonts w:hint="default"/>
      </w:rPr>
    </w:lvl>
    <w:lvl w:ilvl="4" w:tplc="00368678">
      <w:numFmt w:val="bullet"/>
      <w:lvlText w:val="•"/>
      <w:lvlJc w:val="left"/>
      <w:pPr>
        <w:ind w:left="4420" w:hanging="360"/>
      </w:pPr>
      <w:rPr>
        <w:rFonts w:hint="default"/>
      </w:rPr>
    </w:lvl>
    <w:lvl w:ilvl="5" w:tplc="52EE0210">
      <w:numFmt w:val="bullet"/>
      <w:lvlText w:val="•"/>
      <w:lvlJc w:val="left"/>
      <w:pPr>
        <w:ind w:left="5320" w:hanging="360"/>
      </w:pPr>
      <w:rPr>
        <w:rFonts w:hint="default"/>
      </w:rPr>
    </w:lvl>
    <w:lvl w:ilvl="6" w:tplc="8760E562">
      <w:numFmt w:val="bullet"/>
      <w:lvlText w:val="•"/>
      <w:lvlJc w:val="left"/>
      <w:pPr>
        <w:ind w:left="6220" w:hanging="360"/>
      </w:pPr>
      <w:rPr>
        <w:rFonts w:hint="default"/>
      </w:rPr>
    </w:lvl>
    <w:lvl w:ilvl="7" w:tplc="62A85698">
      <w:numFmt w:val="bullet"/>
      <w:lvlText w:val="•"/>
      <w:lvlJc w:val="left"/>
      <w:pPr>
        <w:ind w:left="7120" w:hanging="360"/>
      </w:pPr>
      <w:rPr>
        <w:rFonts w:hint="default"/>
      </w:rPr>
    </w:lvl>
    <w:lvl w:ilvl="8" w:tplc="993AE5E0">
      <w:numFmt w:val="bullet"/>
      <w:lvlText w:val="•"/>
      <w:lvlJc w:val="left"/>
      <w:pPr>
        <w:ind w:left="8020" w:hanging="360"/>
      </w:pPr>
      <w:rPr>
        <w:rFonts w:hint="default"/>
      </w:rPr>
    </w:lvl>
  </w:abstractNum>
  <w:abstractNum w:abstractNumId="3" w15:restartNumberingAfterBreak="0">
    <w:nsid w:val="15174F8C"/>
    <w:multiLevelType w:val="multilevel"/>
    <w:tmpl w:val="D65CF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D368C0"/>
    <w:multiLevelType w:val="hybridMultilevel"/>
    <w:tmpl w:val="DB087A90"/>
    <w:lvl w:ilvl="0" w:tplc="77E27B2A">
      <w:start w:val="1"/>
      <w:numFmt w:val="decimal"/>
      <w:lvlText w:val="%1."/>
      <w:lvlJc w:val="left"/>
      <w:pPr>
        <w:ind w:left="820" w:hanging="360"/>
        <w:jc w:val="left"/>
      </w:pPr>
      <w:rPr>
        <w:rFonts w:ascii="Times New Roman" w:eastAsia="Times New Roman" w:hAnsi="Times New Roman" w:cs="Times New Roman" w:hint="default"/>
        <w:w w:val="100"/>
        <w:sz w:val="24"/>
        <w:szCs w:val="24"/>
      </w:rPr>
    </w:lvl>
    <w:lvl w:ilvl="1" w:tplc="63D09E10">
      <w:numFmt w:val="bullet"/>
      <w:lvlText w:val="•"/>
      <w:lvlJc w:val="left"/>
      <w:pPr>
        <w:ind w:left="1722" w:hanging="360"/>
      </w:pPr>
      <w:rPr>
        <w:rFonts w:hint="default"/>
      </w:rPr>
    </w:lvl>
    <w:lvl w:ilvl="2" w:tplc="6D0CC686">
      <w:numFmt w:val="bullet"/>
      <w:lvlText w:val="•"/>
      <w:lvlJc w:val="left"/>
      <w:pPr>
        <w:ind w:left="2624" w:hanging="360"/>
      </w:pPr>
      <w:rPr>
        <w:rFonts w:hint="default"/>
      </w:rPr>
    </w:lvl>
    <w:lvl w:ilvl="3" w:tplc="B13E3490">
      <w:numFmt w:val="bullet"/>
      <w:lvlText w:val="•"/>
      <w:lvlJc w:val="left"/>
      <w:pPr>
        <w:ind w:left="3526" w:hanging="360"/>
      </w:pPr>
      <w:rPr>
        <w:rFonts w:hint="default"/>
      </w:rPr>
    </w:lvl>
    <w:lvl w:ilvl="4" w:tplc="CF0C8532">
      <w:numFmt w:val="bullet"/>
      <w:lvlText w:val="•"/>
      <w:lvlJc w:val="left"/>
      <w:pPr>
        <w:ind w:left="4428" w:hanging="360"/>
      </w:pPr>
      <w:rPr>
        <w:rFonts w:hint="default"/>
      </w:rPr>
    </w:lvl>
    <w:lvl w:ilvl="5" w:tplc="6BD06118">
      <w:numFmt w:val="bullet"/>
      <w:lvlText w:val="•"/>
      <w:lvlJc w:val="left"/>
      <w:pPr>
        <w:ind w:left="5330" w:hanging="360"/>
      </w:pPr>
      <w:rPr>
        <w:rFonts w:hint="default"/>
      </w:rPr>
    </w:lvl>
    <w:lvl w:ilvl="6" w:tplc="6950BA36">
      <w:numFmt w:val="bullet"/>
      <w:lvlText w:val="•"/>
      <w:lvlJc w:val="left"/>
      <w:pPr>
        <w:ind w:left="6232" w:hanging="360"/>
      </w:pPr>
      <w:rPr>
        <w:rFonts w:hint="default"/>
      </w:rPr>
    </w:lvl>
    <w:lvl w:ilvl="7" w:tplc="266445FE">
      <w:numFmt w:val="bullet"/>
      <w:lvlText w:val="•"/>
      <w:lvlJc w:val="left"/>
      <w:pPr>
        <w:ind w:left="7134" w:hanging="360"/>
      </w:pPr>
      <w:rPr>
        <w:rFonts w:hint="default"/>
      </w:rPr>
    </w:lvl>
    <w:lvl w:ilvl="8" w:tplc="9FD09F18">
      <w:numFmt w:val="bullet"/>
      <w:lvlText w:val="•"/>
      <w:lvlJc w:val="left"/>
      <w:pPr>
        <w:ind w:left="8036" w:hanging="360"/>
      </w:pPr>
      <w:rPr>
        <w:rFonts w:hint="default"/>
      </w:rPr>
    </w:lvl>
  </w:abstractNum>
  <w:abstractNum w:abstractNumId="5" w15:restartNumberingAfterBreak="0">
    <w:nsid w:val="2A274D1A"/>
    <w:multiLevelType w:val="hybridMultilevel"/>
    <w:tmpl w:val="A6904AD0"/>
    <w:lvl w:ilvl="0" w:tplc="37BA2BC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3B626220"/>
    <w:multiLevelType w:val="hybridMultilevel"/>
    <w:tmpl w:val="8402CDFC"/>
    <w:lvl w:ilvl="0" w:tplc="D11E17AE">
      <w:start w:val="3"/>
      <w:numFmt w:val="upperRoman"/>
      <w:lvlText w:val="%1."/>
      <w:lvlJc w:val="left"/>
      <w:pPr>
        <w:ind w:left="100" w:hanging="401"/>
        <w:jc w:val="left"/>
      </w:pPr>
      <w:rPr>
        <w:rFonts w:ascii="Times New Roman" w:eastAsia="Times New Roman" w:hAnsi="Times New Roman" w:cs="Times New Roman" w:hint="default"/>
        <w:b/>
        <w:bCs/>
        <w:w w:val="100"/>
        <w:sz w:val="24"/>
        <w:szCs w:val="24"/>
      </w:rPr>
    </w:lvl>
    <w:lvl w:ilvl="1" w:tplc="AC629C4C">
      <w:numFmt w:val="bullet"/>
      <w:lvlText w:val="-"/>
      <w:lvlJc w:val="left"/>
      <w:pPr>
        <w:ind w:left="820" w:hanging="360"/>
      </w:pPr>
      <w:rPr>
        <w:rFonts w:ascii="Times New Roman" w:eastAsia="Times New Roman" w:hAnsi="Times New Roman" w:cs="Times New Roman" w:hint="default"/>
        <w:w w:val="100"/>
        <w:sz w:val="24"/>
        <w:szCs w:val="24"/>
      </w:rPr>
    </w:lvl>
    <w:lvl w:ilvl="2" w:tplc="8FDC5904">
      <w:numFmt w:val="bullet"/>
      <w:lvlText w:val="•"/>
      <w:lvlJc w:val="left"/>
      <w:pPr>
        <w:ind w:left="1820" w:hanging="360"/>
      </w:pPr>
      <w:rPr>
        <w:rFonts w:hint="default"/>
      </w:rPr>
    </w:lvl>
    <w:lvl w:ilvl="3" w:tplc="88CC6206">
      <w:numFmt w:val="bullet"/>
      <w:lvlText w:val="•"/>
      <w:lvlJc w:val="left"/>
      <w:pPr>
        <w:ind w:left="2820" w:hanging="360"/>
      </w:pPr>
      <w:rPr>
        <w:rFonts w:hint="default"/>
      </w:rPr>
    </w:lvl>
    <w:lvl w:ilvl="4" w:tplc="1F7C385A">
      <w:numFmt w:val="bullet"/>
      <w:lvlText w:val="•"/>
      <w:lvlJc w:val="left"/>
      <w:pPr>
        <w:ind w:left="3820" w:hanging="360"/>
      </w:pPr>
      <w:rPr>
        <w:rFonts w:hint="default"/>
      </w:rPr>
    </w:lvl>
    <w:lvl w:ilvl="5" w:tplc="20B4E5FE">
      <w:numFmt w:val="bullet"/>
      <w:lvlText w:val="•"/>
      <w:lvlJc w:val="left"/>
      <w:pPr>
        <w:ind w:left="4820" w:hanging="360"/>
      </w:pPr>
      <w:rPr>
        <w:rFonts w:hint="default"/>
      </w:rPr>
    </w:lvl>
    <w:lvl w:ilvl="6" w:tplc="C7361B2A">
      <w:numFmt w:val="bullet"/>
      <w:lvlText w:val="•"/>
      <w:lvlJc w:val="left"/>
      <w:pPr>
        <w:ind w:left="5820" w:hanging="360"/>
      </w:pPr>
      <w:rPr>
        <w:rFonts w:hint="default"/>
      </w:rPr>
    </w:lvl>
    <w:lvl w:ilvl="7" w:tplc="5896F412">
      <w:numFmt w:val="bullet"/>
      <w:lvlText w:val="•"/>
      <w:lvlJc w:val="left"/>
      <w:pPr>
        <w:ind w:left="6820" w:hanging="360"/>
      </w:pPr>
      <w:rPr>
        <w:rFonts w:hint="default"/>
      </w:rPr>
    </w:lvl>
    <w:lvl w:ilvl="8" w:tplc="04D820F8">
      <w:numFmt w:val="bullet"/>
      <w:lvlText w:val="•"/>
      <w:lvlJc w:val="left"/>
      <w:pPr>
        <w:ind w:left="7820" w:hanging="360"/>
      </w:pPr>
      <w:rPr>
        <w:rFonts w:hint="default"/>
      </w:rPr>
    </w:lvl>
  </w:abstractNum>
  <w:abstractNum w:abstractNumId="7" w15:restartNumberingAfterBreak="0">
    <w:nsid w:val="41AE7B7C"/>
    <w:multiLevelType w:val="hybridMultilevel"/>
    <w:tmpl w:val="3C340F6E"/>
    <w:lvl w:ilvl="0" w:tplc="581C8E52">
      <w:start w:val="1"/>
      <w:numFmt w:val="decimal"/>
      <w:lvlText w:val="%1."/>
      <w:lvlJc w:val="left"/>
      <w:pPr>
        <w:ind w:left="820" w:hanging="360"/>
        <w:jc w:val="left"/>
      </w:pPr>
      <w:rPr>
        <w:rFonts w:ascii="Times New Roman" w:eastAsia="Times New Roman" w:hAnsi="Times New Roman" w:cs="Times New Roman" w:hint="default"/>
        <w:b/>
        <w:bCs/>
        <w:w w:val="100"/>
        <w:sz w:val="24"/>
        <w:szCs w:val="24"/>
      </w:rPr>
    </w:lvl>
    <w:lvl w:ilvl="1" w:tplc="8CB0A5BE">
      <w:numFmt w:val="bullet"/>
      <w:lvlText w:val="•"/>
      <w:lvlJc w:val="left"/>
      <w:pPr>
        <w:ind w:left="1726" w:hanging="360"/>
      </w:pPr>
      <w:rPr>
        <w:rFonts w:hint="default"/>
      </w:rPr>
    </w:lvl>
    <w:lvl w:ilvl="2" w:tplc="06ECCE5E">
      <w:numFmt w:val="bullet"/>
      <w:lvlText w:val="•"/>
      <w:lvlJc w:val="left"/>
      <w:pPr>
        <w:ind w:left="2632" w:hanging="360"/>
      </w:pPr>
      <w:rPr>
        <w:rFonts w:hint="default"/>
      </w:rPr>
    </w:lvl>
    <w:lvl w:ilvl="3" w:tplc="605ADD28">
      <w:numFmt w:val="bullet"/>
      <w:lvlText w:val="•"/>
      <w:lvlJc w:val="left"/>
      <w:pPr>
        <w:ind w:left="3538" w:hanging="360"/>
      </w:pPr>
      <w:rPr>
        <w:rFonts w:hint="default"/>
      </w:rPr>
    </w:lvl>
    <w:lvl w:ilvl="4" w:tplc="C102F232">
      <w:numFmt w:val="bullet"/>
      <w:lvlText w:val="•"/>
      <w:lvlJc w:val="left"/>
      <w:pPr>
        <w:ind w:left="4444" w:hanging="360"/>
      </w:pPr>
      <w:rPr>
        <w:rFonts w:hint="default"/>
      </w:rPr>
    </w:lvl>
    <w:lvl w:ilvl="5" w:tplc="09D0CEEC">
      <w:numFmt w:val="bullet"/>
      <w:lvlText w:val="•"/>
      <w:lvlJc w:val="left"/>
      <w:pPr>
        <w:ind w:left="5350" w:hanging="360"/>
      </w:pPr>
      <w:rPr>
        <w:rFonts w:hint="default"/>
      </w:rPr>
    </w:lvl>
    <w:lvl w:ilvl="6" w:tplc="F27ADA5A">
      <w:numFmt w:val="bullet"/>
      <w:lvlText w:val="•"/>
      <w:lvlJc w:val="left"/>
      <w:pPr>
        <w:ind w:left="6256" w:hanging="360"/>
      </w:pPr>
      <w:rPr>
        <w:rFonts w:hint="default"/>
      </w:rPr>
    </w:lvl>
    <w:lvl w:ilvl="7" w:tplc="32CE5F0C">
      <w:numFmt w:val="bullet"/>
      <w:lvlText w:val="•"/>
      <w:lvlJc w:val="left"/>
      <w:pPr>
        <w:ind w:left="7162" w:hanging="360"/>
      </w:pPr>
      <w:rPr>
        <w:rFonts w:hint="default"/>
      </w:rPr>
    </w:lvl>
    <w:lvl w:ilvl="8" w:tplc="D81EAC8C">
      <w:numFmt w:val="bullet"/>
      <w:lvlText w:val="•"/>
      <w:lvlJc w:val="left"/>
      <w:pPr>
        <w:ind w:left="8068" w:hanging="360"/>
      </w:pPr>
      <w:rPr>
        <w:rFonts w:hint="default"/>
      </w:rPr>
    </w:lvl>
  </w:abstractNum>
  <w:abstractNum w:abstractNumId="8" w15:restartNumberingAfterBreak="0">
    <w:nsid w:val="6FAA1EAF"/>
    <w:multiLevelType w:val="hybridMultilevel"/>
    <w:tmpl w:val="BB6C9182"/>
    <w:lvl w:ilvl="0" w:tplc="B2760606">
      <w:start w:val="1"/>
      <w:numFmt w:val="upperRoman"/>
      <w:lvlText w:val="%1."/>
      <w:lvlJc w:val="left"/>
      <w:pPr>
        <w:ind w:left="860" w:hanging="400"/>
        <w:jc w:val="left"/>
      </w:pPr>
      <w:rPr>
        <w:rFonts w:ascii="Times New Roman" w:eastAsia="Times New Roman" w:hAnsi="Times New Roman" w:cs="Times New Roman" w:hint="default"/>
        <w:b/>
        <w:bCs/>
        <w:w w:val="100"/>
        <w:sz w:val="24"/>
        <w:szCs w:val="24"/>
      </w:rPr>
    </w:lvl>
    <w:lvl w:ilvl="1" w:tplc="58F06F5A">
      <w:start w:val="1"/>
      <w:numFmt w:val="lowerLetter"/>
      <w:lvlText w:val="%2."/>
      <w:lvlJc w:val="left"/>
      <w:pPr>
        <w:ind w:left="1540" w:hanging="360"/>
        <w:jc w:val="left"/>
      </w:pPr>
      <w:rPr>
        <w:rFonts w:hint="default"/>
        <w:b/>
        <w:bCs/>
        <w:w w:val="100"/>
      </w:rPr>
    </w:lvl>
    <w:lvl w:ilvl="2" w:tplc="641E5746">
      <w:numFmt w:val="bullet"/>
      <w:lvlText w:val="•"/>
      <w:lvlJc w:val="left"/>
      <w:pPr>
        <w:ind w:left="2466" w:hanging="360"/>
      </w:pPr>
      <w:rPr>
        <w:rFonts w:hint="default"/>
      </w:rPr>
    </w:lvl>
    <w:lvl w:ilvl="3" w:tplc="779E538C">
      <w:numFmt w:val="bullet"/>
      <w:lvlText w:val="•"/>
      <w:lvlJc w:val="left"/>
      <w:pPr>
        <w:ind w:left="3393" w:hanging="360"/>
      </w:pPr>
      <w:rPr>
        <w:rFonts w:hint="default"/>
      </w:rPr>
    </w:lvl>
    <w:lvl w:ilvl="4" w:tplc="94308B6A">
      <w:numFmt w:val="bullet"/>
      <w:lvlText w:val="•"/>
      <w:lvlJc w:val="left"/>
      <w:pPr>
        <w:ind w:left="4320" w:hanging="360"/>
      </w:pPr>
      <w:rPr>
        <w:rFonts w:hint="default"/>
      </w:rPr>
    </w:lvl>
    <w:lvl w:ilvl="5" w:tplc="DB5CD56C">
      <w:numFmt w:val="bullet"/>
      <w:lvlText w:val="•"/>
      <w:lvlJc w:val="left"/>
      <w:pPr>
        <w:ind w:left="5246" w:hanging="360"/>
      </w:pPr>
      <w:rPr>
        <w:rFonts w:hint="default"/>
      </w:rPr>
    </w:lvl>
    <w:lvl w:ilvl="6" w:tplc="17C659B2">
      <w:numFmt w:val="bullet"/>
      <w:lvlText w:val="•"/>
      <w:lvlJc w:val="left"/>
      <w:pPr>
        <w:ind w:left="6173" w:hanging="360"/>
      </w:pPr>
      <w:rPr>
        <w:rFonts w:hint="default"/>
      </w:rPr>
    </w:lvl>
    <w:lvl w:ilvl="7" w:tplc="6CEAC57E">
      <w:numFmt w:val="bullet"/>
      <w:lvlText w:val="•"/>
      <w:lvlJc w:val="left"/>
      <w:pPr>
        <w:ind w:left="7100" w:hanging="360"/>
      </w:pPr>
      <w:rPr>
        <w:rFonts w:hint="default"/>
      </w:rPr>
    </w:lvl>
    <w:lvl w:ilvl="8" w:tplc="1612F9C0">
      <w:numFmt w:val="bullet"/>
      <w:lvlText w:val="•"/>
      <w:lvlJc w:val="left"/>
      <w:pPr>
        <w:ind w:left="8026" w:hanging="360"/>
      </w:pPr>
      <w:rPr>
        <w:rFonts w:hint="default"/>
      </w:rPr>
    </w:lvl>
  </w:abstractNum>
  <w:abstractNum w:abstractNumId="9" w15:restartNumberingAfterBreak="0">
    <w:nsid w:val="7FC337FF"/>
    <w:multiLevelType w:val="hybridMultilevel"/>
    <w:tmpl w:val="E6A84466"/>
    <w:lvl w:ilvl="0" w:tplc="68668ADC">
      <w:start w:val="1"/>
      <w:numFmt w:val="decimal"/>
      <w:lvlText w:val="%1."/>
      <w:lvlJc w:val="left"/>
      <w:pPr>
        <w:ind w:left="820" w:hanging="360"/>
        <w:jc w:val="left"/>
      </w:pPr>
      <w:rPr>
        <w:rFonts w:ascii="Times New Roman" w:eastAsia="Times New Roman" w:hAnsi="Times New Roman" w:cs="Times New Roman" w:hint="default"/>
        <w:b/>
        <w:bCs/>
        <w:w w:val="100"/>
        <w:sz w:val="24"/>
        <w:szCs w:val="24"/>
      </w:rPr>
    </w:lvl>
    <w:lvl w:ilvl="1" w:tplc="BDDAED64">
      <w:numFmt w:val="bullet"/>
      <w:lvlText w:val="•"/>
      <w:lvlJc w:val="left"/>
      <w:pPr>
        <w:ind w:left="1726" w:hanging="360"/>
      </w:pPr>
      <w:rPr>
        <w:rFonts w:hint="default"/>
      </w:rPr>
    </w:lvl>
    <w:lvl w:ilvl="2" w:tplc="9F2870D2">
      <w:numFmt w:val="bullet"/>
      <w:lvlText w:val="•"/>
      <w:lvlJc w:val="left"/>
      <w:pPr>
        <w:ind w:left="2632" w:hanging="360"/>
      </w:pPr>
      <w:rPr>
        <w:rFonts w:hint="default"/>
      </w:rPr>
    </w:lvl>
    <w:lvl w:ilvl="3" w:tplc="A30EF3CC">
      <w:numFmt w:val="bullet"/>
      <w:lvlText w:val="•"/>
      <w:lvlJc w:val="left"/>
      <w:pPr>
        <w:ind w:left="3538" w:hanging="360"/>
      </w:pPr>
      <w:rPr>
        <w:rFonts w:hint="default"/>
      </w:rPr>
    </w:lvl>
    <w:lvl w:ilvl="4" w:tplc="5BDED0A4">
      <w:numFmt w:val="bullet"/>
      <w:lvlText w:val="•"/>
      <w:lvlJc w:val="left"/>
      <w:pPr>
        <w:ind w:left="4444" w:hanging="360"/>
      </w:pPr>
      <w:rPr>
        <w:rFonts w:hint="default"/>
      </w:rPr>
    </w:lvl>
    <w:lvl w:ilvl="5" w:tplc="A0CC2800">
      <w:numFmt w:val="bullet"/>
      <w:lvlText w:val="•"/>
      <w:lvlJc w:val="left"/>
      <w:pPr>
        <w:ind w:left="5350" w:hanging="360"/>
      </w:pPr>
      <w:rPr>
        <w:rFonts w:hint="default"/>
      </w:rPr>
    </w:lvl>
    <w:lvl w:ilvl="6" w:tplc="E9A278C6">
      <w:numFmt w:val="bullet"/>
      <w:lvlText w:val="•"/>
      <w:lvlJc w:val="left"/>
      <w:pPr>
        <w:ind w:left="6256" w:hanging="360"/>
      </w:pPr>
      <w:rPr>
        <w:rFonts w:hint="default"/>
      </w:rPr>
    </w:lvl>
    <w:lvl w:ilvl="7" w:tplc="DCE6054C">
      <w:numFmt w:val="bullet"/>
      <w:lvlText w:val="•"/>
      <w:lvlJc w:val="left"/>
      <w:pPr>
        <w:ind w:left="7162" w:hanging="360"/>
      </w:pPr>
      <w:rPr>
        <w:rFonts w:hint="default"/>
      </w:rPr>
    </w:lvl>
    <w:lvl w:ilvl="8" w:tplc="7BA4A640">
      <w:numFmt w:val="bullet"/>
      <w:lvlText w:val="•"/>
      <w:lvlJc w:val="left"/>
      <w:pPr>
        <w:ind w:left="8068" w:hanging="360"/>
      </w:pPr>
      <w:rPr>
        <w:rFonts w:hint="default"/>
      </w:rPr>
    </w:lvl>
  </w:abstractNum>
  <w:num w:numId="1">
    <w:abstractNumId w:val="2"/>
  </w:num>
  <w:num w:numId="2">
    <w:abstractNumId w:val="6"/>
  </w:num>
  <w:num w:numId="3">
    <w:abstractNumId w:val="4"/>
  </w:num>
  <w:num w:numId="4">
    <w:abstractNumId w:val="9"/>
  </w:num>
  <w:num w:numId="5">
    <w:abstractNumId w:val="7"/>
  </w:num>
  <w:num w:numId="6">
    <w:abstractNumId w:val="0"/>
  </w:num>
  <w:num w:numId="7">
    <w:abstractNumId w:val="8"/>
  </w:num>
  <w:num w:numId="8">
    <w:abstractNumId w:val="3"/>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1A9"/>
    <w:rsid w:val="00107888"/>
    <w:rsid w:val="00124AD8"/>
    <w:rsid w:val="001601A9"/>
    <w:rsid w:val="002654D8"/>
    <w:rsid w:val="00345BA6"/>
    <w:rsid w:val="00562BF8"/>
    <w:rsid w:val="005D5FD6"/>
    <w:rsid w:val="00625A59"/>
    <w:rsid w:val="00755EEA"/>
    <w:rsid w:val="00981E02"/>
    <w:rsid w:val="00A246C9"/>
    <w:rsid w:val="00B33172"/>
    <w:rsid w:val="00C776BA"/>
    <w:rsid w:val="00DA71FA"/>
    <w:rsid w:val="00DE3B6F"/>
    <w:rsid w:val="00DF1E5D"/>
    <w:rsid w:val="00E64602"/>
    <w:rsid w:val="00EF28F1"/>
    <w:rsid w:val="00F37435"/>
    <w:rsid w:val="00F51768"/>
    <w:rsid w:val="00FB568C"/>
    <w:rsid w:val="00FE0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14B4DC-8224-4673-9BAA-DE2563D45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20" w:hanging="360"/>
    </w:pPr>
  </w:style>
  <w:style w:type="paragraph" w:customStyle="1" w:styleId="TableParagraph">
    <w:name w:val="Table Paragraph"/>
    <w:basedOn w:val="Normal"/>
    <w:uiPriority w:val="1"/>
    <w:qFormat/>
  </w:style>
  <w:style w:type="character" w:styleId="Hyperlink">
    <w:name w:val="Hyperlink"/>
    <w:basedOn w:val="DefaultParagraphFont"/>
    <w:unhideWhenUsed/>
    <w:rsid w:val="00DF1E5D"/>
    <w:rPr>
      <w:color w:val="0000FF" w:themeColor="hyperlink"/>
      <w:u w:val="single"/>
    </w:rPr>
  </w:style>
  <w:style w:type="paragraph" w:styleId="NormalWeb">
    <w:name w:val="Normal (Web)"/>
    <w:basedOn w:val="Normal"/>
    <w:uiPriority w:val="99"/>
    <w:unhideWhenUsed/>
    <w:rsid w:val="00345BA6"/>
    <w:pPr>
      <w:widowControl/>
      <w:autoSpaceDE/>
      <w:autoSpaceDN/>
      <w:spacing w:before="100" w:beforeAutospacing="1" w:after="100" w:afterAutospacing="1"/>
    </w:pPr>
    <w:rPr>
      <w:sz w:val="24"/>
      <w:szCs w:val="24"/>
    </w:rPr>
  </w:style>
  <w:style w:type="character" w:customStyle="1" w:styleId="apple-converted-space">
    <w:name w:val="apple-converted-space"/>
    <w:basedOn w:val="DefaultParagraphFont"/>
    <w:rsid w:val="00FB568C"/>
  </w:style>
  <w:style w:type="character" w:styleId="Strong">
    <w:name w:val="Strong"/>
    <w:basedOn w:val="DefaultParagraphFont"/>
    <w:uiPriority w:val="22"/>
    <w:qFormat/>
    <w:rsid w:val="00FB56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765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udentorgs.vanderbilt.edu/vsv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Pages>
  <Words>2201</Words>
  <Characters>12549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Tellinghuisen, Patricia C</dc:creator>
  <cp:lastModifiedBy>Tellinghuisen, Patricia C</cp:lastModifiedBy>
  <cp:revision>9</cp:revision>
  <dcterms:created xsi:type="dcterms:W3CDTF">2017-01-12T18:07:00Z</dcterms:created>
  <dcterms:modified xsi:type="dcterms:W3CDTF">2017-03-23T18:34:00Z</dcterms:modified>
</cp:coreProperties>
</file>