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81721" w14:textId="77777777" w:rsidR="00AC4587" w:rsidRPr="001C06A8" w:rsidRDefault="00AC4587" w:rsidP="00693135">
      <w:pPr>
        <w:jc w:val="center"/>
        <w:rPr>
          <w:rFonts w:ascii="Times New Roman" w:eastAsia="Times New Roman" w:hAnsi="Times New Roman" w:cs="Times New Roman"/>
          <w:b/>
          <w:color w:val="000000"/>
          <w:shd w:val="clear" w:color="auto" w:fill="FFFFFF"/>
        </w:rPr>
      </w:pPr>
      <w:bookmarkStart w:id="0" w:name="_GoBack"/>
      <w:bookmarkEnd w:id="0"/>
      <w:r w:rsidRPr="001C06A8">
        <w:rPr>
          <w:rFonts w:ascii="Times New Roman" w:eastAsia="Times New Roman" w:hAnsi="Times New Roman" w:cs="Times New Roman"/>
          <w:b/>
          <w:color w:val="000000"/>
          <w:shd w:val="clear" w:color="auto" w:fill="FFFFFF"/>
        </w:rPr>
        <w:t>Compar</w:t>
      </w:r>
      <w:r w:rsidR="00015FE5" w:rsidRPr="001C06A8">
        <w:rPr>
          <w:rFonts w:ascii="Times New Roman" w:eastAsia="Times New Roman" w:hAnsi="Times New Roman" w:cs="Times New Roman"/>
          <w:b/>
          <w:color w:val="000000"/>
          <w:shd w:val="clear" w:color="auto" w:fill="FFFFFF"/>
        </w:rPr>
        <w:t>ative</w:t>
      </w:r>
      <w:r w:rsidRPr="001C06A8">
        <w:rPr>
          <w:rFonts w:ascii="Times New Roman" w:eastAsia="Times New Roman" w:hAnsi="Times New Roman" w:cs="Times New Roman"/>
          <w:b/>
          <w:color w:val="000000"/>
          <w:shd w:val="clear" w:color="auto" w:fill="FFFFFF"/>
        </w:rPr>
        <w:t xml:space="preserve"> </w:t>
      </w:r>
      <w:r w:rsidR="00740724" w:rsidRPr="001C06A8">
        <w:rPr>
          <w:rFonts w:ascii="Times New Roman" w:eastAsia="Times New Roman" w:hAnsi="Times New Roman" w:cs="Times New Roman"/>
          <w:b/>
          <w:color w:val="000000"/>
          <w:shd w:val="clear" w:color="auto" w:fill="FFFFFF"/>
        </w:rPr>
        <w:t xml:space="preserve">Global </w:t>
      </w:r>
      <w:r w:rsidRPr="001C06A8">
        <w:rPr>
          <w:rFonts w:ascii="Times New Roman" w:eastAsia="Times New Roman" w:hAnsi="Times New Roman" w:cs="Times New Roman"/>
          <w:b/>
          <w:color w:val="000000"/>
          <w:shd w:val="clear" w:color="auto" w:fill="FFFFFF"/>
        </w:rPr>
        <w:t>Antiquit</w:t>
      </w:r>
      <w:r w:rsidR="0066380B" w:rsidRPr="001C06A8">
        <w:rPr>
          <w:rFonts w:ascii="Times New Roman" w:eastAsia="Times New Roman" w:hAnsi="Times New Roman" w:cs="Times New Roman"/>
          <w:b/>
          <w:color w:val="000000"/>
          <w:shd w:val="clear" w:color="auto" w:fill="FFFFFF"/>
        </w:rPr>
        <w:t>y</w:t>
      </w:r>
    </w:p>
    <w:p w14:paraId="119C3C2F" w14:textId="77777777" w:rsidR="00693135" w:rsidRPr="001C06A8" w:rsidRDefault="00693135" w:rsidP="00693135">
      <w:pPr>
        <w:jc w:val="center"/>
        <w:rPr>
          <w:rFonts w:ascii="Times New Roman" w:eastAsia="Times New Roman" w:hAnsi="Times New Roman" w:cs="Times New Roman"/>
          <w:color w:val="000000"/>
          <w:shd w:val="clear" w:color="auto" w:fill="FFFFFF"/>
        </w:rPr>
      </w:pPr>
    </w:p>
    <w:p w14:paraId="31BD9FD5" w14:textId="77777777" w:rsidR="00693135" w:rsidRPr="001C06A8" w:rsidRDefault="00693135" w:rsidP="00693135">
      <w:pPr>
        <w:jc w:val="center"/>
        <w:rPr>
          <w:rFonts w:ascii="Times New Roman" w:eastAsia="Times New Roman" w:hAnsi="Times New Roman" w:cs="Times New Roman"/>
          <w:color w:val="000000"/>
          <w:shd w:val="clear" w:color="auto" w:fill="FFFFFF"/>
        </w:rPr>
      </w:pPr>
      <w:r w:rsidRPr="001C06A8">
        <w:rPr>
          <w:rFonts w:ascii="Times New Roman" w:eastAsia="Times New Roman" w:hAnsi="Times New Roman" w:cs="Times New Roman"/>
          <w:color w:val="000000"/>
          <w:shd w:val="clear" w:color="auto" w:fill="FFFFFF"/>
        </w:rPr>
        <w:t>A Workshop at Yale-NUS</w:t>
      </w:r>
    </w:p>
    <w:p w14:paraId="52A9702A" w14:textId="309F96C7" w:rsidR="00693135" w:rsidRPr="001C06A8" w:rsidRDefault="00693135" w:rsidP="00693135">
      <w:pPr>
        <w:jc w:val="center"/>
        <w:rPr>
          <w:rFonts w:ascii="Times New Roman" w:eastAsia="Times New Roman" w:hAnsi="Times New Roman" w:cs="Times New Roman"/>
          <w:color w:val="000000"/>
          <w:shd w:val="clear" w:color="auto" w:fill="FFFFFF"/>
        </w:rPr>
      </w:pPr>
      <w:r w:rsidRPr="001C06A8">
        <w:rPr>
          <w:rFonts w:ascii="Times New Roman" w:eastAsia="Times New Roman" w:hAnsi="Times New Roman" w:cs="Times New Roman"/>
          <w:color w:val="000000"/>
          <w:shd w:val="clear" w:color="auto" w:fill="FFFFFF"/>
        </w:rPr>
        <w:t xml:space="preserve">August </w:t>
      </w:r>
      <w:r w:rsidR="00597A94" w:rsidRPr="001C06A8">
        <w:rPr>
          <w:rFonts w:ascii="Times New Roman" w:eastAsia="Times New Roman" w:hAnsi="Times New Roman" w:cs="Times New Roman"/>
          <w:color w:val="000000"/>
          <w:shd w:val="clear" w:color="auto" w:fill="FFFFFF"/>
        </w:rPr>
        <w:t>2</w:t>
      </w:r>
      <w:r w:rsidRPr="001C06A8">
        <w:rPr>
          <w:rFonts w:ascii="Times New Roman" w:eastAsia="Times New Roman" w:hAnsi="Times New Roman" w:cs="Times New Roman"/>
          <w:color w:val="000000"/>
          <w:shd w:val="clear" w:color="auto" w:fill="FFFFFF"/>
        </w:rPr>
        <w:t>-</w:t>
      </w:r>
      <w:r w:rsidR="00597A94" w:rsidRPr="001C06A8">
        <w:rPr>
          <w:rFonts w:ascii="Times New Roman" w:eastAsia="Times New Roman" w:hAnsi="Times New Roman" w:cs="Times New Roman"/>
          <w:color w:val="000000"/>
          <w:shd w:val="clear" w:color="auto" w:fill="FFFFFF"/>
        </w:rPr>
        <w:t>4</w:t>
      </w:r>
      <w:r w:rsidRPr="001C06A8">
        <w:rPr>
          <w:rFonts w:ascii="Times New Roman" w:eastAsia="Times New Roman" w:hAnsi="Times New Roman" w:cs="Times New Roman"/>
          <w:color w:val="000000"/>
          <w:shd w:val="clear" w:color="auto" w:fill="FFFFFF"/>
        </w:rPr>
        <w:t xml:space="preserve"> 2019</w:t>
      </w:r>
    </w:p>
    <w:p w14:paraId="4940E787" w14:textId="77777777" w:rsidR="00AC4587" w:rsidRPr="001C06A8" w:rsidRDefault="00AC4587" w:rsidP="00AC4587">
      <w:pPr>
        <w:rPr>
          <w:rFonts w:ascii="Times New Roman" w:eastAsia="Times New Roman" w:hAnsi="Times New Roman" w:cs="Times New Roman"/>
          <w:color w:val="000000"/>
          <w:shd w:val="clear" w:color="auto" w:fill="FFFFFF"/>
        </w:rPr>
      </w:pPr>
    </w:p>
    <w:p w14:paraId="59FF11F0" w14:textId="00DA7993" w:rsidR="007B2307" w:rsidRPr="001C06A8" w:rsidRDefault="00AC4587" w:rsidP="00AC4587">
      <w:pPr>
        <w:rPr>
          <w:rFonts w:ascii="Times New Roman" w:eastAsia="Times New Roman" w:hAnsi="Times New Roman" w:cs="Times New Roman"/>
        </w:rPr>
      </w:pPr>
      <w:r w:rsidRPr="001C06A8">
        <w:rPr>
          <w:rFonts w:ascii="Times New Roman" w:eastAsia="Times New Roman" w:hAnsi="Times New Roman" w:cs="Times New Roman"/>
          <w:color w:val="000000"/>
          <w:shd w:val="clear" w:color="auto" w:fill="FFFFFF"/>
        </w:rPr>
        <w:t>In this gathering, we’ll be thinking about th</w:t>
      </w:r>
      <w:r w:rsidR="00740724" w:rsidRPr="001C06A8">
        <w:rPr>
          <w:rFonts w:ascii="Times New Roman" w:eastAsia="Times New Roman" w:hAnsi="Times New Roman" w:cs="Times New Roman"/>
          <w:color w:val="000000"/>
          <w:shd w:val="clear" w:color="auto" w:fill="FFFFFF"/>
        </w:rPr>
        <w:t>ree conceptual and methodological keywords:</w:t>
      </w:r>
      <w:r w:rsidRPr="001C06A8">
        <w:rPr>
          <w:rFonts w:ascii="Times New Roman" w:eastAsia="Times New Roman" w:hAnsi="Times New Roman" w:cs="Times New Roman"/>
          <w:color w:val="000000"/>
          <w:shd w:val="clear" w:color="auto" w:fill="FFFFFF"/>
        </w:rPr>
        <w:t xml:space="preserve"> “comparative</w:t>
      </w:r>
      <w:r w:rsidR="00740724" w:rsidRPr="001C06A8">
        <w:rPr>
          <w:rFonts w:ascii="Times New Roman" w:eastAsia="Times New Roman" w:hAnsi="Times New Roman" w:cs="Times New Roman"/>
          <w:color w:val="000000"/>
          <w:shd w:val="clear" w:color="auto" w:fill="FFFFFF"/>
        </w:rPr>
        <w:t>,</w:t>
      </w:r>
      <w:r w:rsidRPr="001C06A8">
        <w:rPr>
          <w:rFonts w:ascii="Times New Roman" w:eastAsia="Times New Roman" w:hAnsi="Times New Roman" w:cs="Times New Roman"/>
          <w:color w:val="000000"/>
          <w:shd w:val="clear" w:color="auto" w:fill="FFFFFF"/>
        </w:rPr>
        <w:t>”</w:t>
      </w:r>
      <w:r w:rsidR="00740724" w:rsidRPr="001C06A8">
        <w:rPr>
          <w:rFonts w:ascii="Times New Roman" w:eastAsia="Times New Roman" w:hAnsi="Times New Roman" w:cs="Times New Roman"/>
          <w:color w:val="000000"/>
          <w:shd w:val="clear" w:color="auto" w:fill="FFFFFF"/>
        </w:rPr>
        <w:t xml:space="preserve"> “global,”</w:t>
      </w:r>
      <w:r w:rsidRPr="001C06A8">
        <w:rPr>
          <w:rFonts w:ascii="Times New Roman" w:eastAsia="Times New Roman" w:hAnsi="Times New Roman" w:cs="Times New Roman"/>
          <w:color w:val="000000"/>
          <w:shd w:val="clear" w:color="auto" w:fill="FFFFFF"/>
        </w:rPr>
        <w:t xml:space="preserve"> </w:t>
      </w:r>
      <w:r w:rsidR="00740724" w:rsidRPr="001C06A8">
        <w:rPr>
          <w:rFonts w:ascii="Times New Roman" w:eastAsia="Times New Roman" w:hAnsi="Times New Roman" w:cs="Times New Roman"/>
          <w:color w:val="000000"/>
          <w:shd w:val="clear" w:color="auto" w:fill="FFFFFF"/>
        </w:rPr>
        <w:t xml:space="preserve">and “antiquity.” </w:t>
      </w:r>
      <w:r w:rsidRPr="001C06A8">
        <w:rPr>
          <w:rFonts w:ascii="Times New Roman" w:eastAsia="Times New Roman" w:hAnsi="Times New Roman" w:cs="Times New Roman"/>
          <w:color w:val="000000"/>
          <w:shd w:val="clear" w:color="auto" w:fill="FFFFFF"/>
        </w:rPr>
        <w:t xml:space="preserve">The disciplines of comparative literature, linguistics, history, politics, religion (which is different from comparative theology) are long established fields. </w:t>
      </w:r>
      <w:r w:rsidR="00740724" w:rsidRPr="001C06A8">
        <w:rPr>
          <w:rFonts w:ascii="Times New Roman" w:eastAsia="Times New Roman" w:hAnsi="Times New Roman" w:cs="Times New Roman"/>
          <w:color w:val="000000"/>
          <w:shd w:val="clear" w:color="auto" w:fill="FFFFFF"/>
        </w:rPr>
        <w:t>Almost all written cultures of the world</w:t>
      </w:r>
      <w:r w:rsidR="00015FE5" w:rsidRPr="001C06A8">
        <w:rPr>
          <w:rFonts w:ascii="Times New Roman" w:eastAsia="Times New Roman" w:hAnsi="Times New Roman" w:cs="Times New Roman"/>
          <w:color w:val="000000"/>
          <w:shd w:val="clear" w:color="auto" w:fill="FFFFFF"/>
        </w:rPr>
        <w:t xml:space="preserve"> </w:t>
      </w:r>
      <w:r w:rsidR="007B2307" w:rsidRPr="001C06A8">
        <w:rPr>
          <w:rFonts w:ascii="Times New Roman" w:eastAsia="Times New Roman" w:hAnsi="Times New Roman" w:cs="Times New Roman"/>
          <w:color w:val="000000"/>
          <w:shd w:val="clear" w:color="auto" w:fill="FFFFFF"/>
        </w:rPr>
        <w:t xml:space="preserve">have a </w:t>
      </w:r>
      <w:r w:rsidR="00493FD9" w:rsidRPr="001C06A8">
        <w:rPr>
          <w:rFonts w:ascii="Times New Roman" w:eastAsia="Times New Roman" w:hAnsi="Times New Roman" w:cs="Times New Roman"/>
          <w:color w:val="000000"/>
          <w:shd w:val="clear" w:color="auto" w:fill="FFFFFF"/>
        </w:rPr>
        <w:t xml:space="preserve">period that they designate “antiquity,” along with </w:t>
      </w:r>
      <w:r w:rsidR="00640139" w:rsidRPr="001C06A8">
        <w:rPr>
          <w:rFonts w:ascii="Times New Roman" w:eastAsia="Times New Roman" w:hAnsi="Times New Roman" w:cs="Times New Roman"/>
          <w:color w:val="000000"/>
          <w:shd w:val="clear" w:color="auto" w:fill="FFFFFF"/>
        </w:rPr>
        <w:t xml:space="preserve">a </w:t>
      </w:r>
      <w:r w:rsidR="007B2307" w:rsidRPr="001C06A8">
        <w:rPr>
          <w:rFonts w:ascii="Times New Roman" w:eastAsia="Times New Roman" w:hAnsi="Times New Roman" w:cs="Times New Roman"/>
          <w:color w:val="000000"/>
          <w:shd w:val="clear" w:color="auto" w:fill="FFFFFF"/>
        </w:rPr>
        <w:t xml:space="preserve">canon of </w:t>
      </w:r>
      <w:r w:rsidR="00493FD9" w:rsidRPr="001C06A8">
        <w:rPr>
          <w:rFonts w:ascii="Times New Roman" w:eastAsia="Times New Roman" w:hAnsi="Times New Roman" w:cs="Times New Roman"/>
          <w:color w:val="000000"/>
          <w:shd w:val="clear" w:color="auto" w:fill="FFFFFF"/>
        </w:rPr>
        <w:t>received or discovered</w:t>
      </w:r>
      <w:r w:rsidR="007B2307" w:rsidRPr="001C06A8">
        <w:rPr>
          <w:rFonts w:ascii="Times New Roman" w:eastAsia="Times New Roman" w:hAnsi="Times New Roman" w:cs="Times New Roman"/>
          <w:color w:val="000000"/>
          <w:shd w:val="clear" w:color="auto" w:fill="FFFFFF"/>
        </w:rPr>
        <w:t xml:space="preserve"> texts that are </w:t>
      </w:r>
      <w:r w:rsidR="00493FD9" w:rsidRPr="001C06A8">
        <w:rPr>
          <w:rFonts w:ascii="Times New Roman" w:eastAsia="Times New Roman" w:hAnsi="Times New Roman" w:cs="Times New Roman"/>
          <w:color w:val="000000"/>
          <w:shd w:val="clear" w:color="auto" w:fill="FFFFFF"/>
        </w:rPr>
        <w:t>called</w:t>
      </w:r>
      <w:r w:rsidR="007B2307" w:rsidRPr="001C06A8">
        <w:rPr>
          <w:rFonts w:ascii="Times New Roman" w:eastAsia="Times New Roman" w:hAnsi="Times New Roman" w:cs="Times New Roman"/>
          <w:color w:val="000000"/>
          <w:shd w:val="clear" w:color="auto" w:fill="FFFFFF"/>
        </w:rPr>
        <w:t xml:space="preserve"> </w:t>
      </w:r>
      <w:r w:rsidR="00493FD9" w:rsidRPr="001C06A8">
        <w:rPr>
          <w:rFonts w:ascii="Times New Roman" w:eastAsia="Times New Roman" w:hAnsi="Times New Roman" w:cs="Times New Roman"/>
          <w:color w:val="000000"/>
          <w:shd w:val="clear" w:color="auto" w:fill="FFFFFF"/>
        </w:rPr>
        <w:t>“</w:t>
      </w:r>
      <w:r w:rsidR="007B2307" w:rsidRPr="001C06A8">
        <w:rPr>
          <w:rFonts w:ascii="Times New Roman" w:eastAsia="Times New Roman" w:hAnsi="Times New Roman" w:cs="Times New Roman"/>
          <w:color w:val="000000"/>
          <w:shd w:val="clear" w:color="auto" w:fill="FFFFFF"/>
        </w:rPr>
        <w:t>classics</w:t>
      </w:r>
      <w:r w:rsidR="001C06A8" w:rsidRPr="001C06A8">
        <w:rPr>
          <w:rFonts w:ascii="Times New Roman" w:eastAsia="Times New Roman" w:hAnsi="Times New Roman" w:cs="Times New Roman"/>
          <w:color w:val="000000"/>
          <w:shd w:val="clear" w:color="auto" w:fill="FFFFFF"/>
        </w:rPr>
        <w:t>.</w:t>
      </w:r>
      <w:r w:rsidR="00493FD9" w:rsidRPr="001C06A8">
        <w:rPr>
          <w:rFonts w:ascii="Times New Roman" w:eastAsia="Times New Roman" w:hAnsi="Times New Roman" w:cs="Times New Roman"/>
          <w:color w:val="000000"/>
          <w:shd w:val="clear" w:color="auto" w:fill="FFFFFF"/>
        </w:rPr>
        <w:t>”</w:t>
      </w:r>
      <w:r w:rsidR="00E841A7" w:rsidRPr="001C06A8">
        <w:rPr>
          <w:rFonts w:ascii="Times New Roman" w:eastAsia="Times New Roman" w:hAnsi="Times New Roman" w:cs="Times New Roman"/>
          <w:color w:val="000000"/>
          <w:shd w:val="clear" w:color="auto" w:fill="FFFFFF"/>
        </w:rPr>
        <w:t xml:space="preserve"> (</w:t>
      </w:r>
      <w:r w:rsidR="001C06A8" w:rsidRPr="001C06A8">
        <w:rPr>
          <w:rFonts w:ascii="Times New Roman" w:eastAsia="Times New Roman" w:hAnsi="Times New Roman" w:cs="Times New Roman"/>
          <w:color w:val="000000"/>
          <w:shd w:val="clear" w:color="auto" w:fill="FFFFFF"/>
        </w:rPr>
        <w:t>O</w:t>
      </w:r>
      <w:r w:rsidR="00E841A7" w:rsidRPr="001C06A8">
        <w:rPr>
          <w:rFonts w:ascii="Times New Roman" w:eastAsia="Times New Roman" w:hAnsi="Times New Roman" w:cs="Times New Roman"/>
          <w:color w:val="000000"/>
          <w:shd w:val="clear" w:color="auto" w:fill="FFFFFF"/>
        </w:rPr>
        <w:t>r do they?)</w:t>
      </w:r>
      <w:r w:rsidR="00493FD9" w:rsidRPr="001C06A8">
        <w:rPr>
          <w:rFonts w:ascii="Times New Roman" w:hAnsi="Times New Roman" w:cs="Times New Roman"/>
          <w:color w:val="000000" w:themeColor="text1"/>
        </w:rPr>
        <w:t xml:space="preserve"> Traditional scholarship largely studies the various national and historical languages </w:t>
      </w:r>
      <w:r w:rsidR="00806E9C" w:rsidRPr="001C06A8">
        <w:rPr>
          <w:rFonts w:ascii="Times New Roman" w:hAnsi="Times New Roman" w:cs="Times New Roman"/>
          <w:color w:val="000000" w:themeColor="text1"/>
        </w:rPr>
        <w:t xml:space="preserve">within circumscribed </w:t>
      </w:r>
      <w:r w:rsidR="0066380B" w:rsidRPr="001C06A8">
        <w:rPr>
          <w:rFonts w:ascii="Times New Roman" w:hAnsi="Times New Roman" w:cs="Times New Roman"/>
          <w:color w:val="000000" w:themeColor="text1"/>
        </w:rPr>
        <w:t xml:space="preserve">disciplinary </w:t>
      </w:r>
      <w:r w:rsidR="00806E9C" w:rsidRPr="001C06A8">
        <w:rPr>
          <w:rFonts w:ascii="Times New Roman" w:hAnsi="Times New Roman" w:cs="Times New Roman"/>
          <w:color w:val="000000" w:themeColor="text1"/>
        </w:rPr>
        <w:t>boundaries</w:t>
      </w:r>
      <w:r w:rsidR="00493FD9" w:rsidRPr="001C06A8">
        <w:rPr>
          <w:rFonts w:ascii="Times New Roman" w:hAnsi="Times New Roman" w:cs="Times New Roman"/>
          <w:color w:val="000000" w:themeColor="text1"/>
        </w:rPr>
        <w:t xml:space="preserve">. In recent decades, however, particularly in the field of classical reception, scholars have begun to </w:t>
      </w:r>
      <w:r w:rsidR="00597A94" w:rsidRPr="001C06A8">
        <w:rPr>
          <w:rFonts w:ascii="Times New Roman" w:hAnsi="Times New Roman" w:cs="Times New Roman"/>
          <w:color w:val="000000" w:themeColor="text1"/>
        </w:rPr>
        <w:t xml:space="preserve">scholars have begun to integrate comparative approaches </w:t>
      </w:r>
      <w:r w:rsidR="001C06A8" w:rsidRPr="001C06A8">
        <w:rPr>
          <w:rFonts w:ascii="Times New Roman" w:hAnsi="Times New Roman" w:cs="Times New Roman"/>
          <w:color w:val="000000" w:themeColor="text1"/>
        </w:rPr>
        <w:t>in</w:t>
      </w:r>
      <w:r w:rsidR="00597A94" w:rsidRPr="001C06A8">
        <w:rPr>
          <w:rFonts w:ascii="Times New Roman" w:hAnsi="Times New Roman" w:cs="Times New Roman"/>
          <w:color w:val="000000" w:themeColor="text1"/>
        </w:rPr>
        <w:t xml:space="preserve"> the construction of antiquity and </w:t>
      </w:r>
      <w:r w:rsidR="00E841A7" w:rsidRPr="001C06A8">
        <w:rPr>
          <w:rFonts w:ascii="Times New Roman" w:hAnsi="Times New Roman" w:cs="Times New Roman"/>
          <w:color w:val="000000" w:themeColor="text1"/>
        </w:rPr>
        <w:t>the understanding of “</w:t>
      </w:r>
      <w:r w:rsidR="00597A94" w:rsidRPr="001C06A8">
        <w:rPr>
          <w:rFonts w:ascii="Times New Roman" w:hAnsi="Times New Roman" w:cs="Times New Roman"/>
          <w:color w:val="000000" w:themeColor="text1"/>
        </w:rPr>
        <w:t>classic</w:t>
      </w:r>
      <w:r w:rsidR="00E841A7" w:rsidRPr="001C06A8">
        <w:rPr>
          <w:rFonts w:ascii="Times New Roman" w:hAnsi="Times New Roman" w:cs="Times New Roman"/>
          <w:color w:val="000000" w:themeColor="text1"/>
        </w:rPr>
        <w:t>s” or the “classical.”</w:t>
      </w:r>
    </w:p>
    <w:p w14:paraId="2960139C" w14:textId="77777777" w:rsidR="007B2307" w:rsidRPr="001C06A8" w:rsidRDefault="007B2307" w:rsidP="00AC4587">
      <w:pPr>
        <w:rPr>
          <w:rFonts w:ascii="Times New Roman" w:eastAsia="Times New Roman" w:hAnsi="Times New Roman" w:cs="Times New Roman"/>
          <w:color w:val="000000"/>
          <w:shd w:val="clear" w:color="auto" w:fill="FFFFFF"/>
        </w:rPr>
      </w:pPr>
    </w:p>
    <w:p w14:paraId="65DCFEF8" w14:textId="44D5EE4B" w:rsidR="00AC4587" w:rsidRPr="001C06A8" w:rsidRDefault="00AC4587" w:rsidP="00E841A7">
      <w:pPr>
        <w:pStyle w:val="NoSpacing"/>
        <w:rPr>
          <w:rFonts w:ascii="Times New Roman" w:hAnsi="Times New Roman" w:cs="Times New Roman"/>
          <w:shd w:val="clear" w:color="auto" w:fill="FFFFFF"/>
        </w:rPr>
      </w:pPr>
      <w:r w:rsidRPr="001C06A8">
        <w:rPr>
          <w:rFonts w:ascii="Times New Roman" w:hAnsi="Times New Roman" w:cs="Times New Roman"/>
          <w:shd w:val="clear" w:color="auto" w:fill="FFFFFF"/>
        </w:rPr>
        <w:t>We are </w:t>
      </w:r>
      <w:r w:rsidRPr="001C06A8">
        <w:rPr>
          <w:rFonts w:ascii="Times New Roman" w:hAnsi="Times New Roman" w:cs="Times New Roman"/>
        </w:rPr>
        <w:t xml:space="preserve">foregrounding comparison as an activity, methodology, mode of thinking, a way of dealing with differences and similarities in the ancient world. Indeed, our terminology of “classics” or “ancient” </w:t>
      </w:r>
      <w:r w:rsidR="007B2307" w:rsidRPr="001C06A8">
        <w:rPr>
          <w:rFonts w:ascii="Times New Roman" w:hAnsi="Times New Roman" w:cs="Times New Roman"/>
        </w:rPr>
        <w:t xml:space="preserve">or “antique” </w:t>
      </w:r>
      <w:r w:rsidRPr="001C06A8">
        <w:rPr>
          <w:rFonts w:ascii="Times New Roman" w:hAnsi="Times New Roman" w:cs="Times New Roman"/>
        </w:rPr>
        <w:t xml:space="preserve">already presupposes a dialectical opposing term, whether it be </w:t>
      </w:r>
      <w:r w:rsidR="001C06A8">
        <w:rPr>
          <w:rFonts w:ascii="Times New Roman" w:hAnsi="Times New Roman" w:cs="Times New Roman"/>
        </w:rPr>
        <w:t xml:space="preserve">“medieval,” </w:t>
      </w:r>
      <w:r w:rsidRPr="001C06A8">
        <w:rPr>
          <w:rFonts w:ascii="Times New Roman" w:hAnsi="Times New Roman" w:cs="Times New Roman"/>
        </w:rPr>
        <w:t>“modern</w:t>
      </w:r>
      <w:r w:rsidR="004C3AF2" w:rsidRPr="001C06A8">
        <w:rPr>
          <w:rFonts w:ascii="Times New Roman" w:hAnsi="Times New Roman" w:cs="Times New Roman"/>
        </w:rPr>
        <w:t>,</w:t>
      </w:r>
      <w:r w:rsidRPr="001C06A8">
        <w:rPr>
          <w:rFonts w:ascii="Times New Roman" w:hAnsi="Times New Roman" w:cs="Times New Roman"/>
        </w:rPr>
        <w:t xml:space="preserve">” “vernacular,” or even “baroque” or “romantic” (and these are periods styles from </w:t>
      </w:r>
      <w:r w:rsidR="000708E9" w:rsidRPr="001C06A8">
        <w:rPr>
          <w:rFonts w:ascii="Times New Roman" w:hAnsi="Times New Roman" w:cs="Times New Roman"/>
        </w:rPr>
        <w:t xml:space="preserve">European </w:t>
      </w:r>
      <w:r w:rsidRPr="001C06A8">
        <w:rPr>
          <w:rFonts w:ascii="Times New Roman" w:hAnsi="Times New Roman" w:cs="Times New Roman"/>
        </w:rPr>
        <w:t>literary history. Other fields will have their own). For example, does the use of “classical” in itself denote the kind of value judgement about certain periods of the past that is more overt in the term “ancient”?</w:t>
      </w:r>
      <w:r w:rsidRPr="001C06A8">
        <w:rPr>
          <w:rFonts w:ascii="Times New Roman" w:hAnsi="Times New Roman" w:cs="Times New Roman"/>
          <w:shd w:val="clear" w:color="auto" w:fill="FFFFFF"/>
        </w:rPr>
        <w:t xml:space="preserve"> </w:t>
      </w:r>
      <w:r w:rsidR="00350D93" w:rsidRPr="001C06A8">
        <w:rPr>
          <w:rFonts w:ascii="Times New Roman" w:hAnsi="Times New Roman" w:cs="Times New Roman"/>
          <w:shd w:val="clear" w:color="auto" w:fill="FFFFFF"/>
        </w:rPr>
        <w:t xml:space="preserve">In what way does global comparisons elide or ignore those traditions that are primary oral or non-textual? </w:t>
      </w:r>
      <w:r w:rsidRPr="001C06A8">
        <w:rPr>
          <w:rFonts w:ascii="Times New Roman" w:hAnsi="Times New Roman" w:cs="Times New Roman"/>
          <w:shd w:val="clear" w:color="auto" w:fill="FFFFFF"/>
        </w:rPr>
        <w:t xml:space="preserve">What are </w:t>
      </w:r>
      <w:r w:rsidR="00640139" w:rsidRPr="001C06A8">
        <w:rPr>
          <w:rFonts w:ascii="Times New Roman" w:hAnsi="Times New Roman" w:cs="Times New Roman"/>
          <w:shd w:val="clear" w:color="auto" w:fill="FFFFFF"/>
        </w:rPr>
        <w:t>the</w:t>
      </w:r>
      <w:r w:rsidRPr="001C06A8">
        <w:rPr>
          <w:rFonts w:ascii="Times New Roman" w:hAnsi="Times New Roman" w:cs="Times New Roman"/>
          <w:shd w:val="clear" w:color="auto" w:fill="FFFFFF"/>
        </w:rPr>
        <w:t xml:space="preserve"> promises and perils</w:t>
      </w:r>
      <w:r w:rsidR="00640139" w:rsidRPr="001C06A8">
        <w:rPr>
          <w:rFonts w:ascii="Times New Roman" w:hAnsi="Times New Roman" w:cs="Times New Roman"/>
          <w:shd w:val="clear" w:color="auto" w:fill="FFFFFF"/>
        </w:rPr>
        <w:t xml:space="preserve"> of a global study of antiquity</w:t>
      </w:r>
      <w:r w:rsidRPr="001C06A8">
        <w:rPr>
          <w:rFonts w:ascii="Times New Roman" w:hAnsi="Times New Roman" w:cs="Times New Roman"/>
          <w:shd w:val="clear" w:color="auto" w:fill="FFFFFF"/>
        </w:rPr>
        <w:t>?</w:t>
      </w:r>
    </w:p>
    <w:p w14:paraId="15A61EBE" w14:textId="77777777" w:rsidR="00350D93" w:rsidRPr="001C06A8" w:rsidRDefault="00350D93" w:rsidP="00AC4587">
      <w:pPr>
        <w:rPr>
          <w:rFonts w:ascii="Times New Roman" w:eastAsia="Times New Roman" w:hAnsi="Times New Roman" w:cs="Times New Roman"/>
          <w:color w:val="000000"/>
          <w:shd w:val="clear" w:color="auto" w:fill="FFFFFF"/>
        </w:rPr>
      </w:pPr>
    </w:p>
    <w:p w14:paraId="0D21E423" w14:textId="11BE44B8" w:rsidR="00693135" w:rsidRPr="001C06A8" w:rsidRDefault="00015FE5" w:rsidP="00693135">
      <w:pPr>
        <w:rPr>
          <w:rFonts w:ascii="Times New Roman" w:eastAsia="Times New Roman" w:hAnsi="Times New Roman" w:cs="Times New Roman"/>
        </w:rPr>
      </w:pPr>
      <w:r w:rsidRPr="001C06A8">
        <w:rPr>
          <w:rFonts w:ascii="Times New Roman" w:eastAsia="Times New Roman" w:hAnsi="Times New Roman" w:cs="Times New Roman"/>
          <w:color w:val="000000"/>
          <w:shd w:val="clear" w:color="auto" w:fill="FFFFFF"/>
        </w:rPr>
        <w:t>In short, w</w:t>
      </w:r>
      <w:r w:rsidR="00806E9C" w:rsidRPr="001C06A8">
        <w:rPr>
          <w:rFonts w:ascii="Times New Roman" w:eastAsia="Times New Roman" w:hAnsi="Times New Roman" w:cs="Times New Roman"/>
          <w:color w:val="000000"/>
          <w:shd w:val="clear" w:color="auto" w:fill="FFFFFF"/>
        </w:rPr>
        <w:t xml:space="preserve">hat </w:t>
      </w:r>
      <w:r w:rsidR="00EC249E" w:rsidRPr="001C06A8">
        <w:rPr>
          <w:rFonts w:ascii="Times New Roman" w:eastAsia="Times New Roman" w:hAnsi="Times New Roman" w:cs="Times New Roman"/>
          <w:color w:val="000000"/>
          <w:shd w:val="clear" w:color="auto" w:fill="FFFFFF"/>
        </w:rPr>
        <w:t>is</w:t>
      </w:r>
      <w:r w:rsidR="00806E9C" w:rsidRPr="001C06A8">
        <w:rPr>
          <w:rFonts w:ascii="Times New Roman" w:eastAsia="Times New Roman" w:hAnsi="Times New Roman" w:cs="Times New Roman"/>
          <w:color w:val="000000"/>
          <w:shd w:val="clear" w:color="auto" w:fill="FFFFFF"/>
        </w:rPr>
        <w:t xml:space="preserve"> the common denominator</w:t>
      </w:r>
      <w:r w:rsidR="00693135" w:rsidRPr="001C06A8">
        <w:rPr>
          <w:rFonts w:ascii="Times New Roman" w:eastAsia="Times New Roman" w:hAnsi="Times New Roman" w:cs="Times New Roman"/>
          <w:color w:val="000000"/>
          <w:shd w:val="clear" w:color="auto" w:fill="FFFFFF"/>
        </w:rPr>
        <w:t xml:space="preserve">, or commensurability of comparison? </w:t>
      </w:r>
      <w:r w:rsidR="00693135" w:rsidRPr="001C06A8">
        <w:rPr>
          <w:rFonts w:ascii="Times New Roman" w:eastAsia="Times New Roman" w:hAnsi="Times New Roman" w:cs="Times New Roman"/>
          <w:color w:val="1A1A1A"/>
          <w:shd w:val="clear" w:color="auto" w:fill="FFFFFF"/>
        </w:rPr>
        <w:t>The term commensurable has its historical roots in mathematics. For the ancient Greeks, who had not recognized irrational numbers, the dimensions of certain mathematical objects were found to lack a common unit of measurement. Are there artifacts and concepts and phenomen</w:t>
      </w:r>
      <w:r w:rsidRPr="001C06A8">
        <w:rPr>
          <w:rFonts w:ascii="Times New Roman" w:eastAsia="Times New Roman" w:hAnsi="Times New Roman" w:cs="Times New Roman"/>
          <w:color w:val="1A1A1A"/>
          <w:shd w:val="clear" w:color="auto" w:fill="FFFFFF"/>
        </w:rPr>
        <w:t>a</w:t>
      </w:r>
      <w:r w:rsidR="00693135" w:rsidRPr="001C06A8">
        <w:rPr>
          <w:rFonts w:ascii="Times New Roman" w:eastAsia="Times New Roman" w:hAnsi="Times New Roman" w:cs="Times New Roman"/>
          <w:color w:val="1A1A1A"/>
          <w:shd w:val="clear" w:color="auto" w:fill="FFFFFF"/>
        </w:rPr>
        <w:t xml:space="preserve"> from antiquity that are simply incommensurable to us, to each other, and therefore irrational, or beyond our categories of cognition?</w:t>
      </w:r>
      <w:r w:rsidR="00EC249E" w:rsidRPr="001C06A8">
        <w:rPr>
          <w:rFonts w:ascii="Times New Roman" w:eastAsia="Times New Roman" w:hAnsi="Times New Roman" w:cs="Times New Roman"/>
          <w:color w:val="1A1A1A"/>
          <w:shd w:val="clear" w:color="auto" w:fill="FFFFFF"/>
        </w:rPr>
        <w:t xml:space="preserve"> How do we account for diversity or even universals?</w:t>
      </w:r>
    </w:p>
    <w:p w14:paraId="6839CDAE" w14:textId="77777777" w:rsidR="00740724" w:rsidRPr="001C06A8" w:rsidRDefault="00740724" w:rsidP="00AC4587">
      <w:pPr>
        <w:rPr>
          <w:rFonts w:ascii="Times New Roman" w:eastAsia="Times New Roman" w:hAnsi="Times New Roman" w:cs="Times New Roman"/>
        </w:rPr>
      </w:pPr>
    </w:p>
    <w:p w14:paraId="0C948A8B" w14:textId="1C2A99F0" w:rsidR="007B2307" w:rsidRPr="001C06A8" w:rsidRDefault="00740724" w:rsidP="007B2307">
      <w:pPr>
        <w:rPr>
          <w:rFonts w:ascii="Times New Roman" w:eastAsia="Times New Roman" w:hAnsi="Times New Roman" w:cs="Times New Roman"/>
        </w:rPr>
      </w:pPr>
      <w:r w:rsidRPr="001C06A8">
        <w:rPr>
          <w:rFonts w:ascii="Times New Roman" w:eastAsia="Times New Roman" w:hAnsi="Times New Roman" w:cs="Times New Roman"/>
        </w:rPr>
        <w:t xml:space="preserve">This workshop builds on the momentum of several projects: </w:t>
      </w:r>
      <w:r w:rsidR="000708E9" w:rsidRPr="001C06A8">
        <w:rPr>
          <w:rFonts w:ascii="Times New Roman" w:eastAsia="Times New Roman" w:hAnsi="Times New Roman" w:cs="Times New Roman"/>
        </w:rPr>
        <w:t xml:space="preserve">the </w:t>
      </w:r>
      <w:hyperlink r:id="rId4" w:history="1">
        <w:r w:rsidRPr="001C06A8">
          <w:rPr>
            <w:rStyle w:val="Hyperlink"/>
            <w:rFonts w:ascii="Times New Roman" w:eastAsia="Times New Roman" w:hAnsi="Times New Roman" w:cs="Times New Roman"/>
          </w:rPr>
          <w:t>Postclassicisms</w:t>
        </w:r>
      </w:hyperlink>
      <w:r w:rsidR="000708E9" w:rsidRPr="001C06A8">
        <w:rPr>
          <w:rFonts w:ascii="Times New Roman" w:eastAsia="Times New Roman" w:hAnsi="Times New Roman" w:cs="Times New Roman"/>
        </w:rPr>
        <w:t xml:space="preserve"> network</w:t>
      </w:r>
      <w:r w:rsidRPr="001C06A8">
        <w:rPr>
          <w:rFonts w:ascii="Times New Roman" w:eastAsia="Times New Roman" w:hAnsi="Times New Roman" w:cs="Times New Roman"/>
        </w:rPr>
        <w:t xml:space="preserve">, headed by Brooke Holmes, </w:t>
      </w:r>
      <w:r w:rsidR="004C3AF2" w:rsidRPr="001C06A8">
        <w:rPr>
          <w:rFonts w:ascii="Times New Roman" w:eastAsia="Times New Roman" w:hAnsi="Times New Roman" w:cs="Times New Roman"/>
        </w:rPr>
        <w:t xml:space="preserve">the </w:t>
      </w:r>
      <w:hyperlink r:id="rId5" w:history="1">
        <w:r w:rsidRPr="001C06A8">
          <w:rPr>
            <w:rStyle w:val="Hyperlink"/>
            <w:rFonts w:ascii="Times New Roman" w:eastAsia="Times New Roman" w:hAnsi="Times New Roman" w:cs="Times New Roman"/>
          </w:rPr>
          <w:t>Comparative Antiquity</w:t>
        </w:r>
      </w:hyperlink>
      <w:r w:rsidRPr="001C06A8">
        <w:rPr>
          <w:rFonts w:ascii="Times New Roman" w:eastAsia="Times New Roman" w:hAnsi="Times New Roman" w:cs="Times New Roman"/>
        </w:rPr>
        <w:t xml:space="preserve"> </w:t>
      </w:r>
      <w:r w:rsidR="000708E9" w:rsidRPr="001C06A8">
        <w:rPr>
          <w:rFonts w:ascii="Times New Roman" w:eastAsia="Times New Roman" w:hAnsi="Times New Roman" w:cs="Times New Roman"/>
        </w:rPr>
        <w:t>initiative</w:t>
      </w:r>
      <w:r w:rsidRPr="001C06A8">
        <w:rPr>
          <w:rFonts w:ascii="Times New Roman" w:eastAsia="Times New Roman" w:hAnsi="Times New Roman" w:cs="Times New Roman"/>
        </w:rPr>
        <w:t xml:space="preserve"> headed by Martin Kern, and the </w:t>
      </w:r>
      <w:r w:rsidR="00983FF9" w:rsidRPr="001C06A8">
        <w:rPr>
          <w:rFonts w:ascii="Times New Roman" w:eastAsia="Times New Roman" w:hAnsi="Times New Roman" w:cs="Times New Roman"/>
        </w:rPr>
        <w:t>global study of ancient worlds</w:t>
      </w:r>
      <w:r w:rsidR="00DE078C" w:rsidRPr="001C06A8">
        <w:rPr>
          <w:rFonts w:ascii="Times New Roman" w:eastAsia="Times New Roman" w:hAnsi="Times New Roman" w:cs="Times New Roman"/>
        </w:rPr>
        <w:t xml:space="preserve"> at Yale-NUS (Andrew Hui and Mira Seo)</w:t>
      </w:r>
      <w:r w:rsidR="00983FF9" w:rsidRPr="001C06A8">
        <w:rPr>
          <w:rFonts w:ascii="Times New Roman" w:eastAsia="Times New Roman" w:hAnsi="Times New Roman" w:cs="Times New Roman"/>
        </w:rPr>
        <w:t xml:space="preserve">. </w:t>
      </w:r>
      <w:r w:rsidR="007B2307" w:rsidRPr="001C06A8">
        <w:rPr>
          <w:rFonts w:ascii="Times New Roman" w:eastAsia="Times New Roman" w:hAnsi="Times New Roman" w:cs="Times New Roman"/>
          <w:color w:val="000000" w:themeColor="text1"/>
        </w:rPr>
        <w:t xml:space="preserve">Taken together, we </w:t>
      </w:r>
      <w:r w:rsidR="007B2307" w:rsidRPr="001C06A8">
        <w:rPr>
          <w:rFonts w:ascii="Times New Roman" w:eastAsia="Times New Roman" w:hAnsi="Times New Roman" w:cs="Times New Roman"/>
          <w:color w:val="000000" w:themeColor="text1"/>
          <w:shd w:val="clear" w:color="auto" w:fill="FFFFFF"/>
        </w:rPr>
        <w:t xml:space="preserve">aim to transform the research and study of </w:t>
      </w:r>
      <w:r w:rsidR="00EB4314" w:rsidRPr="001C06A8">
        <w:rPr>
          <w:rFonts w:ascii="Times New Roman" w:eastAsia="Times New Roman" w:hAnsi="Times New Roman" w:cs="Times New Roman"/>
          <w:color w:val="000000" w:themeColor="text1"/>
          <w:shd w:val="clear" w:color="auto" w:fill="FFFFFF"/>
        </w:rPr>
        <w:t xml:space="preserve">comparative </w:t>
      </w:r>
      <w:r w:rsidR="007B2307" w:rsidRPr="001C06A8">
        <w:rPr>
          <w:rFonts w:ascii="Times New Roman" w:eastAsia="Times New Roman" w:hAnsi="Times New Roman" w:cs="Times New Roman"/>
          <w:color w:val="000000" w:themeColor="text1"/>
          <w:shd w:val="clear" w:color="auto" w:fill="FFFFFF"/>
        </w:rPr>
        <w:t>antiquity, broadly conceived at Yale-NUS and Princeton, in hopes of providing a model for similar change</w:t>
      </w:r>
      <w:r w:rsidR="009E769C" w:rsidRPr="001C06A8">
        <w:rPr>
          <w:rFonts w:ascii="Times New Roman" w:eastAsia="Times New Roman" w:hAnsi="Times New Roman" w:cs="Times New Roman"/>
          <w:color w:val="000000" w:themeColor="text1"/>
          <w:shd w:val="clear" w:color="auto" w:fill="FFFFFF"/>
        </w:rPr>
        <w:t>s</w:t>
      </w:r>
      <w:r w:rsidR="007B2307" w:rsidRPr="001C06A8">
        <w:rPr>
          <w:rFonts w:ascii="Times New Roman" w:eastAsia="Times New Roman" w:hAnsi="Times New Roman" w:cs="Times New Roman"/>
          <w:color w:val="000000" w:themeColor="text1"/>
          <w:shd w:val="clear" w:color="auto" w:fill="FFFFFF"/>
        </w:rPr>
        <w:t xml:space="preserve"> elsewhere.</w:t>
      </w:r>
    </w:p>
    <w:p w14:paraId="3993B36A" w14:textId="5670066F" w:rsidR="00740724" w:rsidRPr="001C06A8" w:rsidRDefault="00740724" w:rsidP="00AC4587">
      <w:pPr>
        <w:rPr>
          <w:rFonts w:ascii="Times New Roman" w:eastAsia="Times New Roman" w:hAnsi="Times New Roman" w:cs="Times New Roman"/>
        </w:rPr>
      </w:pPr>
    </w:p>
    <w:p w14:paraId="22B3B15C" w14:textId="0DB6B42C" w:rsidR="003D0658" w:rsidRPr="001C06A8" w:rsidRDefault="003D0658" w:rsidP="00AC4587">
      <w:pPr>
        <w:rPr>
          <w:rFonts w:ascii="Times New Roman" w:eastAsia="Times New Roman" w:hAnsi="Times New Roman" w:cs="Times New Roman"/>
          <w:color w:val="000000"/>
          <w:lang w:val="en-SG"/>
        </w:rPr>
      </w:pPr>
      <w:r w:rsidRPr="001C06A8">
        <w:rPr>
          <w:rFonts w:ascii="Times New Roman" w:hAnsi="Times New Roman" w:cs="Times New Roman"/>
        </w:rPr>
        <w:t xml:space="preserve">For now, in addition to the four organizers – Martin, Brooke, Mira Seo and me—our confirmed participants are Gavin Flood (Hindu studies, comparative religion), </w:t>
      </w:r>
      <w:r w:rsidRPr="001C06A8">
        <w:rPr>
          <w:rFonts w:ascii="Times New Roman" w:eastAsia="Times New Roman" w:hAnsi="Times New Roman" w:cs="Times New Roman"/>
          <w:lang w:val="en-SG"/>
        </w:rPr>
        <w:t xml:space="preserve">Matthew Walker (Greek philosophy), Liu Chen (Chinese literature), Lisa </w:t>
      </w:r>
      <w:proofErr w:type="spellStart"/>
      <w:r w:rsidRPr="001C06A8">
        <w:rPr>
          <w:rFonts w:ascii="Times New Roman" w:eastAsia="Times New Roman" w:hAnsi="Times New Roman" w:cs="Times New Roman"/>
          <w:lang w:val="en-SG"/>
        </w:rPr>
        <w:t>Raphals</w:t>
      </w:r>
      <w:proofErr w:type="spellEnd"/>
      <w:r w:rsidRPr="001C06A8">
        <w:rPr>
          <w:rFonts w:ascii="Times New Roman" w:eastAsia="Times New Roman" w:hAnsi="Times New Roman" w:cs="Times New Roman"/>
          <w:lang w:val="en-SG"/>
        </w:rPr>
        <w:t xml:space="preserve"> (Greek and Chinese cultures), Liu </w:t>
      </w:r>
      <w:proofErr w:type="spellStart"/>
      <w:r w:rsidRPr="001C06A8">
        <w:rPr>
          <w:rFonts w:ascii="Times New Roman" w:eastAsia="Times New Roman" w:hAnsi="Times New Roman" w:cs="Times New Roman"/>
          <w:lang w:val="en-SG"/>
        </w:rPr>
        <w:t>Jinyu</w:t>
      </w:r>
      <w:proofErr w:type="spellEnd"/>
      <w:r w:rsidRPr="001C06A8">
        <w:rPr>
          <w:rFonts w:ascii="Times New Roman" w:eastAsia="Times New Roman" w:hAnsi="Times New Roman" w:cs="Times New Roman"/>
          <w:lang w:val="en-SG"/>
        </w:rPr>
        <w:t xml:space="preserve"> (Roman history and translation), Johannes </w:t>
      </w:r>
      <w:proofErr w:type="spellStart"/>
      <w:r w:rsidRPr="001C06A8">
        <w:rPr>
          <w:rFonts w:ascii="Times New Roman" w:eastAsia="Times New Roman" w:hAnsi="Times New Roman" w:cs="Times New Roman"/>
          <w:lang w:val="en-SG"/>
        </w:rPr>
        <w:t>Haubold</w:t>
      </w:r>
      <w:proofErr w:type="spellEnd"/>
      <w:r w:rsidRPr="001C06A8">
        <w:rPr>
          <w:rFonts w:ascii="Times New Roman" w:eastAsia="Times New Roman" w:hAnsi="Times New Roman" w:cs="Times New Roman"/>
          <w:lang w:val="en-SG"/>
        </w:rPr>
        <w:t xml:space="preserve"> (Greek and Near Eastern literatures); Federico Marcon (Japanese history); Dan-el Padilla Peralta (Roman history and reception); Marina </w:t>
      </w:r>
      <w:proofErr w:type="spellStart"/>
      <w:r w:rsidRPr="001C06A8">
        <w:rPr>
          <w:rFonts w:ascii="Times New Roman" w:eastAsia="Times New Roman" w:hAnsi="Times New Roman" w:cs="Times New Roman"/>
          <w:lang w:val="en-SG"/>
        </w:rPr>
        <w:t>Rustow</w:t>
      </w:r>
      <w:proofErr w:type="spellEnd"/>
      <w:r w:rsidRPr="001C06A8">
        <w:rPr>
          <w:rFonts w:ascii="Times New Roman" w:eastAsia="Times New Roman" w:hAnsi="Times New Roman" w:cs="Times New Roman"/>
          <w:lang w:val="en-SG"/>
        </w:rPr>
        <w:t xml:space="preserve"> (Jewish studies), along with undergraduates at Yale-NUS</w:t>
      </w:r>
      <w:r w:rsidR="001C06A8">
        <w:rPr>
          <w:rFonts w:ascii="Times New Roman" w:eastAsia="Times New Roman" w:hAnsi="Times New Roman" w:cs="Times New Roman"/>
          <w:lang w:val="en-SG"/>
        </w:rPr>
        <w:t>—Nicholas Lua (History), Vincent Lee (Philosophy), Thu Truong—</w:t>
      </w:r>
      <w:r w:rsidRPr="001C06A8">
        <w:rPr>
          <w:rFonts w:ascii="Times New Roman" w:eastAsia="Times New Roman" w:hAnsi="Times New Roman" w:cs="Times New Roman"/>
          <w:lang w:val="en-SG"/>
        </w:rPr>
        <w:t>and graduate students</w:t>
      </w:r>
      <w:r w:rsidR="001C06A8">
        <w:rPr>
          <w:rFonts w:ascii="Times New Roman" w:eastAsia="Times New Roman" w:hAnsi="Times New Roman" w:cs="Times New Roman"/>
          <w:lang w:val="en-SG"/>
        </w:rPr>
        <w:t xml:space="preserve"> from Princeton</w:t>
      </w:r>
      <w:r w:rsidRPr="001C06A8">
        <w:rPr>
          <w:rFonts w:ascii="Times New Roman" w:eastAsia="Times New Roman" w:hAnsi="Times New Roman" w:cs="Times New Roman"/>
          <w:lang w:val="en-SG"/>
        </w:rPr>
        <w:t>—</w:t>
      </w:r>
      <w:r w:rsidRPr="001C06A8">
        <w:rPr>
          <w:rFonts w:ascii="Times New Roman" w:eastAsia="Times New Roman" w:hAnsi="Times New Roman" w:cs="Times New Roman"/>
          <w:color w:val="000000"/>
          <w:lang w:val="en-SG"/>
        </w:rPr>
        <w:t xml:space="preserve">Kathleen Cruz (Classics), Thomas Davies (Classics), </w:t>
      </w:r>
      <w:proofErr w:type="spellStart"/>
      <w:r w:rsidRPr="001C06A8">
        <w:rPr>
          <w:rFonts w:ascii="Times New Roman" w:eastAsia="Times New Roman" w:hAnsi="Times New Roman" w:cs="Times New Roman"/>
          <w:color w:val="000000"/>
          <w:lang w:val="en-SG"/>
        </w:rPr>
        <w:t>Zhuming</w:t>
      </w:r>
      <w:proofErr w:type="spellEnd"/>
      <w:r w:rsidRPr="001C06A8">
        <w:rPr>
          <w:rFonts w:ascii="Times New Roman" w:eastAsia="Times New Roman" w:hAnsi="Times New Roman" w:cs="Times New Roman"/>
          <w:color w:val="000000"/>
          <w:lang w:val="en-SG"/>
        </w:rPr>
        <w:t xml:space="preserve"> Yao (East Asian Studies)</w:t>
      </w:r>
      <w:r w:rsidRPr="001C06A8">
        <w:rPr>
          <w:rFonts w:ascii="Times New Roman" w:eastAsia="Times New Roman" w:hAnsi="Times New Roman" w:cs="Times New Roman"/>
          <w:lang w:val="en-SG"/>
        </w:rPr>
        <w:t>.</w:t>
      </w:r>
    </w:p>
    <w:p w14:paraId="5B43DF5A" w14:textId="77777777" w:rsidR="003D0658" w:rsidRPr="001C06A8" w:rsidRDefault="003D0658" w:rsidP="00AC4587">
      <w:pPr>
        <w:rPr>
          <w:rFonts w:ascii="Times New Roman" w:eastAsia="Times New Roman" w:hAnsi="Times New Roman" w:cs="Times New Roman"/>
        </w:rPr>
      </w:pPr>
    </w:p>
    <w:p w14:paraId="7256B6D5" w14:textId="6A548F21" w:rsidR="00DC4FC3" w:rsidRPr="001C06A8" w:rsidRDefault="00693135">
      <w:pPr>
        <w:rPr>
          <w:rFonts w:ascii="Times New Roman" w:hAnsi="Times New Roman" w:cs="Times New Roman"/>
        </w:rPr>
      </w:pPr>
      <w:r w:rsidRPr="001C06A8">
        <w:rPr>
          <w:rFonts w:ascii="Times New Roman" w:hAnsi="Times New Roman" w:cs="Times New Roman"/>
        </w:rPr>
        <w:lastRenderedPageBreak/>
        <w:t xml:space="preserve">At this </w:t>
      </w:r>
      <w:proofErr w:type="gramStart"/>
      <w:r w:rsidRPr="001C06A8">
        <w:rPr>
          <w:rFonts w:ascii="Times New Roman" w:hAnsi="Times New Roman" w:cs="Times New Roman"/>
        </w:rPr>
        <w:t>time</w:t>
      </w:r>
      <w:proofErr w:type="gramEnd"/>
      <w:r w:rsidRPr="001C06A8">
        <w:rPr>
          <w:rFonts w:ascii="Times New Roman" w:hAnsi="Times New Roman" w:cs="Times New Roman"/>
        </w:rPr>
        <w:t xml:space="preserve"> w</w:t>
      </w:r>
      <w:r w:rsidR="00740724" w:rsidRPr="001C06A8">
        <w:rPr>
          <w:rFonts w:ascii="Times New Roman" w:hAnsi="Times New Roman" w:cs="Times New Roman"/>
        </w:rPr>
        <w:t xml:space="preserve">e </w:t>
      </w:r>
      <w:r w:rsidRPr="001C06A8">
        <w:rPr>
          <w:rFonts w:ascii="Times New Roman" w:hAnsi="Times New Roman" w:cs="Times New Roman"/>
        </w:rPr>
        <w:t>invite you to indicate whether y</w:t>
      </w:r>
      <w:r w:rsidRPr="001C06A8">
        <w:rPr>
          <w:rFonts w:ascii="Times New Roman" w:eastAsia="Times New Roman" w:hAnsi="Times New Roman" w:cs="Times New Roman"/>
          <w:color w:val="000000"/>
        </w:rPr>
        <w:t>ou would like to either to write a paper or give a response. </w:t>
      </w:r>
      <w:r w:rsidRPr="001C06A8">
        <w:rPr>
          <w:rFonts w:ascii="Times New Roman" w:hAnsi="Times New Roman" w:cs="Times New Roman"/>
        </w:rPr>
        <w:t xml:space="preserve">The paper is intended to be </w:t>
      </w:r>
      <w:r w:rsidR="00740724" w:rsidRPr="001C06A8">
        <w:rPr>
          <w:rFonts w:ascii="Times New Roman" w:hAnsi="Times New Roman" w:cs="Times New Roman"/>
        </w:rPr>
        <w:t xml:space="preserve">short (ca. 2500 </w:t>
      </w:r>
      <w:r w:rsidRPr="001C06A8">
        <w:rPr>
          <w:rFonts w:ascii="Times New Roman" w:hAnsi="Times New Roman" w:cs="Times New Roman"/>
        </w:rPr>
        <w:t xml:space="preserve">– 3000 </w:t>
      </w:r>
      <w:r w:rsidR="00740724" w:rsidRPr="001C06A8">
        <w:rPr>
          <w:rFonts w:ascii="Times New Roman" w:hAnsi="Times New Roman" w:cs="Times New Roman"/>
        </w:rPr>
        <w:t xml:space="preserve">words) “position </w:t>
      </w:r>
      <w:r w:rsidRPr="001C06A8">
        <w:rPr>
          <w:rFonts w:ascii="Times New Roman" w:hAnsi="Times New Roman" w:cs="Times New Roman"/>
        </w:rPr>
        <w:t>statements</w:t>
      </w:r>
      <w:r w:rsidR="00740724" w:rsidRPr="001C06A8">
        <w:rPr>
          <w:rFonts w:ascii="Times New Roman" w:hAnsi="Times New Roman" w:cs="Times New Roman"/>
        </w:rPr>
        <w:t>” for pre-circulation</w:t>
      </w:r>
      <w:r w:rsidR="00EB4314" w:rsidRPr="001C06A8">
        <w:rPr>
          <w:rFonts w:ascii="Times New Roman" w:hAnsi="Times New Roman" w:cs="Times New Roman"/>
        </w:rPr>
        <w:t xml:space="preserve"> via a closed platform</w:t>
      </w:r>
      <w:r w:rsidR="00597A94" w:rsidRPr="001C06A8">
        <w:rPr>
          <w:rFonts w:ascii="Times New Roman" w:hAnsi="Times New Roman" w:cs="Times New Roman"/>
        </w:rPr>
        <w:t xml:space="preserve"> (Dropbox)</w:t>
      </w:r>
      <w:r w:rsidR="00740724" w:rsidRPr="001C06A8">
        <w:rPr>
          <w:rFonts w:ascii="Times New Roman" w:hAnsi="Times New Roman" w:cs="Times New Roman"/>
        </w:rPr>
        <w:t xml:space="preserve">: </w:t>
      </w:r>
      <w:r w:rsidRPr="001C06A8">
        <w:rPr>
          <w:rFonts w:ascii="Times New Roman" w:hAnsi="Times New Roman" w:cs="Times New Roman"/>
        </w:rPr>
        <w:t xml:space="preserve">they can be </w:t>
      </w:r>
      <w:r w:rsidR="00BB6C68" w:rsidRPr="001C06A8">
        <w:rPr>
          <w:rFonts w:ascii="Times New Roman" w:hAnsi="Times New Roman" w:cs="Times New Roman"/>
        </w:rPr>
        <w:t>theoretical</w:t>
      </w:r>
      <w:r w:rsidRPr="001C06A8">
        <w:rPr>
          <w:rFonts w:ascii="Times New Roman" w:hAnsi="Times New Roman" w:cs="Times New Roman"/>
        </w:rPr>
        <w:t>, methodological, or grounded in case studies. P</w:t>
      </w:r>
      <w:r w:rsidR="00740724" w:rsidRPr="001C06A8">
        <w:rPr>
          <w:rFonts w:ascii="Times New Roman" w:hAnsi="Times New Roman" w:cs="Times New Roman"/>
        </w:rPr>
        <w:t xml:space="preserve">apers will not be read at the workshop. Instead, </w:t>
      </w:r>
      <w:r w:rsidR="009E769C" w:rsidRPr="001C06A8">
        <w:rPr>
          <w:rFonts w:ascii="Times New Roman" w:hAnsi="Times New Roman" w:cs="Times New Roman"/>
        </w:rPr>
        <w:t>all participants are expected to read them carefully in advance. S</w:t>
      </w:r>
      <w:r w:rsidR="00740724" w:rsidRPr="001C06A8">
        <w:rPr>
          <w:rFonts w:ascii="Times New Roman" w:hAnsi="Times New Roman" w:cs="Times New Roman"/>
        </w:rPr>
        <w:t>essions will begin with a ten-minute response, followed by a brief (no more than five minute) reply by the author and an open discussion</w:t>
      </w:r>
      <w:r w:rsidR="00597A94" w:rsidRPr="001C06A8">
        <w:rPr>
          <w:rFonts w:ascii="Times New Roman" w:hAnsi="Times New Roman" w:cs="Times New Roman"/>
        </w:rPr>
        <w:t xml:space="preserve"> for 45 minutes</w:t>
      </w:r>
      <w:r w:rsidR="00740724" w:rsidRPr="001C06A8">
        <w:rPr>
          <w:rFonts w:ascii="Times New Roman" w:hAnsi="Times New Roman" w:cs="Times New Roman"/>
        </w:rPr>
        <w:t xml:space="preserve">. The paper should </w:t>
      </w:r>
      <w:r w:rsidR="00BB6C68" w:rsidRPr="001C06A8">
        <w:rPr>
          <w:rFonts w:ascii="Times New Roman" w:hAnsi="Times New Roman" w:cs="Times New Roman"/>
        </w:rPr>
        <w:t>be</w:t>
      </w:r>
      <w:r w:rsidR="00740724" w:rsidRPr="001C06A8">
        <w:rPr>
          <w:rFonts w:ascii="Times New Roman" w:hAnsi="Times New Roman" w:cs="Times New Roman"/>
        </w:rPr>
        <w:t xml:space="preserve"> </w:t>
      </w:r>
      <w:r w:rsidR="009E769C" w:rsidRPr="001C06A8">
        <w:rPr>
          <w:rFonts w:ascii="Times New Roman" w:hAnsi="Times New Roman" w:cs="Times New Roman"/>
        </w:rPr>
        <w:t xml:space="preserve">a </w:t>
      </w:r>
      <w:r w:rsidR="00740724" w:rsidRPr="001C06A8">
        <w:rPr>
          <w:rFonts w:ascii="Times New Roman" w:hAnsi="Times New Roman" w:cs="Times New Roman"/>
        </w:rPr>
        <w:t xml:space="preserve">provocation to discussion, opportunities to experiment with a line of argument or a new framework. </w:t>
      </w:r>
      <w:r w:rsidR="0066380B" w:rsidRPr="001C06A8">
        <w:rPr>
          <w:rFonts w:ascii="Times New Roman" w:hAnsi="Times New Roman" w:cs="Times New Roman"/>
        </w:rPr>
        <w:t xml:space="preserve">On the last day of our workshop, we will have a roundtable pedagogy discussion with the undergraduates of Yale-NUS and the graduate students of Princeton on how to teach and learn </w:t>
      </w:r>
      <w:r w:rsidR="001734B9" w:rsidRPr="001C06A8">
        <w:rPr>
          <w:rFonts w:ascii="Times New Roman" w:hAnsi="Times New Roman" w:cs="Times New Roman"/>
        </w:rPr>
        <w:t xml:space="preserve">cross-culturally </w:t>
      </w:r>
      <w:r w:rsidR="00EB4314" w:rsidRPr="001C06A8">
        <w:rPr>
          <w:rFonts w:ascii="Times New Roman" w:hAnsi="Times New Roman" w:cs="Times New Roman"/>
        </w:rPr>
        <w:t xml:space="preserve">about </w:t>
      </w:r>
      <w:r w:rsidR="001734B9" w:rsidRPr="001C06A8">
        <w:rPr>
          <w:rFonts w:ascii="Times New Roman" w:hAnsi="Times New Roman" w:cs="Times New Roman"/>
        </w:rPr>
        <w:t>the ancient worlds</w:t>
      </w:r>
      <w:r w:rsidR="0066380B" w:rsidRPr="001C06A8">
        <w:rPr>
          <w:rFonts w:ascii="Times New Roman" w:hAnsi="Times New Roman" w:cs="Times New Roman"/>
        </w:rPr>
        <w:t>.</w:t>
      </w:r>
    </w:p>
    <w:p w14:paraId="4903C1E6" w14:textId="30327763" w:rsidR="003D0658" w:rsidRPr="001C06A8" w:rsidRDefault="003D0658">
      <w:pPr>
        <w:rPr>
          <w:rFonts w:ascii="Times New Roman" w:eastAsia="Times New Roman" w:hAnsi="Times New Roman" w:cs="Times New Roman"/>
        </w:rPr>
      </w:pPr>
    </w:p>
    <w:p w14:paraId="1B1ADAD9" w14:textId="77777777" w:rsidR="003D0658" w:rsidRPr="001C06A8" w:rsidRDefault="003D0658">
      <w:pPr>
        <w:rPr>
          <w:rFonts w:ascii="Times New Roman" w:eastAsia="Times New Roman" w:hAnsi="Times New Roman" w:cs="Times New Roman"/>
        </w:rPr>
      </w:pPr>
    </w:p>
    <w:sectPr w:rsidR="003D0658" w:rsidRPr="001C06A8" w:rsidSect="008E6F55">
      <w:pgSz w:w="11900" w:h="16840"/>
      <w:pgMar w:top="1440" w:right="1440" w:bottom="1440" w:left="1440" w:header="706" w:footer="706"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3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587"/>
    <w:rsid w:val="00015FE5"/>
    <w:rsid w:val="000469B2"/>
    <w:rsid w:val="000708E9"/>
    <w:rsid w:val="000D6362"/>
    <w:rsid w:val="00110471"/>
    <w:rsid w:val="00172916"/>
    <w:rsid w:val="001734B9"/>
    <w:rsid w:val="001C06A8"/>
    <w:rsid w:val="002B60EF"/>
    <w:rsid w:val="00350D93"/>
    <w:rsid w:val="003D0658"/>
    <w:rsid w:val="00493FD9"/>
    <w:rsid w:val="004C3AF2"/>
    <w:rsid w:val="00597A94"/>
    <w:rsid w:val="00640139"/>
    <w:rsid w:val="0066380B"/>
    <w:rsid w:val="00676D34"/>
    <w:rsid w:val="00693135"/>
    <w:rsid w:val="00740724"/>
    <w:rsid w:val="007747A9"/>
    <w:rsid w:val="007B2307"/>
    <w:rsid w:val="00806E9C"/>
    <w:rsid w:val="008A3633"/>
    <w:rsid w:val="008E6F55"/>
    <w:rsid w:val="0096627B"/>
    <w:rsid w:val="00983FF9"/>
    <w:rsid w:val="009E769C"/>
    <w:rsid w:val="00AC4587"/>
    <w:rsid w:val="00BB6C68"/>
    <w:rsid w:val="00C22458"/>
    <w:rsid w:val="00D75546"/>
    <w:rsid w:val="00DB165E"/>
    <w:rsid w:val="00DC4FC3"/>
    <w:rsid w:val="00DE078C"/>
    <w:rsid w:val="00E841A7"/>
    <w:rsid w:val="00E85CED"/>
    <w:rsid w:val="00EB4314"/>
    <w:rsid w:val="00EC249E"/>
    <w:rsid w:val="00F16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4F00"/>
  <w15:chartTrackingRefBased/>
  <w15:docId w15:val="{A9114B97-165B-8345-9089-17CDA7AF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3135"/>
  </w:style>
  <w:style w:type="character" w:styleId="Hyperlink">
    <w:name w:val="Hyperlink"/>
    <w:basedOn w:val="DefaultParagraphFont"/>
    <w:uiPriority w:val="99"/>
    <w:unhideWhenUsed/>
    <w:rsid w:val="000708E9"/>
    <w:rPr>
      <w:color w:val="0563C1" w:themeColor="hyperlink"/>
      <w:u w:val="single"/>
    </w:rPr>
  </w:style>
  <w:style w:type="character" w:customStyle="1" w:styleId="UnresolvedMention">
    <w:name w:val="Unresolved Mention"/>
    <w:basedOn w:val="DefaultParagraphFont"/>
    <w:uiPriority w:val="99"/>
    <w:rsid w:val="000708E9"/>
    <w:rPr>
      <w:color w:val="605E5C"/>
      <w:shd w:val="clear" w:color="auto" w:fill="E1DFDD"/>
    </w:rPr>
  </w:style>
  <w:style w:type="character" w:styleId="FollowedHyperlink">
    <w:name w:val="FollowedHyperlink"/>
    <w:basedOn w:val="DefaultParagraphFont"/>
    <w:uiPriority w:val="99"/>
    <w:semiHidden/>
    <w:unhideWhenUsed/>
    <w:rsid w:val="000708E9"/>
    <w:rPr>
      <w:color w:val="954F72" w:themeColor="followedHyperlink"/>
      <w:u w:val="single"/>
    </w:rPr>
  </w:style>
  <w:style w:type="paragraph" w:styleId="BalloonText">
    <w:name w:val="Balloon Text"/>
    <w:basedOn w:val="Normal"/>
    <w:link w:val="BalloonTextChar"/>
    <w:uiPriority w:val="99"/>
    <w:semiHidden/>
    <w:unhideWhenUsed/>
    <w:rsid w:val="00EB431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B431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B4314"/>
    <w:rPr>
      <w:sz w:val="16"/>
      <w:szCs w:val="16"/>
    </w:rPr>
  </w:style>
  <w:style w:type="paragraph" w:styleId="CommentText">
    <w:name w:val="annotation text"/>
    <w:basedOn w:val="Normal"/>
    <w:link w:val="CommentTextChar"/>
    <w:uiPriority w:val="99"/>
    <w:semiHidden/>
    <w:unhideWhenUsed/>
    <w:rsid w:val="00EB4314"/>
    <w:rPr>
      <w:sz w:val="20"/>
      <w:szCs w:val="20"/>
    </w:rPr>
  </w:style>
  <w:style w:type="character" w:customStyle="1" w:styleId="CommentTextChar">
    <w:name w:val="Comment Text Char"/>
    <w:basedOn w:val="DefaultParagraphFont"/>
    <w:link w:val="CommentText"/>
    <w:uiPriority w:val="99"/>
    <w:semiHidden/>
    <w:rsid w:val="00EB4314"/>
    <w:rPr>
      <w:sz w:val="20"/>
      <w:szCs w:val="20"/>
    </w:rPr>
  </w:style>
  <w:style w:type="paragraph" w:styleId="CommentSubject">
    <w:name w:val="annotation subject"/>
    <w:basedOn w:val="CommentText"/>
    <w:next w:val="CommentText"/>
    <w:link w:val="CommentSubjectChar"/>
    <w:uiPriority w:val="99"/>
    <w:semiHidden/>
    <w:unhideWhenUsed/>
    <w:rsid w:val="00EB4314"/>
    <w:rPr>
      <w:b/>
      <w:bCs/>
    </w:rPr>
  </w:style>
  <w:style w:type="character" w:customStyle="1" w:styleId="CommentSubjectChar">
    <w:name w:val="Comment Subject Char"/>
    <w:basedOn w:val="CommentTextChar"/>
    <w:link w:val="CommentSubject"/>
    <w:uiPriority w:val="99"/>
    <w:semiHidden/>
    <w:rsid w:val="00EB4314"/>
    <w:rPr>
      <w:b/>
      <w:bCs/>
      <w:sz w:val="20"/>
      <w:szCs w:val="20"/>
    </w:rPr>
  </w:style>
  <w:style w:type="paragraph" w:styleId="NoSpacing">
    <w:name w:val="No Spacing"/>
    <w:uiPriority w:val="1"/>
    <w:qFormat/>
    <w:rsid w:val="00E84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80223">
      <w:bodyDiv w:val="1"/>
      <w:marLeft w:val="0"/>
      <w:marRight w:val="0"/>
      <w:marTop w:val="0"/>
      <w:marBottom w:val="0"/>
      <w:divBdr>
        <w:top w:val="none" w:sz="0" w:space="0" w:color="auto"/>
        <w:left w:val="none" w:sz="0" w:space="0" w:color="auto"/>
        <w:bottom w:val="none" w:sz="0" w:space="0" w:color="auto"/>
        <w:right w:val="none" w:sz="0" w:space="0" w:color="auto"/>
      </w:divBdr>
    </w:div>
    <w:div w:id="466582730">
      <w:bodyDiv w:val="1"/>
      <w:marLeft w:val="0"/>
      <w:marRight w:val="0"/>
      <w:marTop w:val="0"/>
      <w:marBottom w:val="0"/>
      <w:divBdr>
        <w:top w:val="none" w:sz="0" w:space="0" w:color="auto"/>
        <w:left w:val="none" w:sz="0" w:space="0" w:color="auto"/>
        <w:bottom w:val="none" w:sz="0" w:space="0" w:color="auto"/>
        <w:right w:val="none" w:sz="0" w:space="0" w:color="auto"/>
      </w:divBdr>
    </w:div>
    <w:div w:id="871183933">
      <w:bodyDiv w:val="1"/>
      <w:marLeft w:val="0"/>
      <w:marRight w:val="0"/>
      <w:marTop w:val="0"/>
      <w:marBottom w:val="0"/>
      <w:divBdr>
        <w:top w:val="none" w:sz="0" w:space="0" w:color="auto"/>
        <w:left w:val="none" w:sz="0" w:space="0" w:color="auto"/>
        <w:bottom w:val="none" w:sz="0" w:space="0" w:color="auto"/>
        <w:right w:val="none" w:sz="0" w:space="0" w:color="auto"/>
      </w:divBdr>
    </w:div>
    <w:div w:id="876089119">
      <w:bodyDiv w:val="1"/>
      <w:marLeft w:val="0"/>
      <w:marRight w:val="0"/>
      <w:marTop w:val="0"/>
      <w:marBottom w:val="0"/>
      <w:divBdr>
        <w:top w:val="none" w:sz="0" w:space="0" w:color="auto"/>
        <w:left w:val="none" w:sz="0" w:space="0" w:color="auto"/>
        <w:bottom w:val="none" w:sz="0" w:space="0" w:color="auto"/>
        <w:right w:val="none" w:sz="0" w:space="0" w:color="auto"/>
      </w:divBdr>
      <w:divsChild>
        <w:div w:id="561328127">
          <w:marLeft w:val="0"/>
          <w:marRight w:val="0"/>
          <w:marTop w:val="0"/>
          <w:marBottom w:val="0"/>
          <w:divBdr>
            <w:top w:val="none" w:sz="0" w:space="0" w:color="auto"/>
            <w:left w:val="none" w:sz="0" w:space="0" w:color="auto"/>
            <w:bottom w:val="none" w:sz="0" w:space="0" w:color="auto"/>
            <w:right w:val="none" w:sz="0" w:space="0" w:color="auto"/>
          </w:divBdr>
        </w:div>
        <w:div w:id="1799647498">
          <w:marLeft w:val="0"/>
          <w:marRight w:val="0"/>
          <w:marTop w:val="0"/>
          <w:marBottom w:val="0"/>
          <w:divBdr>
            <w:top w:val="none" w:sz="0" w:space="0" w:color="auto"/>
            <w:left w:val="none" w:sz="0" w:space="0" w:color="auto"/>
            <w:bottom w:val="none" w:sz="0" w:space="0" w:color="auto"/>
            <w:right w:val="none" w:sz="0" w:space="0" w:color="auto"/>
          </w:divBdr>
        </w:div>
        <w:div w:id="906769839">
          <w:marLeft w:val="0"/>
          <w:marRight w:val="0"/>
          <w:marTop w:val="0"/>
          <w:marBottom w:val="0"/>
          <w:divBdr>
            <w:top w:val="none" w:sz="0" w:space="0" w:color="auto"/>
            <w:left w:val="none" w:sz="0" w:space="0" w:color="auto"/>
            <w:bottom w:val="none" w:sz="0" w:space="0" w:color="auto"/>
            <w:right w:val="none" w:sz="0" w:space="0" w:color="auto"/>
          </w:divBdr>
        </w:div>
        <w:div w:id="334841347">
          <w:marLeft w:val="0"/>
          <w:marRight w:val="0"/>
          <w:marTop w:val="0"/>
          <w:marBottom w:val="0"/>
          <w:divBdr>
            <w:top w:val="none" w:sz="0" w:space="0" w:color="auto"/>
            <w:left w:val="none" w:sz="0" w:space="0" w:color="auto"/>
            <w:bottom w:val="none" w:sz="0" w:space="0" w:color="auto"/>
            <w:right w:val="none" w:sz="0" w:space="0" w:color="auto"/>
          </w:divBdr>
        </w:div>
        <w:div w:id="34933933">
          <w:marLeft w:val="0"/>
          <w:marRight w:val="0"/>
          <w:marTop w:val="0"/>
          <w:marBottom w:val="0"/>
          <w:divBdr>
            <w:top w:val="none" w:sz="0" w:space="0" w:color="auto"/>
            <w:left w:val="none" w:sz="0" w:space="0" w:color="auto"/>
            <w:bottom w:val="none" w:sz="0" w:space="0" w:color="auto"/>
            <w:right w:val="none" w:sz="0" w:space="0" w:color="auto"/>
          </w:divBdr>
        </w:div>
        <w:div w:id="1315180716">
          <w:marLeft w:val="0"/>
          <w:marRight w:val="0"/>
          <w:marTop w:val="0"/>
          <w:marBottom w:val="0"/>
          <w:divBdr>
            <w:top w:val="none" w:sz="0" w:space="0" w:color="auto"/>
            <w:left w:val="none" w:sz="0" w:space="0" w:color="auto"/>
            <w:bottom w:val="none" w:sz="0" w:space="0" w:color="auto"/>
            <w:right w:val="none" w:sz="0" w:space="0" w:color="auto"/>
          </w:divBdr>
        </w:div>
      </w:divsChild>
    </w:div>
    <w:div w:id="924651812">
      <w:bodyDiv w:val="1"/>
      <w:marLeft w:val="0"/>
      <w:marRight w:val="0"/>
      <w:marTop w:val="0"/>
      <w:marBottom w:val="0"/>
      <w:divBdr>
        <w:top w:val="none" w:sz="0" w:space="0" w:color="auto"/>
        <w:left w:val="none" w:sz="0" w:space="0" w:color="auto"/>
        <w:bottom w:val="none" w:sz="0" w:space="0" w:color="auto"/>
        <w:right w:val="none" w:sz="0" w:space="0" w:color="auto"/>
      </w:divBdr>
    </w:div>
    <w:div w:id="11625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manities.princeton.edu/funding-opportunities/comparative-antiquity-a-humanities-council-global-initiative/" TargetMode="External"/><Relationship Id="rId4" Type="http://schemas.openxmlformats.org/officeDocument/2006/relationships/hyperlink" Target="https://www.postclassicis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Yale-NUS College</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Hui</dc:creator>
  <cp:keywords/>
  <dc:description/>
  <cp:lastModifiedBy>William Franke</cp:lastModifiedBy>
  <cp:revision>2</cp:revision>
  <cp:lastPrinted>2019-01-22T00:33:00Z</cp:lastPrinted>
  <dcterms:created xsi:type="dcterms:W3CDTF">2019-03-27T03:04:00Z</dcterms:created>
  <dcterms:modified xsi:type="dcterms:W3CDTF">2019-03-27T03:04:00Z</dcterms:modified>
</cp:coreProperties>
</file>