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10" w:rsidRPr="00692610" w:rsidRDefault="00692610" w:rsidP="00692610">
      <w:pPr>
        <w:spacing w:after="0" w:line="240" w:lineRule="auto"/>
        <w:rPr>
          <w:rFonts w:ascii="Times New Roman" w:eastAsia="Times New Roman" w:hAnsi="Times New Roman" w:cs="Times New Roman"/>
          <w:color w:val="0000FF"/>
          <w:sz w:val="24"/>
          <w:szCs w:val="24"/>
          <w:u w:val="single"/>
        </w:rPr>
      </w:pPr>
      <w:r w:rsidRPr="00692610">
        <w:rPr>
          <w:rFonts w:ascii="Times New Roman" w:eastAsia="Times New Roman" w:hAnsi="Times New Roman" w:cs="Times New Roman"/>
          <w:sz w:val="24"/>
          <w:szCs w:val="24"/>
        </w:rPr>
        <w:fldChar w:fldCharType="begin"/>
      </w:r>
      <w:r w:rsidRPr="00692610">
        <w:rPr>
          <w:rFonts w:ascii="Times New Roman" w:eastAsia="Times New Roman" w:hAnsi="Times New Roman" w:cs="Times New Roman"/>
          <w:sz w:val="24"/>
          <w:szCs w:val="24"/>
        </w:rPr>
        <w:instrText xml:space="preserve"> HYPERLINK "https://www.langc.ncnu.edu.tw/event/main.php" </w:instrText>
      </w:r>
      <w:r w:rsidRPr="00692610">
        <w:rPr>
          <w:rFonts w:ascii="Times New Roman" w:eastAsia="Times New Roman" w:hAnsi="Times New Roman" w:cs="Times New Roman"/>
          <w:sz w:val="24"/>
          <w:szCs w:val="24"/>
        </w:rPr>
        <w:fldChar w:fldCharType="separate"/>
      </w:r>
    </w:p>
    <w:p w:rsidR="00692610" w:rsidRPr="00692610" w:rsidRDefault="00692610" w:rsidP="0069261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92610">
        <w:rPr>
          <w:rFonts w:ascii="Times New Roman" w:eastAsia="Times New Roman" w:hAnsi="Times New Roman" w:cs="Times New Roman"/>
          <w:b/>
          <w:bCs/>
          <w:color w:val="0000FF"/>
          <w:kern w:val="36"/>
          <w:sz w:val="48"/>
          <w:szCs w:val="48"/>
          <w:u w:val="single"/>
        </w:rPr>
        <w:t>TACMRS 2</w:t>
      </w:r>
      <w:r w:rsidRPr="00692610">
        <w:rPr>
          <w:rFonts w:ascii="Times New Roman" w:eastAsia="Times New Roman" w:hAnsi="Times New Roman" w:cs="Times New Roman"/>
          <w:b/>
          <w:bCs/>
          <w:noProof/>
          <w:color w:val="0000FF"/>
          <w:kern w:val="36"/>
          <w:sz w:val="48"/>
          <w:szCs w:val="48"/>
        </w:rPr>
        <w:drawing>
          <wp:inline distT="0" distB="0" distL="0" distR="0">
            <wp:extent cx="952500" cy="952500"/>
            <wp:effectExtent l="0" t="0" r="0" b="0"/>
            <wp:docPr id="1" name="Picture 1" descr="https://www.langc.ncnu.edu.tw/event/images/menu-ic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angc.ncnu.edu.tw/event/images/menu-icon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sidRPr="00692610">
        <w:rPr>
          <w:rFonts w:ascii="Times New Roman" w:eastAsia="Times New Roman" w:hAnsi="Times New Roman" w:cs="Times New Roman"/>
          <w:b/>
          <w:bCs/>
          <w:color w:val="0000FF"/>
          <w:kern w:val="36"/>
          <w:sz w:val="48"/>
          <w:szCs w:val="48"/>
          <w:u w:val="single"/>
        </w:rPr>
        <w:t>18</w:t>
      </w:r>
    </w:p>
    <w:p w:rsidR="00692610" w:rsidRPr="00692610" w:rsidRDefault="00692610" w:rsidP="00692610">
      <w:pPr>
        <w:spacing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fldChar w:fldCharType="end"/>
      </w:r>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6" w:history="1">
        <w:r w:rsidRPr="00692610">
          <w:rPr>
            <w:rFonts w:ascii="Times New Roman" w:eastAsia="Times New Roman" w:hAnsi="Times New Roman" w:cs="Times New Roman"/>
            <w:color w:val="0000FF"/>
            <w:sz w:val="24"/>
            <w:szCs w:val="24"/>
            <w:u w:val="single"/>
          </w:rPr>
          <w:t>home</w:t>
        </w:r>
      </w:hyperlink>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7" w:history="1">
        <w:r w:rsidRPr="00692610">
          <w:rPr>
            <w:rFonts w:ascii="Times New Roman" w:eastAsia="Times New Roman" w:hAnsi="Times New Roman" w:cs="Times New Roman"/>
            <w:color w:val="0000FF"/>
            <w:sz w:val="24"/>
            <w:szCs w:val="24"/>
            <w:u w:val="single"/>
          </w:rPr>
          <w:t>Speakers</w:t>
        </w:r>
      </w:hyperlink>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Pr="00692610">
          <w:rPr>
            <w:rFonts w:ascii="Times New Roman" w:eastAsia="Times New Roman" w:hAnsi="Times New Roman" w:cs="Times New Roman"/>
            <w:color w:val="0000FF"/>
            <w:sz w:val="24"/>
            <w:szCs w:val="24"/>
            <w:u w:val="single"/>
          </w:rPr>
          <w:t>Agenda</w:t>
        </w:r>
      </w:hyperlink>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9" w:history="1">
        <w:r w:rsidRPr="00692610">
          <w:rPr>
            <w:rFonts w:ascii="Times New Roman" w:eastAsia="Times New Roman" w:hAnsi="Times New Roman" w:cs="Times New Roman"/>
            <w:color w:val="0000FF"/>
            <w:sz w:val="24"/>
            <w:szCs w:val="24"/>
            <w:u w:val="single"/>
          </w:rPr>
          <w:t>Registration</w:t>
        </w:r>
      </w:hyperlink>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0" w:history="1">
        <w:r w:rsidRPr="00692610">
          <w:rPr>
            <w:rFonts w:ascii="Times New Roman" w:eastAsia="Times New Roman" w:hAnsi="Times New Roman" w:cs="Times New Roman"/>
            <w:color w:val="0000FF"/>
            <w:sz w:val="24"/>
            <w:szCs w:val="24"/>
            <w:u w:val="single"/>
          </w:rPr>
          <w:t>Transportation</w:t>
        </w:r>
        <w:r w:rsidRPr="00692610">
          <w:rPr>
            <w:rFonts w:ascii="Times New Roman" w:eastAsia="Times New Roman" w:hAnsi="Times New Roman" w:cs="Times New Roman"/>
            <w:color w:val="0000FF"/>
            <w:sz w:val="24"/>
            <w:szCs w:val="24"/>
            <w:u w:val="single"/>
          </w:rPr>
          <w:br/>
          <w:t>&amp; lodging</w:t>
        </w:r>
      </w:hyperlink>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1" w:history="1">
        <w:r w:rsidRPr="00692610">
          <w:rPr>
            <w:rFonts w:ascii="Times New Roman" w:eastAsia="Times New Roman" w:hAnsi="Times New Roman" w:cs="Times New Roman"/>
            <w:color w:val="0000FF"/>
            <w:sz w:val="24"/>
            <w:szCs w:val="24"/>
            <w:u w:val="single"/>
          </w:rPr>
          <w:t>TACMRS</w:t>
        </w:r>
      </w:hyperlink>
    </w:p>
    <w:p w:rsidR="00692610" w:rsidRPr="00692610" w:rsidRDefault="00692610" w:rsidP="00692610">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12" w:history="1">
        <w:r w:rsidRPr="00692610">
          <w:rPr>
            <w:rFonts w:ascii="Times New Roman" w:eastAsia="Times New Roman" w:hAnsi="Times New Roman" w:cs="Times New Roman"/>
            <w:color w:val="0000FF"/>
            <w:sz w:val="24"/>
            <w:szCs w:val="24"/>
            <w:u w:val="single"/>
          </w:rPr>
          <w:t>DFLL</w:t>
        </w:r>
      </w:hyperlink>
    </w:p>
    <w:p w:rsidR="00692610" w:rsidRPr="00692610" w:rsidRDefault="00692610" w:rsidP="00692610">
      <w:pPr>
        <w:spacing w:before="100" w:beforeAutospacing="1" w:after="100" w:afterAutospacing="1" w:line="240" w:lineRule="auto"/>
        <w:outlineLvl w:val="1"/>
        <w:rPr>
          <w:rFonts w:ascii="Times New Roman" w:eastAsia="Times New Roman" w:hAnsi="Times New Roman" w:cs="Times New Roman"/>
          <w:b/>
          <w:bCs/>
          <w:sz w:val="36"/>
          <w:szCs w:val="36"/>
        </w:rPr>
      </w:pPr>
      <w:r w:rsidRPr="00692610">
        <w:rPr>
          <w:rFonts w:ascii="Times New Roman" w:eastAsia="Times New Roman" w:hAnsi="Times New Roman" w:cs="Times New Roman"/>
          <w:b/>
          <w:bCs/>
          <w:sz w:val="36"/>
          <w:szCs w:val="36"/>
        </w:rPr>
        <w:t>Between humanity and divinity</w:t>
      </w:r>
    </w:p>
    <w:p w:rsidR="00692610" w:rsidRPr="00692610" w:rsidRDefault="00692610" w:rsidP="00692610">
      <w:pPr>
        <w:spacing w:before="100" w:beforeAutospacing="1" w:after="100" w:afterAutospacing="1" w:line="240" w:lineRule="auto"/>
        <w:outlineLvl w:val="2"/>
        <w:rPr>
          <w:rFonts w:ascii="Times New Roman" w:eastAsia="Times New Roman" w:hAnsi="Times New Roman" w:cs="Times New Roman"/>
          <w:b/>
          <w:bCs/>
          <w:sz w:val="27"/>
          <w:szCs w:val="27"/>
        </w:rPr>
      </w:pPr>
      <w:proofErr w:type="gramStart"/>
      <w:r w:rsidRPr="00692610">
        <w:rPr>
          <w:rFonts w:ascii="Times New Roman" w:eastAsia="Times New Roman" w:hAnsi="Times New Roman" w:cs="Times New Roman"/>
          <w:b/>
          <w:bCs/>
          <w:sz w:val="27"/>
          <w:szCs w:val="27"/>
        </w:rPr>
        <w:t>in</w:t>
      </w:r>
      <w:proofErr w:type="gramEnd"/>
      <w:r w:rsidRPr="00692610">
        <w:rPr>
          <w:rFonts w:ascii="Times New Roman" w:eastAsia="Times New Roman" w:hAnsi="Times New Roman" w:cs="Times New Roman"/>
          <w:b/>
          <w:bCs/>
          <w:sz w:val="27"/>
          <w:szCs w:val="27"/>
        </w:rPr>
        <w:t xml:space="preserve"> literature, art, religion and culture</w:t>
      </w:r>
    </w:p>
    <w:p w:rsidR="00692610" w:rsidRPr="00692610" w:rsidRDefault="00692610" w:rsidP="00692610">
      <w:pPr>
        <w:spacing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The 12th Annual International Conference of Taiwan Association of Classic, Medieval and Renaissance Studies </w:t>
      </w:r>
      <w:r w:rsidRPr="00692610">
        <w:rPr>
          <w:rFonts w:ascii="Times New Roman" w:eastAsia="Times New Roman" w:hAnsi="Times New Roman" w:cs="Times New Roman"/>
          <w:sz w:val="24"/>
          <w:szCs w:val="24"/>
        </w:rPr>
        <w:br/>
        <w:t xml:space="preserve">National Chi Nan University (NCNU), Puli, Nantou, Taiwan </w:t>
      </w:r>
      <w:r w:rsidRPr="00692610">
        <w:rPr>
          <w:rFonts w:ascii="Times New Roman" w:eastAsia="Times New Roman" w:hAnsi="Times New Roman" w:cs="Times New Roman"/>
          <w:sz w:val="24"/>
          <w:szCs w:val="24"/>
        </w:rPr>
        <w:br/>
        <w:t xml:space="preserve">19-20, October, 2018 </w:t>
      </w:r>
    </w:p>
    <w:p w:rsidR="00692610" w:rsidRPr="00692610" w:rsidRDefault="00692610" w:rsidP="00692610">
      <w:pPr>
        <w:spacing w:before="100" w:beforeAutospacing="1" w:after="100" w:afterAutospacing="1" w:line="240" w:lineRule="auto"/>
        <w:outlineLvl w:val="1"/>
        <w:rPr>
          <w:rFonts w:ascii="Times New Roman" w:eastAsia="Times New Roman" w:hAnsi="Times New Roman" w:cs="Times New Roman"/>
          <w:b/>
          <w:bCs/>
          <w:sz w:val="36"/>
          <w:szCs w:val="36"/>
        </w:rPr>
      </w:pPr>
      <w:r w:rsidRPr="00692610">
        <w:rPr>
          <w:rFonts w:ascii="Times New Roman" w:eastAsia="Times New Roman" w:hAnsi="Times New Roman" w:cs="Times New Roman"/>
          <w:b/>
          <w:bCs/>
          <w:sz w:val="36"/>
          <w:szCs w:val="36"/>
        </w:rPr>
        <w:t>Welcome to the website of TACMRS 2018,</w:t>
      </w:r>
    </w:p>
    <w:p w:rsidR="00692610" w:rsidRPr="00692610" w:rsidRDefault="00692610" w:rsidP="00692610">
      <w:pPr>
        <w:spacing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Between Humanity and Divinity: In Literature, Art, Religion and Culture, an interdisciplinary conference </w:t>
      </w:r>
      <w:proofErr w:type="spellStart"/>
      <w:r w:rsidRPr="00692610">
        <w:rPr>
          <w:rFonts w:ascii="Times New Roman" w:eastAsia="Times New Roman" w:hAnsi="Times New Roman" w:cs="Times New Roman"/>
          <w:sz w:val="24"/>
          <w:szCs w:val="24"/>
        </w:rPr>
        <w:t>organised</w:t>
      </w:r>
      <w:proofErr w:type="spellEnd"/>
      <w:r w:rsidRPr="00692610">
        <w:rPr>
          <w:rFonts w:ascii="Times New Roman" w:eastAsia="Times New Roman" w:hAnsi="Times New Roman" w:cs="Times New Roman"/>
          <w:sz w:val="24"/>
          <w:szCs w:val="24"/>
        </w:rPr>
        <w:t xml:space="preserve"> by the Department of Foreign Languages and Literature and the Centre of Language Teaching and Research at National Chi Nan University. Our university </w:t>
      </w:r>
      <w:proofErr w:type="gramStart"/>
      <w:r w:rsidRPr="00692610">
        <w:rPr>
          <w:rFonts w:ascii="Times New Roman" w:eastAsia="Times New Roman" w:hAnsi="Times New Roman" w:cs="Times New Roman"/>
          <w:sz w:val="24"/>
          <w:szCs w:val="24"/>
        </w:rPr>
        <w:t>is situated</w:t>
      </w:r>
      <w:proofErr w:type="gramEnd"/>
      <w:r w:rsidRPr="00692610">
        <w:rPr>
          <w:rFonts w:ascii="Times New Roman" w:eastAsia="Times New Roman" w:hAnsi="Times New Roman" w:cs="Times New Roman"/>
          <w:sz w:val="24"/>
          <w:szCs w:val="24"/>
        </w:rPr>
        <w:t xml:space="preserve"> in a mountainous area and close to the famous tourist attraction Sun Moon Lake. Please do enjoy intellectual dialogues with peers in the pastoral beauty our campus has to offer.</w:t>
      </w:r>
    </w:p>
    <w:p w:rsidR="00692610" w:rsidRPr="00692610" w:rsidRDefault="00692610" w:rsidP="00692610">
      <w:pPr>
        <w:spacing w:before="100" w:beforeAutospacing="1" w:after="100" w:afterAutospacing="1" w:line="240" w:lineRule="auto"/>
        <w:outlineLvl w:val="1"/>
        <w:rPr>
          <w:rFonts w:ascii="Times New Roman" w:eastAsia="Times New Roman" w:hAnsi="Times New Roman" w:cs="Times New Roman"/>
          <w:b/>
          <w:bCs/>
          <w:sz w:val="36"/>
          <w:szCs w:val="36"/>
        </w:rPr>
      </w:pPr>
      <w:r w:rsidRPr="00692610">
        <w:rPr>
          <w:rFonts w:ascii="Times New Roman" w:eastAsia="Times New Roman" w:hAnsi="Times New Roman" w:cs="Times New Roman"/>
          <w:b/>
          <w:bCs/>
          <w:sz w:val="36"/>
          <w:szCs w:val="36"/>
        </w:rPr>
        <w:t>Latest News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7"/>
        <w:gridCol w:w="952"/>
        <w:gridCol w:w="7861"/>
      </w:tblGrid>
      <w:tr w:rsidR="00692610" w:rsidRPr="00692610" w:rsidTr="00692610">
        <w:trPr>
          <w:tblHeader/>
          <w:tblCellSpacing w:w="15" w:type="dxa"/>
        </w:trPr>
        <w:tc>
          <w:tcPr>
            <w:tcW w:w="0" w:type="auto"/>
            <w:vAlign w:val="center"/>
            <w:hideMark/>
          </w:tcPr>
          <w:p w:rsidR="00692610" w:rsidRPr="00692610" w:rsidRDefault="00692610" w:rsidP="00692610">
            <w:pPr>
              <w:spacing w:after="0" w:line="240" w:lineRule="auto"/>
              <w:jc w:val="center"/>
              <w:rPr>
                <w:rFonts w:ascii="Times New Roman" w:eastAsia="Times New Roman" w:hAnsi="Times New Roman" w:cs="Times New Roman"/>
                <w:b/>
                <w:bCs/>
                <w:sz w:val="32"/>
                <w:szCs w:val="32"/>
              </w:rPr>
            </w:pPr>
            <w:r w:rsidRPr="00692610">
              <w:rPr>
                <w:rFonts w:ascii="Times New Roman" w:eastAsia="Times New Roman" w:hAnsi="Times New Roman" w:cs="Times New Roman"/>
                <w:b/>
                <w:bCs/>
                <w:sz w:val="32"/>
                <w:szCs w:val="32"/>
              </w:rPr>
              <w:t>No.</w:t>
            </w:r>
          </w:p>
        </w:tc>
        <w:tc>
          <w:tcPr>
            <w:tcW w:w="0" w:type="auto"/>
            <w:vAlign w:val="center"/>
            <w:hideMark/>
          </w:tcPr>
          <w:p w:rsidR="00692610" w:rsidRPr="00692610" w:rsidRDefault="00692610" w:rsidP="00692610">
            <w:pPr>
              <w:spacing w:after="0" w:line="240" w:lineRule="auto"/>
              <w:jc w:val="center"/>
              <w:rPr>
                <w:rFonts w:ascii="Times New Roman" w:eastAsia="Times New Roman" w:hAnsi="Times New Roman" w:cs="Times New Roman"/>
                <w:b/>
                <w:bCs/>
                <w:sz w:val="32"/>
                <w:szCs w:val="32"/>
              </w:rPr>
            </w:pPr>
            <w:r w:rsidRPr="00692610">
              <w:rPr>
                <w:rFonts w:ascii="Times New Roman" w:eastAsia="Times New Roman" w:hAnsi="Times New Roman" w:cs="Times New Roman"/>
                <w:b/>
                <w:bCs/>
                <w:sz w:val="32"/>
                <w:szCs w:val="32"/>
              </w:rPr>
              <w:t>Date</w:t>
            </w:r>
          </w:p>
        </w:tc>
        <w:tc>
          <w:tcPr>
            <w:tcW w:w="0" w:type="auto"/>
            <w:vAlign w:val="center"/>
            <w:hideMark/>
          </w:tcPr>
          <w:p w:rsidR="00692610" w:rsidRPr="00692610" w:rsidRDefault="00692610" w:rsidP="00692610">
            <w:pPr>
              <w:spacing w:after="0" w:line="240" w:lineRule="auto"/>
              <w:jc w:val="center"/>
              <w:rPr>
                <w:rFonts w:ascii="Times New Roman" w:eastAsia="Times New Roman" w:hAnsi="Times New Roman" w:cs="Times New Roman"/>
                <w:b/>
                <w:bCs/>
                <w:sz w:val="32"/>
                <w:szCs w:val="32"/>
              </w:rPr>
            </w:pPr>
            <w:r w:rsidRPr="00692610">
              <w:rPr>
                <w:rFonts w:ascii="Times New Roman" w:eastAsia="Times New Roman" w:hAnsi="Times New Roman" w:cs="Times New Roman"/>
                <w:b/>
                <w:bCs/>
                <w:sz w:val="32"/>
                <w:szCs w:val="32"/>
              </w:rPr>
              <w:t>Title</w:t>
            </w:r>
          </w:p>
        </w:tc>
      </w:tr>
      <w:tr w:rsidR="00692610" w:rsidRPr="00692610" w:rsidTr="00692610">
        <w:trPr>
          <w:tblCellSpacing w:w="15" w:type="dxa"/>
        </w:trPr>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1</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2018-09-28</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The pick-up point for the free shuttle bus ride to our campus is at Exit 6, Taichung THSR Station.</w:t>
            </w:r>
          </w:p>
        </w:tc>
      </w:tr>
      <w:tr w:rsidR="00692610" w:rsidRPr="00692610" w:rsidTr="00692610">
        <w:trPr>
          <w:tblCellSpacing w:w="15" w:type="dxa"/>
        </w:trPr>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lastRenderedPageBreak/>
              <w:t>2</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2018-09-21</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 xml:space="preserve">The deadline to register for TACMRS 2018 </w:t>
            </w:r>
            <w:proofErr w:type="gramStart"/>
            <w:r w:rsidRPr="00692610">
              <w:rPr>
                <w:rFonts w:ascii="Times New Roman" w:eastAsia="Times New Roman" w:hAnsi="Times New Roman" w:cs="Times New Roman"/>
                <w:sz w:val="32"/>
                <w:szCs w:val="32"/>
              </w:rPr>
              <w:t>is extended</w:t>
            </w:r>
            <w:proofErr w:type="gramEnd"/>
            <w:r w:rsidRPr="00692610">
              <w:rPr>
                <w:rFonts w:ascii="Times New Roman" w:eastAsia="Times New Roman" w:hAnsi="Times New Roman" w:cs="Times New Roman"/>
                <w:sz w:val="32"/>
                <w:szCs w:val="32"/>
              </w:rPr>
              <w:t xml:space="preserve"> until October 10th.</w:t>
            </w:r>
          </w:p>
        </w:tc>
      </w:tr>
      <w:tr w:rsidR="00692610" w:rsidRPr="00692610" w:rsidTr="00692610">
        <w:trPr>
          <w:tblCellSpacing w:w="15" w:type="dxa"/>
        </w:trPr>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3</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2018-09-20</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 xml:space="preserve">Please be informed that free accommodation </w:t>
            </w:r>
            <w:proofErr w:type="gramStart"/>
            <w:r w:rsidRPr="00692610">
              <w:rPr>
                <w:rFonts w:ascii="Times New Roman" w:eastAsia="Times New Roman" w:hAnsi="Times New Roman" w:cs="Times New Roman"/>
                <w:sz w:val="32"/>
                <w:szCs w:val="32"/>
              </w:rPr>
              <w:t>is only reserved</w:t>
            </w:r>
            <w:proofErr w:type="gramEnd"/>
            <w:r w:rsidRPr="00692610">
              <w:rPr>
                <w:rFonts w:ascii="Times New Roman" w:eastAsia="Times New Roman" w:hAnsi="Times New Roman" w:cs="Times New Roman"/>
                <w:sz w:val="32"/>
                <w:szCs w:val="32"/>
              </w:rPr>
              <w:t xml:space="preserve"> for presenters and board members on October 19th (Friday), as previously announced on the </w:t>
            </w:r>
            <w:proofErr w:type="spellStart"/>
            <w:r w:rsidRPr="00692610">
              <w:rPr>
                <w:rFonts w:ascii="Times New Roman" w:eastAsia="Times New Roman" w:hAnsi="Times New Roman" w:cs="Times New Roman"/>
                <w:sz w:val="32"/>
                <w:szCs w:val="32"/>
              </w:rPr>
              <w:t>Transporation</w:t>
            </w:r>
            <w:proofErr w:type="spellEnd"/>
            <w:r w:rsidRPr="00692610">
              <w:rPr>
                <w:rFonts w:ascii="Times New Roman" w:eastAsia="Times New Roman" w:hAnsi="Times New Roman" w:cs="Times New Roman"/>
                <w:sz w:val="32"/>
                <w:szCs w:val="32"/>
              </w:rPr>
              <w:t xml:space="preserve"> and Lodging page. For those who need a room for the night of 18th, please contact us directly. We as host university will book a room for you at a price of NT1</w:t>
            </w:r>
            <w:proofErr w:type="gramStart"/>
            <w:r w:rsidRPr="00692610">
              <w:rPr>
                <w:rFonts w:ascii="Times New Roman" w:eastAsia="Times New Roman" w:hAnsi="Times New Roman" w:cs="Times New Roman"/>
                <w:sz w:val="32"/>
                <w:szCs w:val="32"/>
              </w:rPr>
              <w:t>,600</w:t>
            </w:r>
            <w:proofErr w:type="gramEnd"/>
            <w:r w:rsidRPr="00692610">
              <w:rPr>
                <w:rFonts w:ascii="Times New Roman" w:eastAsia="Times New Roman" w:hAnsi="Times New Roman" w:cs="Times New Roman"/>
                <w:sz w:val="32"/>
                <w:szCs w:val="32"/>
              </w:rPr>
              <w:t xml:space="preserve"> per night, and the payment can be made at the on-campus hotel. For the night of 20th, the on-campus hotel rooms are already fully booked and not available to any guests.</w:t>
            </w:r>
          </w:p>
        </w:tc>
      </w:tr>
      <w:tr w:rsidR="00692610" w:rsidRPr="00692610" w:rsidTr="00692610">
        <w:trPr>
          <w:tblCellSpacing w:w="15" w:type="dxa"/>
        </w:trPr>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4</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2018-09-20</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 xml:space="preserve">Please be informed that we do not provide transportation reimbursement for presenters this year. </w:t>
            </w:r>
          </w:p>
        </w:tc>
      </w:tr>
      <w:tr w:rsidR="00692610" w:rsidRPr="00692610" w:rsidTr="00692610">
        <w:trPr>
          <w:tblCellSpacing w:w="15" w:type="dxa"/>
        </w:trPr>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5</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2018-09-06</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Reception will take place outside Room 116, Humanities Building. For opening/closing ceremony, keynote speech and Panel A, please go to Room 116. For Panel B, please go to Humanities Cafe. For Panel C, please go to Conference Hall. All venues will be at Humanities Building.</w:t>
            </w:r>
          </w:p>
        </w:tc>
      </w:tr>
      <w:tr w:rsidR="00692610" w:rsidRPr="00692610" w:rsidTr="00692610">
        <w:trPr>
          <w:tblCellSpacing w:w="15" w:type="dxa"/>
        </w:trPr>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6</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2018-09-01</w:t>
            </w:r>
          </w:p>
        </w:tc>
        <w:tc>
          <w:tcPr>
            <w:tcW w:w="0" w:type="auto"/>
            <w:vAlign w:val="center"/>
            <w:hideMark/>
          </w:tcPr>
          <w:p w:rsidR="00692610" w:rsidRPr="00692610" w:rsidRDefault="00692610" w:rsidP="00692610">
            <w:pPr>
              <w:spacing w:after="0" w:line="240" w:lineRule="auto"/>
              <w:rPr>
                <w:rFonts w:ascii="Times New Roman" w:eastAsia="Times New Roman" w:hAnsi="Times New Roman" w:cs="Times New Roman"/>
                <w:sz w:val="32"/>
                <w:szCs w:val="32"/>
              </w:rPr>
            </w:pPr>
            <w:r w:rsidRPr="00692610">
              <w:rPr>
                <w:rFonts w:ascii="Times New Roman" w:eastAsia="Times New Roman" w:hAnsi="Times New Roman" w:cs="Times New Roman"/>
                <w:sz w:val="32"/>
                <w:szCs w:val="32"/>
              </w:rPr>
              <w:t xml:space="preserve">Certificate of Participation for the conference </w:t>
            </w:r>
            <w:proofErr w:type="gramStart"/>
            <w:r w:rsidRPr="00692610">
              <w:rPr>
                <w:rFonts w:ascii="Times New Roman" w:eastAsia="Times New Roman" w:hAnsi="Times New Roman" w:cs="Times New Roman"/>
                <w:sz w:val="32"/>
                <w:szCs w:val="32"/>
              </w:rPr>
              <w:t>will be provided</w:t>
            </w:r>
            <w:proofErr w:type="gramEnd"/>
            <w:r w:rsidRPr="00692610">
              <w:rPr>
                <w:rFonts w:ascii="Times New Roman" w:eastAsia="Times New Roman" w:hAnsi="Times New Roman" w:cs="Times New Roman"/>
                <w:sz w:val="32"/>
                <w:szCs w:val="32"/>
              </w:rPr>
              <w:t xml:space="preserve">. Six hours </w:t>
            </w:r>
            <w:proofErr w:type="gramStart"/>
            <w:r w:rsidRPr="00692610">
              <w:rPr>
                <w:rFonts w:ascii="Times New Roman" w:eastAsia="Times New Roman" w:hAnsi="Times New Roman" w:cs="Times New Roman"/>
                <w:sz w:val="32"/>
                <w:szCs w:val="32"/>
              </w:rPr>
              <w:t>will be certified</w:t>
            </w:r>
            <w:proofErr w:type="gramEnd"/>
            <w:r w:rsidRPr="00692610">
              <w:rPr>
                <w:rFonts w:ascii="Times New Roman" w:eastAsia="Times New Roman" w:hAnsi="Times New Roman" w:cs="Times New Roman"/>
                <w:sz w:val="32"/>
                <w:szCs w:val="32"/>
              </w:rPr>
              <w:t xml:space="preserve"> for the first day, and seven hours for the second day.</w:t>
            </w:r>
          </w:p>
        </w:tc>
      </w:tr>
    </w:tbl>
    <w:p w:rsidR="00692610" w:rsidRPr="00692610" w:rsidRDefault="00692610" w:rsidP="00692610">
      <w:pPr>
        <w:spacing w:before="100" w:beforeAutospacing="1" w:after="100" w:afterAutospacing="1" w:line="240" w:lineRule="auto"/>
        <w:outlineLvl w:val="1"/>
        <w:rPr>
          <w:rFonts w:ascii="Times New Roman" w:eastAsia="Times New Roman" w:hAnsi="Times New Roman" w:cs="Times New Roman"/>
          <w:b/>
          <w:bCs/>
          <w:sz w:val="36"/>
          <w:szCs w:val="36"/>
        </w:rPr>
      </w:pPr>
      <w:r w:rsidRPr="00692610">
        <w:rPr>
          <w:rFonts w:ascii="Times New Roman" w:eastAsia="Times New Roman" w:hAnsi="Times New Roman" w:cs="Times New Roman"/>
          <w:b/>
          <w:bCs/>
          <w:sz w:val="36"/>
          <w:szCs w:val="36"/>
        </w:rPr>
        <w:t>Agenda</w:t>
      </w:r>
    </w:p>
    <w:p w:rsidR="00692610" w:rsidRPr="00692610" w:rsidRDefault="00692610" w:rsidP="0069261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3" w:anchor="tab1" w:history="1">
        <w:r w:rsidRPr="00692610">
          <w:rPr>
            <w:rFonts w:ascii="Times New Roman" w:eastAsia="Times New Roman" w:hAnsi="Times New Roman" w:cs="Times New Roman"/>
            <w:color w:val="0000FF"/>
            <w:sz w:val="24"/>
            <w:szCs w:val="24"/>
            <w:u w:val="single"/>
          </w:rPr>
          <w:t>Day 1</w:t>
        </w:r>
      </w:hyperlink>
      <w:r w:rsidRPr="00692610">
        <w:rPr>
          <w:rFonts w:ascii="Times New Roman" w:eastAsia="Times New Roman" w:hAnsi="Times New Roman" w:cs="Times New Roman"/>
          <w:sz w:val="24"/>
          <w:szCs w:val="24"/>
        </w:rPr>
        <w:t xml:space="preserve"> </w:t>
      </w:r>
    </w:p>
    <w:p w:rsidR="00692610" w:rsidRPr="00692610" w:rsidRDefault="00692610" w:rsidP="0069261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4" w:anchor="tab2" w:history="1">
        <w:r w:rsidRPr="00692610">
          <w:rPr>
            <w:rFonts w:ascii="Times New Roman" w:eastAsia="Times New Roman" w:hAnsi="Times New Roman" w:cs="Times New Roman"/>
            <w:color w:val="0000FF"/>
            <w:sz w:val="24"/>
            <w:szCs w:val="24"/>
            <w:u w:val="single"/>
          </w:rPr>
          <w:t>Day 2</w:t>
        </w:r>
      </w:hyperlink>
      <w:r w:rsidRPr="00692610">
        <w:rPr>
          <w:rFonts w:ascii="Times New Roman" w:eastAsia="Times New Roman" w:hAnsi="Times New Roman" w:cs="Times New Roman"/>
          <w:sz w:val="24"/>
          <w:szCs w:val="24"/>
        </w:rPr>
        <w:t xml:space="preserve"> </w:t>
      </w:r>
    </w:p>
    <w:p w:rsidR="00692610" w:rsidRPr="00692610" w:rsidRDefault="00692610" w:rsidP="00692610">
      <w:pPr>
        <w:spacing w:before="100" w:beforeAutospacing="1" w:after="100" w:afterAutospacing="1" w:line="240" w:lineRule="auto"/>
        <w:outlineLvl w:val="1"/>
        <w:rPr>
          <w:rFonts w:ascii="Times New Roman" w:eastAsia="Times New Roman" w:hAnsi="Times New Roman" w:cs="Times New Roman"/>
          <w:b/>
          <w:bCs/>
          <w:sz w:val="36"/>
          <w:szCs w:val="36"/>
        </w:rPr>
      </w:pPr>
      <w:r w:rsidRPr="00692610">
        <w:rPr>
          <w:rFonts w:ascii="Times New Roman" w:eastAsia="Times New Roman" w:hAnsi="Times New Roman" w:cs="Times New Roman"/>
          <w:b/>
          <w:bCs/>
          <w:sz w:val="36"/>
          <w:szCs w:val="36"/>
        </w:rPr>
        <w:t>Day 1 (October 19th)</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26"/>
        <w:gridCol w:w="6534"/>
      </w:tblGrid>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jc w:val="center"/>
              <w:rPr>
                <w:rFonts w:ascii="Times New Roman" w:eastAsia="Times New Roman" w:hAnsi="Times New Roman" w:cs="Times New Roman"/>
                <w:b/>
                <w:bCs/>
                <w:sz w:val="24"/>
                <w:szCs w:val="24"/>
              </w:rPr>
            </w:pPr>
            <w:r w:rsidRPr="00692610">
              <w:rPr>
                <w:rFonts w:ascii="Times New Roman" w:eastAsia="Times New Roman" w:hAnsi="Times New Roman" w:cs="Times New Roman"/>
                <w:b/>
                <w:bCs/>
                <w:sz w:val="24"/>
                <w:szCs w:val="24"/>
              </w:rPr>
              <w:t>Time</w:t>
            </w:r>
          </w:p>
        </w:tc>
        <w:tc>
          <w:tcPr>
            <w:tcW w:w="3500" w:type="pct"/>
            <w:vAlign w:val="center"/>
            <w:hideMark/>
          </w:tcPr>
          <w:p w:rsidR="00692610" w:rsidRPr="00692610" w:rsidRDefault="00692610" w:rsidP="00692610">
            <w:pPr>
              <w:spacing w:before="300" w:after="0" w:line="240" w:lineRule="auto"/>
              <w:jc w:val="center"/>
              <w:rPr>
                <w:rFonts w:ascii="Times New Roman" w:eastAsia="Times New Roman" w:hAnsi="Times New Roman" w:cs="Times New Roman"/>
                <w:b/>
                <w:bCs/>
                <w:sz w:val="24"/>
                <w:szCs w:val="24"/>
              </w:rPr>
            </w:pPr>
            <w:r w:rsidRPr="00692610">
              <w:rPr>
                <w:rFonts w:ascii="Times New Roman" w:eastAsia="Times New Roman" w:hAnsi="Times New Roman" w:cs="Times New Roman"/>
                <w:b/>
                <w:bCs/>
                <w:sz w:val="24"/>
                <w:szCs w:val="24"/>
              </w:rPr>
              <w:t>Schedule</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09:00-10:40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Registration</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b/>
                <w:bCs/>
                <w:color w:val="FF0000"/>
                <w:sz w:val="24"/>
                <w:szCs w:val="24"/>
              </w:rPr>
              <w:t>bus leaves Taichung THSR station at 9:20</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lastRenderedPageBreak/>
              <w:t>10:40-10:50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Opening Ceremony</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10:50-11:50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Keynote Speech by William Franke</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11:50-13:10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Lunch Break</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13:10-14:20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First Session (3 Panels)</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14:20-14:50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Tea Break</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14:50-16:00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Second Session (3 Panels)</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16:00-18:00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Trip to Sun Moon Lake</w:t>
            </w:r>
          </w:p>
        </w:tc>
      </w:tr>
      <w:tr w:rsidR="00692610" w:rsidRPr="00692610" w:rsidTr="00692610">
        <w:trPr>
          <w:tblCellSpacing w:w="15" w:type="dxa"/>
        </w:trPr>
        <w:tc>
          <w:tcPr>
            <w:tcW w:w="1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18:30-20:30</w:t>
            </w:r>
          </w:p>
        </w:tc>
        <w:tc>
          <w:tcPr>
            <w:tcW w:w="3500" w:type="pct"/>
            <w:vAlign w:val="center"/>
            <w:hideMark/>
          </w:tcPr>
          <w:p w:rsidR="00692610" w:rsidRPr="00692610" w:rsidRDefault="00692610" w:rsidP="00692610">
            <w:pPr>
              <w:spacing w:before="300"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Banquet</w:t>
            </w:r>
          </w:p>
        </w:tc>
      </w:tr>
    </w:tbl>
    <w:p w:rsidR="00692610" w:rsidRPr="00692610" w:rsidRDefault="00692610" w:rsidP="00692610">
      <w:pPr>
        <w:spacing w:before="100" w:beforeAutospacing="1" w:after="100" w:afterAutospacing="1" w:line="240" w:lineRule="auto"/>
        <w:outlineLvl w:val="1"/>
        <w:rPr>
          <w:rFonts w:ascii="Times New Roman" w:eastAsia="Times New Roman" w:hAnsi="Times New Roman" w:cs="Times New Roman"/>
          <w:b/>
          <w:bCs/>
          <w:sz w:val="36"/>
          <w:szCs w:val="36"/>
        </w:rPr>
      </w:pPr>
      <w:r w:rsidRPr="00692610">
        <w:rPr>
          <w:rFonts w:ascii="Times New Roman" w:eastAsia="Times New Roman" w:hAnsi="Times New Roman" w:cs="Times New Roman"/>
          <w:b/>
          <w:bCs/>
          <w:sz w:val="36"/>
          <w:szCs w:val="36"/>
        </w:rPr>
        <w:t>Contact Us</w:t>
      </w:r>
    </w:p>
    <w:p w:rsidR="00692610" w:rsidRPr="00692610" w:rsidRDefault="00692610" w:rsidP="00692610">
      <w:pPr>
        <w:pBdr>
          <w:bottom w:val="single" w:sz="6" w:space="1" w:color="auto"/>
        </w:pBdr>
        <w:spacing w:after="0" w:line="240" w:lineRule="auto"/>
        <w:jc w:val="center"/>
        <w:rPr>
          <w:rFonts w:ascii="Arial" w:eastAsia="Times New Roman" w:hAnsi="Arial" w:cs="Arial"/>
          <w:vanish/>
          <w:sz w:val="16"/>
          <w:szCs w:val="16"/>
        </w:rPr>
      </w:pPr>
      <w:r w:rsidRPr="00692610">
        <w:rPr>
          <w:rFonts w:ascii="Arial" w:eastAsia="Times New Roman" w:hAnsi="Arial" w:cs="Arial"/>
          <w:vanish/>
          <w:sz w:val="16"/>
          <w:szCs w:val="16"/>
        </w:rPr>
        <w:t>Top of Form</w:t>
      </w:r>
    </w:p>
    <w:p w:rsidR="00692610" w:rsidRPr="00692610" w:rsidRDefault="00692610" w:rsidP="00692610">
      <w:pPr>
        <w:spacing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5" o:title=""/>
          </v:shape>
          <w:control r:id="rId16" w:name="DefaultOcxName" w:shapeid="_x0000_i1032"/>
        </w:object>
      </w:r>
    </w:p>
    <w:p w:rsidR="00692610" w:rsidRPr="00692610" w:rsidRDefault="00692610" w:rsidP="00692610">
      <w:pPr>
        <w:spacing w:after="0"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object w:dxaOrig="225" w:dyaOrig="225">
          <v:shape id="_x0000_i1031" type="#_x0000_t75" style="width:160pt;height:79pt" o:ole="">
            <v:imagedata r:id="rId17" o:title=""/>
          </v:shape>
          <w:control r:id="rId18" w:name="DefaultOcxName1" w:shapeid="_x0000_i1031"/>
        </w:object>
      </w:r>
    </w:p>
    <w:p w:rsidR="00692610" w:rsidRPr="00692610" w:rsidRDefault="00692610" w:rsidP="00692610">
      <w:pPr>
        <w:pBdr>
          <w:top w:val="single" w:sz="6" w:space="1" w:color="auto"/>
        </w:pBdr>
        <w:spacing w:after="0" w:line="240" w:lineRule="auto"/>
        <w:jc w:val="center"/>
        <w:rPr>
          <w:rFonts w:ascii="Arial" w:eastAsia="Times New Roman" w:hAnsi="Arial" w:cs="Arial"/>
          <w:vanish/>
          <w:sz w:val="16"/>
          <w:szCs w:val="16"/>
        </w:rPr>
      </w:pPr>
      <w:r w:rsidRPr="00692610">
        <w:rPr>
          <w:rFonts w:ascii="Arial" w:eastAsia="Times New Roman" w:hAnsi="Arial" w:cs="Arial"/>
          <w:vanish/>
          <w:sz w:val="16"/>
          <w:szCs w:val="16"/>
        </w:rPr>
        <w:t>Bottom of Form</w:t>
      </w:r>
    </w:p>
    <w:p w:rsidR="00692610" w:rsidRPr="00692610" w:rsidRDefault="00692610" w:rsidP="0069261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19" w:history="1">
        <w:r w:rsidRPr="00692610">
          <w:rPr>
            <w:rFonts w:ascii="Times New Roman" w:eastAsia="Times New Roman" w:hAnsi="Times New Roman" w:cs="Times New Roman"/>
            <w:color w:val="0000FF"/>
            <w:sz w:val="24"/>
            <w:szCs w:val="24"/>
            <w:u w:val="single"/>
          </w:rPr>
          <w:t>tacmrs2018@gmail.com</w:t>
        </w:r>
      </w:hyperlink>
      <w:r w:rsidRPr="00692610">
        <w:rPr>
          <w:rFonts w:ascii="Times New Roman" w:eastAsia="Times New Roman" w:hAnsi="Times New Roman" w:cs="Times New Roman"/>
          <w:sz w:val="24"/>
          <w:szCs w:val="24"/>
        </w:rPr>
        <w:t xml:space="preserve"> </w:t>
      </w:r>
    </w:p>
    <w:p w:rsidR="00692610" w:rsidRPr="00692610" w:rsidRDefault="00692610" w:rsidP="006926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2610">
        <w:rPr>
          <w:rFonts w:ascii="MS Gothic" w:eastAsia="MS Gothic" w:hAnsi="MS Gothic" w:cs="MS Gothic" w:hint="eastAsia"/>
          <w:sz w:val="24"/>
          <w:szCs w:val="24"/>
        </w:rPr>
        <w:t>主辦單位：台灣西洋古典、中世紀</w:t>
      </w:r>
      <w:r w:rsidRPr="00692610">
        <w:rPr>
          <w:rFonts w:ascii="SimSun" w:eastAsia="SimSun" w:hAnsi="SimSun" w:cs="SimSun" w:hint="eastAsia"/>
          <w:sz w:val="24"/>
          <w:szCs w:val="24"/>
        </w:rPr>
        <w:t>暨文藝復興學會</w:t>
      </w:r>
      <w:r w:rsidRPr="00692610">
        <w:rPr>
          <w:rFonts w:ascii="Times New Roman" w:eastAsia="Times New Roman" w:hAnsi="Times New Roman" w:cs="Times New Roman"/>
          <w:sz w:val="24"/>
          <w:szCs w:val="24"/>
        </w:rPr>
        <w:t xml:space="preserve"> / </w:t>
      </w:r>
      <w:r w:rsidRPr="00692610">
        <w:rPr>
          <w:rFonts w:ascii="MS Gothic" w:eastAsia="MS Gothic" w:hAnsi="MS Gothic" w:cs="MS Gothic" w:hint="eastAsia"/>
          <w:sz w:val="24"/>
          <w:szCs w:val="24"/>
        </w:rPr>
        <w:t>國立</w:t>
      </w:r>
      <w:r w:rsidRPr="00692610">
        <w:rPr>
          <w:rFonts w:ascii="SimSun" w:eastAsia="SimSun" w:hAnsi="SimSun" w:cs="SimSun" w:hint="eastAsia"/>
          <w:sz w:val="24"/>
          <w:szCs w:val="24"/>
        </w:rPr>
        <w:t>暨南國際大</w:t>
      </w:r>
      <w:r w:rsidRPr="00692610">
        <w:rPr>
          <w:rFonts w:ascii="MS Gothic" w:eastAsia="MS Gothic" w:hAnsi="MS Gothic" w:cs="MS Gothic"/>
          <w:sz w:val="24"/>
          <w:szCs w:val="24"/>
        </w:rPr>
        <w:t>學</w:t>
      </w:r>
    </w:p>
    <w:p w:rsidR="00692610" w:rsidRPr="00692610" w:rsidRDefault="00692610" w:rsidP="006926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2610">
        <w:rPr>
          <w:rFonts w:ascii="MS Gothic" w:eastAsia="MS Gothic" w:hAnsi="MS Gothic" w:cs="MS Gothic" w:hint="eastAsia"/>
          <w:sz w:val="24"/>
          <w:szCs w:val="24"/>
        </w:rPr>
        <w:t>承辦單位：國立</w:t>
      </w:r>
      <w:r w:rsidRPr="00692610">
        <w:rPr>
          <w:rFonts w:ascii="SimSun" w:eastAsia="SimSun" w:hAnsi="SimSun" w:cs="SimSun" w:hint="eastAsia"/>
          <w:sz w:val="24"/>
          <w:szCs w:val="24"/>
        </w:rPr>
        <w:t>暨南國際大學外國語文學系暨語文教學研究中</w:t>
      </w:r>
      <w:r w:rsidRPr="00692610">
        <w:rPr>
          <w:rFonts w:ascii="MS Gothic" w:eastAsia="MS Gothic" w:hAnsi="MS Gothic" w:cs="MS Gothic"/>
          <w:sz w:val="24"/>
          <w:szCs w:val="24"/>
        </w:rPr>
        <w:t>心</w:t>
      </w:r>
    </w:p>
    <w:p w:rsidR="00692610" w:rsidRPr="00692610" w:rsidRDefault="00692610" w:rsidP="006926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692610">
        <w:rPr>
          <w:rFonts w:ascii="MS Gothic" w:eastAsia="MS Gothic" w:hAnsi="MS Gothic" w:cs="MS Gothic" w:hint="eastAsia"/>
          <w:sz w:val="24"/>
          <w:szCs w:val="24"/>
        </w:rPr>
        <w:t>協辦單位：國立</w:t>
      </w:r>
      <w:r w:rsidRPr="00692610">
        <w:rPr>
          <w:rFonts w:ascii="SimSun" w:eastAsia="SimSun" w:hAnsi="SimSun" w:cs="SimSun" w:hint="eastAsia"/>
          <w:sz w:val="24"/>
          <w:szCs w:val="24"/>
        </w:rPr>
        <w:t>暨南國際大學國際</w:t>
      </w:r>
      <w:r w:rsidRPr="00692610">
        <w:rPr>
          <w:rFonts w:ascii="MS Gothic" w:eastAsia="MS Gothic" w:hAnsi="MS Gothic" w:cs="MS Gothic"/>
          <w:sz w:val="24"/>
          <w:szCs w:val="24"/>
        </w:rPr>
        <w:t>處</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MS Gothic" w:eastAsia="MS Gothic" w:hAnsi="MS Gothic" w:cs="MS Gothic" w:hint="eastAsia"/>
          <w:sz w:val="24"/>
          <w:szCs w:val="24"/>
        </w:rPr>
        <w:t>贊助單位</w:t>
      </w:r>
      <w:r w:rsidRPr="00692610">
        <w:rPr>
          <w:rFonts w:ascii="MS Gothic" w:eastAsia="MS Gothic" w:hAnsi="MS Gothic" w:cs="MS Gothic"/>
          <w:sz w:val="24"/>
          <w:szCs w:val="24"/>
        </w:rPr>
        <w:t>：</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1. </w:t>
      </w:r>
      <w:r w:rsidRPr="00692610">
        <w:rPr>
          <w:rFonts w:ascii="MS Gothic" w:eastAsia="MS Gothic" w:hAnsi="MS Gothic" w:cs="MS Gothic" w:hint="eastAsia"/>
          <w:sz w:val="24"/>
          <w:szCs w:val="24"/>
        </w:rPr>
        <w:t>科技</w:t>
      </w:r>
      <w:r w:rsidRPr="00692610">
        <w:rPr>
          <w:rFonts w:ascii="MS Gothic" w:eastAsia="MS Gothic" w:hAnsi="MS Gothic" w:cs="MS Gothic"/>
          <w:sz w:val="24"/>
          <w:szCs w:val="24"/>
        </w:rPr>
        <w:t>部</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2. </w:t>
      </w:r>
      <w:r w:rsidRPr="00692610">
        <w:rPr>
          <w:rFonts w:ascii="MS Gothic" w:eastAsia="MS Gothic" w:hAnsi="MS Gothic" w:cs="MS Gothic" w:hint="eastAsia"/>
          <w:sz w:val="24"/>
          <w:szCs w:val="24"/>
        </w:rPr>
        <w:t>台灣西洋古典、中世紀</w:t>
      </w:r>
      <w:r w:rsidRPr="00692610">
        <w:rPr>
          <w:rFonts w:ascii="SimSun" w:eastAsia="SimSun" w:hAnsi="SimSun" w:cs="SimSun" w:hint="eastAsia"/>
          <w:sz w:val="24"/>
          <w:szCs w:val="24"/>
        </w:rPr>
        <w:t>暨文藝復興學</w:t>
      </w:r>
      <w:r w:rsidRPr="00692610">
        <w:rPr>
          <w:rFonts w:ascii="MS Gothic" w:eastAsia="MS Gothic" w:hAnsi="MS Gothic" w:cs="MS Gothic"/>
          <w:sz w:val="24"/>
          <w:szCs w:val="24"/>
        </w:rPr>
        <w:t>會</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3. </w:t>
      </w:r>
      <w:r w:rsidRPr="00692610">
        <w:rPr>
          <w:rFonts w:ascii="MS Gothic" w:eastAsia="MS Gothic" w:hAnsi="MS Gothic" w:cs="MS Gothic" w:hint="eastAsia"/>
          <w:sz w:val="24"/>
          <w:szCs w:val="24"/>
        </w:rPr>
        <w:t>國立</w:t>
      </w:r>
      <w:r w:rsidRPr="00692610">
        <w:rPr>
          <w:rFonts w:ascii="SimSun" w:eastAsia="SimSun" w:hAnsi="SimSun" w:cs="SimSun" w:hint="eastAsia"/>
          <w:sz w:val="24"/>
          <w:szCs w:val="24"/>
        </w:rPr>
        <w:t>暨南國際大學國際</w:t>
      </w:r>
      <w:r w:rsidRPr="00692610">
        <w:rPr>
          <w:rFonts w:ascii="MS Gothic" w:eastAsia="MS Gothic" w:hAnsi="MS Gothic" w:cs="MS Gothic"/>
          <w:sz w:val="24"/>
          <w:szCs w:val="24"/>
        </w:rPr>
        <w:t>處</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4. </w:t>
      </w:r>
      <w:r w:rsidRPr="00692610">
        <w:rPr>
          <w:rFonts w:ascii="MS Gothic" w:eastAsia="MS Gothic" w:hAnsi="MS Gothic" w:cs="MS Gothic" w:hint="eastAsia"/>
          <w:sz w:val="24"/>
          <w:szCs w:val="24"/>
        </w:rPr>
        <w:t>教育部（高教深耕計畫</w:t>
      </w:r>
      <w:r w:rsidRPr="00692610">
        <w:rPr>
          <w:rFonts w:ascii="MS Gothic" w:eastAsia="MS Gothic" w:hAnsi="MS Gothic" w:cs="MS Gothic"/>
          <w:sz w:val="24"/>
          <w:szCs w:val="24"/>
        </w:rPr>
        <w:t>）</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5. </w:t>
      </w:r>
      <w:r w:rsidRPr="00692610">
        <w:rPr>
          <w:rFonts w:ascii="MS Gothic" w:eastAsia="MS Gothic" w:hAnsi="MS Gothic" w:cs="MS Gothic" w:hint="eastAsia"/>
          <w:sz w:val="24"/>
          <w:szCs w:val="24"/>
        </w:rPr>
        <w:t>國立</w:t>
      </w:r>
      <w:r w:rsidRPr="00692610">
        <w:rPr>
          <w:rFonts w:ascii="SimSun" w:eastAsia="SimSun" w:hAnsi="SimSun" w:cs="SimSun" w:hint="eastAsia"/>
          <w:sz w:val="24"/>
          <w:szCs w:val="24"/>
        </w:rPr>
        <w:t>暨南國際大學語文教學研究中</w:t>
      </w:r>
      <w:r w:rsidRPr="00692610">
        <w:rPr>
          <w:rFonts w:ascii="MS Gothic" w:eastAsia="MS Gothic" w:hAnsi="MS Gothic" w:cs="MS Gothic"/>
          <w:sz w:val="24"/>
          <w:szCs w:val="24"/>
        </w:rPr>
        <w:t>心</w:t>
      </w:r>
    </w:p>
    <w:p w:rsidR="00692610" w:rsidRPr="00692610" w:rsidRDefault="00692610" w:rsidP="006926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692610">
        <w:rPr>
          <w:rFonts w:ascii="Times New Roman" w:eastAsia="Times New Roman" w:hAnsi="Times New Roman" w:cs="Times New Roman"/>
          <w:sz w:val="24"/>
          <w:szCs w:val="24"/>
        </w:rPr>
        <w:t xml:space="preserve">6. </w:t>
      </w:r>
      <w:r w:rsidRPr="00692610">
        <w:rPr>
          <w:rFonts w:ascii="MS Gothic" w:eastAsia="MS Gothic" w:hAnsi="MS Gothic" w:cs="MS Gothic" w:hint="eastAsia"/>
          <w:sz w:val="24"/>
          <w:szCs w:val="24"/>
        </w:rPr>
        <w:t>國立</w:t>
      </w:r>
      <w:r w:rsidRPr="00692610">
        <w:rPr>
          <w:rFonts w:ascii="SimSun" w:eastAsia="SimSun" w:hAnsi="SimSun" w:cs="SimSun" w:hint="eastAsia"/>
          <w:sz w:val="24"/>
          <w:szCs w:val="24"/>
        </w:rPr>
        <w:t>暨南國際大學外國語文學</w:t>
      </w:r>
      <w:r w:rsidRPr="00692610">
        <w:rPr>
          <w:rFonts w:ascii="MS Gothic" w:eastAsia="MS Gothic" w:hAnsi="MS Gothic" w:cs="MS Gothic"/>
          <w:sz w:val="24"/>
          <w:szCs w:val="24"/>
        </w:rPr>
        <w:t>系</w:t>
      </w:r>
    </w:p>
    <w:p w:rsidR="00692610" w:rsidRDefault="00692610" w:rsidP="00692610">
      <w:pPr>
        <w:rPr>
          <w:rStyle w:val="Hyperlink"/>
        </w:rPr>
      </w:pPr>
      <w:r>
        <w:fldChar w:fldCharType="begin"/>
      </w:r>
      <w:r>
        <w:instrText xml:space="preserve"> HYPERLINK "https://www.langc.ncnu.edu.tw/event/main.php" </w:instrText>
      </w:r>
      <w:r>
        <w:fldChar w:fldCharType="separate"/>
      </w:r>
    </w:p>
    <w:p w:rsidR="00692610" w:rsidRDefault="00692610" w:rsidP="00692610">
      <w:pPr>
        <w:pStyle w:val="Heading1"/>
      </w:pPr>
      <w:r>
        <w:rPr>
          <w:color w:val="0000FF"/>
          <w:u w:val="single"/>
        </w:rPr>
        <w:lastRenderedPageBreak/>
        <w:t>TACMRS 2</w:t>
      </w:r>
      <w:r>
        <w:rPr>
          <w:noProof/>
          <w:color w:val="0000FF"/>
        </w:rPr>
        <w:drawing>
          <wp:inline distT="0" distB="0" distL="0" distR="0">
            <wp:extent cx="952500" cy="952500"/>
            <wp:effectExtent l="0" t="0" r="0" b="0"/>
            <wp:docPr id="7" name="Picture 7" descr="https://www.langc.ncnu.edu.tw/event/images/menu-icon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langc.ncnu.edu.tw/event/images/menu-icon4.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r>
        <w:rPr>
          <w:color w:val="0000FF"/>
          <w:u w:val="single"/>
        </w:rPr>
        <w:t>18</w:t>
      </w:r>
    </w:p>
    <w:p w:rsidR="00692610" w:rsidRDefault="00692610" w:rsidP="00692610">
      <w:r>
        <w:fldChar w:fldCharType="end"/>
      </w:r>
    </w:p>
    <w:p w:rsidR="00692610" w:rsidRDefault="00692610" w:rsidP="00692610">
      <w:pPr>
        <w:numPr>
          <w:ilvl w:val="0"/>
          <w:numId w:val="6"/>
        </w:numPr>
        <w:spacing w:before="100" w:beforeAutospacing="1" w:after="100" w:afterAutospacing="1" w:line="240" w:lineRule="auto"/>
      </w:pPr>
      <w:hyperlink r:id="rId20" w:history="1">
        <w:r>
          <w:rPr>
            <w:rStyle w:val="Hyperlink"/>
          </w:rPr>
          <w:t>home</w:t>
        </w:r>
      </w:hyperlink>
    </w:p>
    <w:p w:rsidR="00692610" w:rsidRDefault="00692610" w:rsidP="00692610">
      <w:pPr>
        <w:numPr>
          <w:ilvl w:val="0"/>
          <w:numId w:val="6"/>
        </w:numPr>
        <w:spacing w:before="100" w:beforeAutospacing="1" w:after="100" w:afterAutospacing="1" w:line="240" w:lineRule="auto"/>
      </w:pPr>
      <w:hyperlink r:id="rId21" w:history="1">
        <w:r>
          <w:rPr>
            <w:rStyle w:val="Hyperlink"/>
          </w:rPr>
          <w:t>Speakers</w:t>
        </w:r>
      </w:hyperlink>
    </w:p>
    <w:p w:rsidR="00692610" w:rsidRDefault="00692610" w:rsidP="00692610">
      <w:pPr>
        <w:numPr>
          <w:ilvl w:val="0"/>
          <w:numId w:val="6"/>
        </w:numPr>
        <w:spacing w:before="100" w:beforeAutospacing="1" w:after="100" w:afterAutospacing="1" w:line="240" w:lineRule="auto"/>
      </w:pPr>
      <w:hyperlink r:id="rId22" w:history="1">
        <w:r>
          <w:rPr>
            <w:rStyle w:val="Hyperlink"/>
          </w:rPr>
          <w:t>Agenda</w:t>
        </w:r>
      </w:hyperlink>
    </w:p>
    <w:p w:rsidR="00692610" w:rsidRDefault="00692610" w:rsidP="00692610">
      <w:pPr>
        <w:numPr>
          <w:ilvl w:val="0"/>
          <w:numId w:val="6"/>
        </w:numPr>
        <w:spacing w:before="100" w:beforeAutospacing="1" w:after="100" w:afterAutospacing="1" w:line="240" w:lineRule="auto"/>
      </w:pPr>
      <w:hyperlink r:id="rId23" w:history="1">
        <w:r>
          <w:rPr>
            <w:rStyle w:val="Hyperlink"/>
          </w:rPr>
          <w:t>Registration</w:t>
        </w:r>
      </w:hyperlink>
    </w:p>
    <w:p w:rsidR="00692610" w:rsidRDefault="00692610" w:rsidP="00692610">
      <w:pPr>
        <w:numPr>
          <w:ilvl w:val="0"/>
          <w:numId w:val="6"/>
        </w:numPr>
        <w:spacing w:before="100" w:beforeAutospacing="1" w:after="100" w:afterAutospacing="1" w:line="240" w:lineRule="auto"/>
      </w:pPr>
      <w:hyperlink r:id="rId24" w:history="1">
        <w:r>
          <w:rPr>
            <w:rStyle w:val="Hyperlink"/>
          </w:rPr>
          <w:t>Transportation</w:t>
        </w:r>
        <w:r>
          <w:rPr>
            <w:color w:val="0000FF"/>
            <w:u w:val="single"/>
          </w:rPr>
          <w:br/>
        </w:r>
        <w:r>
          <w:rPr>
            <w:rStyle w:val="Hyperlink"/>
          </w:rPr>
          <w:t>&amp; lodging</w:t>
        </w:r>
      </w:hyperlink>
    </w:p>
    <w:p w:rsidR="00692610" w:rsidRDefault="00692610" w:rsidP="00692610">
      <w:pPr>
        <w:numPr>
          <w:ilvl w:val="0"/>
          <w:numId w:val="6"/>
        </w:numPr>
        <w:spacing w:before="100" w:beforeAutospacing="1" w:after="100" w:afterAutospacing="1" w:line="240" w:lineRule="auto"/>
      </w:pPr>
      <w:hyperlink r:id="rId25" w:history="1">
        <w:r>
          <w:rPr>
            <w:rStyle w:val="Hyperlink"/>
          </w:rPr>
          <w:t>TACMRS</w:t>
        </w:r>
      </w:hyperlink>
    </w:p>
    <w:p w:rsidR="00692610" w:rsidRDefault="00692610" w:rsidP="00692610">
      <w:pPr>
        <w:numPr>
          <w:ilvl w:val="0"/>
          <w:numId w:val="6"/>
        </w:numPr>
        <w:spacing w:before="100" w:beforeAutospacing="1" w:after="100" w:afterAutospacing="1" w:line="240" w:lineRule="auto"/>
      </w:pPr>
      <w:hyperlink r:id="rId26" w:history="1">
        <w:r>
          <w:rPr>
            <w:rStyle w:val="Hyperlink"/>
          </w:rPr>
          <w:t>DFLL</w:t>
        </w:r>
      </w:hyperlink>
    </w:p>
    <w:p w:rsidR="00692610" w:rsidRDefault="00692610" w:rsidP="00692610">
      <w:pPr>
        <w:pStyle w:val="Heading3"/>
      </w:pPr>
      <w:r>
        <w:t>About Speakers</w:t>
      </w:r>
    </w:p>
    <w:p w:rsidR="00692610" w:rsidRDefault="00692610" w:rsidP="00692610">
      <w:r>
        <w:rPr>
          <w:noProof/>
        </w:rPr>
        <w:lastRenderedPageBreak/>
        <w:drawing>
          <wp:inline distT="0" distB="0" distL="0" distR="0">
            <wp:extent cx="5403850" cy="5403850"/>
            <wp:effectExtent l="0" t="0" r="6350" b="6350"/>
            <wp:docPr id="6" name="Picture 6" descr="https://www.langc.ncnu.edu.tw/event/src/speak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www.langc.ncnu.edu.tw/event/src/speaker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03850" cy="5403850"/>
                    </a:xfrm>
                    <a:prstGeom prst="rect">
                      <a:avLst/>
                    </a:prstGeom>
                    <a:noFill/>
                    <a:ln>
                      <a:noFill/>
                    </a:ln>
                  </pic:spPr>
                </pic:pic>
              </a:graphicData>
            </a:graphic>
          </wp:inline>
        </w:drawing>
      </w:r>
    </w:p>
    <w:p w:rsidR="00692610" w:rsidRDefault="00692610" w:rsidP="00692610">
      <w:pPr>
        <w:pStyle w:val="Heading4"/>
      </w:pPr>
      <w:r>
        <w:t>Professor Lowell Gallagher</w:t>
      </w:r>
    </w:p>
    <w:p w:rsidR="00692610" w:rsidRDefault="00692610" w:rsidP="00692610">
      <w:r>
        <w:t xml:space="preserve">Lowell Gallagher is professor of English at UCLA, where he teaches courses in Renaissance literature, critical theory, and queer and feminist approaches to biblical studies. </w:t>
      </w:r>
      <w:proofErr w:type="gramStart"/>
      <w:r>
        <w:t xml:space="preserve">He is author of Medusa’s Gaze: Casuistry and Conscience in the Renaissance (Stanford UP), </w:t>
      </w:r>
      <w:proofErr w:type="spellStart"/>
      <w:r>
        <w:t>Sodomscapes</w:t>
      </w:r>
      <w:proofErr w:type="spellEnd"/>
      <w:r>
        <w:t xml:space="preserve">: Hospitality in the Flesh (Fordham UP), and editor or co-editor of several essay collections, including Redrawing the Map of Early Modern English Catholicism (Univ. of Toronto P), Catholic Figures, Queer Narratives, with Frederick S. </w:t>
      </w:r>
      <w:proofErr w:type="spellStart"/>
      <w:r>
        <w:t>Roden</w:t>
      </w:r>
      <w:proofErr w:type="spellEnd"/>
      <w:r>
        <w:t xml:space="preserve"> and Patrician Juliana Smith (Palgrave Macmillan) and Knowing Shakespeare: Senses, Embodiment, and Cognition, with Shankar Raman (Palgrave Macmillan).</w:t>
      </w:r>
      <w:proofErr w:type="gramEnd"/>
      <w:r>
        <w:t xml:space="preserve"> Gallagher’s current research examines the long history of Catholic speculative fiction, from Counter Reformation-era romances to 20th-century Catholic theological and aesthetic insights into the sacramental character of </w:t>
      </w:r>
      <w:proofErr w:type="spellStart"/>
      <w:r>
        <w:t>posthuman</w:t>
      </w:r>
      <w:proofErr w:type="spellEnd"/>
      <w:r>
        <w:t xml:space="preserve"> ethics. Professor Gallagher has been a member of the Modern Language Association Shakespeare Division Executive Committee, has served on the Advisory Board of Shakespeare, journal of the British Shakespeare Association, and the MLA Spenser Society Executive Committee, and he currently serves on the Advisory Board of </w:t>
      </w:r>
      <w:proofErr w:type="spellStart"/>
      <w:r>
        <w:t>Exemplaria</w:t>
      </w:r>
      <w:proofErr w:type="spellEnd"/>
      <w:r>
        <w:t xml:space="preserve">: Medieval, Early Modern, Theory. </w:t>
      </w:r>
    </w:p>
    <w:p w:rsidR="00692610" w:rsidRDefault="00692610" w:rsidP="00692610">
      <w:r>
        <w:rPr>
          <w:noProof/>
          <w:color w:val="0000FF"/>
        </w:rPr>
        <w:lastRenderedPageBreak/>
        <w:drawing>
          <wp:inline distT="0" distB="0" distL="0" distR="0">
            <wp:extent cx="844550" cy="298450"/>
            <wp:effectExtent l="0" t="0" r="0" b="6350"/>
            <wp:docPr id="5" name="Picture 5" descr="https://www.langc.ncnu.edu.tw/event/images/read.png">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www.langc.ncnu.edu.tw/event/images/read.png">
                      <a:hlinkClick r:id="rId28"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4550" cy="298450"/>
                    </a:xfrm>
                    <a:prstGeom prst="rect">
                      <a:avLst/>
                    </a:prstGeom>
                    <a:noFill/>
                    <a:ln>
                      <a:noFill/>
                    </a:ln>
                  </pic:spPr>
                </pic:pic>
              </a:graphicData>
            </a:graphic>
          </wp:inline>
        </w:drawing>
      </w:r>
    </w:p>
    <w:p w:rsidR="00692610" w:rsidRDefault="00692610" w:rsidP="00692610">
      <w:r>
        <w:rPr>
          <w:noProof/>
        </w:rPr>
        <w:drawing>
          <wp:inline distT="0" distB="0" distL="0" distR="0">
            <wp:extent cx="5403850" cy="5403850"/>
            <wp:effectExtent l="0" t="0" r="6350" b="6350"/>
            <wp:docPr id="4" name="Picture 4" descr="https://www.langc.ncnu.edu.tw/event/src/speak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www.langc.ncnu.edu.tw/event/src/speaker1.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03850" cy="5403850"/>
                    </a:xfrm>
                    <a:prstGeom prst="rect">
                      <a:avLst/>
                    </a:prstGeom>
                    <a:noFill/>
                    <a:ln>
                      <a:noFill/>
                    </a:ln>
                  </pic:spPr>
                </pic:pic>
              </a:graphicData>
            </a:graphic>
          </wp:inline>
        </w:drawing>
      </w:r>
    </w:p>
    <w:p w:rsidR="00692610" w:rsidRDefault="00692610" w:rsidP="00692610">
      <w:pPr>
        <w:pStyle w:val="Heading4"/>
      </w:pPr>
      <w:r>
        <w:t>Professor William Franke</w:t>
      </w:r>
    </w:p>
    <w:p w:rsidR="00692610" w:rsidRDefault="00692610" w:rsidP="00692610">
      <w:r>
        <w:t>William Franke is a philosopher of the humanities and professor of comparative literature at Vanderbilt University. He has also been professor of philosophy at the University of Macao (2013-2016); Fulbright-University of Salzburg Distinguished Chair in Intercultural Theology and the Study of Religion; and Alexander von Humboldt-</w:t>
      </w:r>
      <w:proofErr w:type="spellStart"/>
      <w:r>
        <w:t>Stiftung</w:t>
      </w:r>
      <w:proofErr w:type="spellEnd"/>
      <w:r>
        <w:t xml:space="preserve"> research fellow. </w:t>
      </w:r>
      <w:proofErr w:type="gramStart"/>
      <w:r>
        <w:t>His books have been published by the university presses of Chicago, Stanford, Notre Dame, Northwestern, Ohio State, and the State University of New York</w:t>
      </w:r>
      <w:proofErr w:type="gramEnd"/>
      <w:r>
        <w:t xml:space="preserve">. Franke’s most recent critical theory book is A Theology of Literature: The Bible as Revelation in the Tradition of the Humanities (2017). It follows up on books tracing prophetic poetry from Homer and Vergil to Dante (The Revelation of Imagination, 2015) and then forward in history from Dante through Chaucer, Milton, and Blake </w:t>
      </w:r>
      <w:proofErr w:type="gramStart"/>
      <w:r>
        <w:t>to more recent modern classics</w:t>
      </w:r>
      <w:proofErr w:type="gramEnd"/>
      <w:r>
        <w:t xml:space="preserve"> (Secular Scriptures: Modern Theological Poetics in the Wake of Dante, 2016). In addition to his work on prophetic poetry, Franke has developed what he calls A Philosophy of the Unsayable (2014) reconstructing the apophatic tradition of discourse </w:t>
      </w:r>
      <w:r>
        <w:lastRenderedPageBreak/>
        <w:t xml:space="preserve">in On What Cannot Be Said (2007, 2 vols.). His Apophatic Paths from Europe to China: Regions </w:t>
      </w:r>
      <w:proofErr w:type="gramStart"/>
      <w:r>
        <w:t>Without</w:t>
      </w:r>
      <w:proofErr w:type="gramEnd"/>
      <w:r>
        <w:t xml:space="preserve"> Borders (2018) pursues this project as an intercultural philosophy, taking it to sources in Oriental thought. </w:t>
      </w:r>
    </w:p>
    <w:p w:rsidR="00692610" w:rsidRDefault="00692610" w:rsidP="00692610">
      <w:r>
        <w:rPr>
          <w:noProof/>
          <w:color w:val="0000FF"/>
        </w:rPr>
        <w:drawing>
          <wp:inline distT="0" distB="0" distL="0" distR="0">
            <wp:extent cx="844550" cy="298450"/>
            <wp:effectExtent l="0" t="0" r="0" b="6350"/>
            <wp:docPr id="3" name="Picture 3" descr="https://www.langc.ncnu.edu.tw/event/images/read.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www.langc.ncnu.edu.tw/event/images/read.png">
                      <a:hlinkClick r:id="rId31" tgtFrame="&quot;_blank&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4550" cy="298450"/>
                    </a:xfrm>
                    <a:prstGeom prst="rect">
                      <a:avLst/>
                    </a:prstGeom>
                    <a:noFill/>
                    <a:ln>
                      <a:noFill/>
                    </a:ln>
                  </pic:spPr>
                </pic:pic>
              </a:graphicData>
            </a:graphic>
          </wp:inline>
        </w:drawing>
      </w:r>
    </w:p>
    <w:p w:rsidR="00692610" w:rsidRDefault="00692610" w:rsidP="00692610">
      <w:pPr>
        <w:numPr>
          <w:ilvl w:val="0"/>
          <w:numId w:val="7"/>
        </w:numPr>
        <w:spacing w:before="100" w:beforeAutospacing="1" w:after="100" w:afterAutospacing="1" w:line="240" w:lineRule="auto"/>
      </w:pPr>
      <w:r>
        <w:t>主辦單位：台灣西洋古典、中世紀暨文藝復興學會</w:t>
      </w:r>
      <w:r>
        <w:t xml:space="preserve"> / </w:t>
      </w:r>
      <w:r>
        <w:t>國立暨南國際大</w:t>
      </w:r>
      <w:r>
        <w:rPr>
          <w:rFonts w:ascii="MS Gothic" w:eastAsia="MS Gothic" w:hAnsi="MS Gothic" w:cs="MS Gothic" w:hint="eastAsia"/>
        </w:rPr>
        <w:t>學</w:t>
      </w:r>
    </w:p>
    <w:p w:rsidR="00692610" w:rsidRDefault="00692610" w:rsidP="00692610">
      <w:pPr>
        <w:numPr>
          <w:ilvl w:val="0"/>
          <w:numId w:val="7"/>
        </w:numPr>
        <w:spacing w:before="100" w:beforeAutospacing="1" w:after="100" w:afterAutospacing="1" w:line="240" w:lineRule="auto"/>
      </w:pPr>
      <w:r>
        <w:t>承辦單位：國立暨南國際大學外國語文學系暨語文教學研究中</w:t>
      </w:r>
      <w:r>
        <w:rPr>
          <w:rFonts w:ascii="MS Gothic" w:eastAsia="MS Gothic" w:hAnsi="MS Gothic" w:cs="MS Gothic" w:hint="eastAsia"/>
        </w:rPr>
        <w:t>心</w:t>
      </w:r>
    </w:p>
    <w:p w:rsidR="00692610" w:rsidRDefault="00692610" w:rsidP="00692610">
      <w:pPr>
        <w:numPr>
          <w:ilvl w:val="0"/>
          <w:numId w:val="7"/>
        </w:numPr>
        <w:spacing w:before="100" w:beforeAutospacing="1" w:after="100" w:afterAutospacing="1" w:line="240" w:lineRule="auto"/>
      </w:pPr>
      <w:r>
        <w:t>協辦單位：國立暨南國際大學國際</w:t>
      </w:r>
      <w:r>
        <w:rPr>
          <w:rFonts w:ascii="MS Gothic" w:eastAsia="MS Gothic" w:hAnsi="MS Gothic" w:cs="MS Gothic" w:hint="eastAsia"/>
        </w:rPr>
        <w:t>處</w:t>
      </w:r>
    </w:p>
    <w:p w:rsidR="00692610" w:rsidRDefault="00692610" w:rsidP="00692610">
      <w:pPr>
        <w:numPr>
          <w:ilvl w:val="0"/>
          <w:numId w:val="8"/>
        </w:numPr>
        <w:spacing w:before="100" w:beforeAutospacing="1" w:after="100" w:afterAutospacing="1" w:line="240" w:lineRule="auto"/>
      </w:pPr>
      <w:r>
        <w:t>贊助單位</w:t>
      </w:r>
      <w:r>
        <w:rPr>
          <w:rFonts w:ascii="MS Gothic" w:eastAsia="MS Gothic" w:hAnsi="MS Gothic" w:cs="MS Gothic" w:hint="eastAsia"/>
        </w:rPr>
        <w:t>：</w:t>
      </w:r>
    </w:p>
    <w:p w:rsidR="00692610" w:rsidRDefault="00692610" w:rsidP="00692610">
      <w:pPr>
        <w:numPr>
          <w:ilvl w:val="0"/>
          <w:numId w:val="8"/>
        </w:numPr>
        <w:spacing w:before="100" w:beforeAutospacing="1" w:after="100" w:afterAutospacing="1" w:line="240" w:lineRule="auto"/>
      </w:pPr>
      <w:r>
        <w:t xml:space="preserve">1. </w:t>
      </w:r>
      <w:r>
        <w:t>科技</w:t>
      </w:r>
      <w:r>
        <w:rPr>
          <w:rFonts w:ascii="MS Gothic" w:eastAsia="MS Gothic" w:hAnsi="MS Gothic" w:cs="MS Gothic" w:hint="eastAsia"/>
        </w:rPr>
        <w:t>部</w:t>
      </w:r>
    </w:p>
    <w:p w:rsidR="00692610" w:rsidRDefault="00692610" w:rsidP="00692610">
      <w:pPr>
        <w:numPr>
          <w:ilvl w:val="0"/>
          <w:numId w:val="8"/>
        </w:numPr>
        <w:spacing w:before="100" w:beforeAutospacing="1" w:after="100" w:afterAutospacing="1" w:line="240" w:lineRule="auto"/>
      </w:pPr>
      <w:r>
        <w:t xml:space="preserve">2. </w:t>
      </w:r>
      <w:r>
        <w:t>台灣西洋古典、中世紀暨文藝復興學</w:t>
      </w:r>
      <w:r>
        <w:rPr>
          <w:rFonts w:ascii="MS Gothic" w:eastAsia="MS Gothic" w:hAnsi="MS Gothic" w:cs="MS Gothic" w:hint="eastAsia"/>
        </w:rPr>
        <w:t>會</w:t>
      </w:r>
    </w:p>
    <w:p w:rsidR="00692610" w:rsidRDefault="00692610" w:rsidP="00692610">
      <w:pPr>
        <w:numPr>
          <w:ilvl w:val="0"/>
          <w:numId w:val="8"/>
        </w:numPr>
        <w:spacing w:before="100" w:beforeAutospacing="1" w:after="100" w:afterAutospacing="1" w:line="240" w:lineRule="auto"/>
      </w:pPr>
      <w:r>
        <w:t xml:space="preserve">3. </w:t>
      </w:r>
      <w:r>
        <w:t>國立暨南國際大學國際</w:t>
      </w:r>
      <w:r>
        <w:rPr>
          <w:rFonts w:ascii="MS Gothic" w:eastAsia="MS Gothic" w:hAnsi="MS Gothic" w:cs="MS Gothic" w:hint="eastAsia"/>
        </w:rPr>
        <w:t>處</w:t>
      </w:r>
    </w:p>
    <w:p w:rsidR="00692610" w:rsidRDefault="00692610" w:rsidP="00692610">
      <w:pPr>
        <w:numPr>
          <w:ilvl w:val="0"/>
          <w:numId w:val="8"/>
        </w:numPr>
        <w:spacing w:before="100" w:beforeAutospacing="1" w:after="100" w:afterAutospacing="1" w:line="240" w:lineRule="auto"/>
      </w:pPr>
      <w:r>
        <w:t xml:space="preserve">4. </w:t>
      </w:r>
      <w:r>
        <w:t>教育部（高教深耕計畫</w:t>
      </w:r>
      <w:r>
        <w:rPr>
          <w:rFonts w:ascii="MS Gothic" w:eastAsia="MS Gothic" w:hAnsi="MS Gothic" w:cs="MS Gothic" w:hint="eastAsia"/>
        </w:rPr>
        <w:t>）</w:t>
      </w:r>
    </w:p>
    <w:p w:rsidR="00692610" w:rsidRDefault="00692610" w:rsidP="00692610">
      <w:pPr>
        <w:numPr>
          <w:ilvl w:val="0"/>
          <w:numId w:val="8"/>
        </w:numPr>
        <w:spacing w:before="100" w:beforeAutospacing="1" w:after="100" w:afterAutospacing="1" w:line="240" w:lineRule="auto"/>
      </w:pPr>
      <w:r>
        <w:t xml:space="preserve">5. </w:t>
      </w:r>
      <w:r>
        <w:t>國立暨南國際大學語文教學研究中</w:t>
      </w:r>
      <w:r>
        <w:rPr>
          <w:rFonts w:ascii="MS Gothic" w:eastAsia="MS Gothic" w:hAnsi="MS Gothic" w:cs="MS Gothic" w:hint="eastAsia"/>
        </w:rPr>
        <w:t>心</w:t>
      </w:r>
    </w:p>
    <w:p w:rsidR="00692610" w:rsidRDefault="00692610" w:rsidP="00692610">
      <w:pPr>
        <w:numPr>
          <w:ilvl w:val="0"/>
          <w:numId w:val="8"/>
        </w:numPr>
        <w:spacing w:before="100" w:beforeAutospacing="1" w:after="100" w:afterAutospacing="1" w:line="240" w:lineRule="auto"/>
      </w:pPr>
      <w:r>
        <w:t xml:space="preserve">6. </w:t>
      </w:r>
      <w:r>
        <w:t>國立暨南國際大學外國語文學</w:t>
      </w:r>
      <w:r>
        <w:rPr>
          <w:rFonts w:ascii="MS Gothic" w:eastAsia="MS Gothic" w:hAnsi="MS Gothic" w:cs="MS Gothic" w:hint="eastAsia"/>
        </w:rPr>
        <w:t>系</w:t>
      </w:r>
    </w:p>
    <w:p w:rsidR="00692610" w:rsidRPr="00692610" w:rsidRDefault="00692610" w:rsidP="00692610">
      <w:pPr>
        <w:spacing w:before="100" w:beforeAutospacing="1" w:after="100" w:afterAutospacing="1" w:line="240" w:lineRule="auto"/>
        <w:rPr>
          <w:rFonts w:ascii="Times New Roman" w:eastAsia="Times New Roman" w:hAnsi="Times New Roman" w:cs="Times New Roman" w:hint="eastAsia"/>
          <w:sz w:val="24"/>
          <w:szCs w:val="24"/>
        </w:rPr>
      </w:pPr>
      <w:bookmarkStart w:id="0" w:name="_GoBack"/>
      <w:bookmarkEnd w:id="0"/>
    </w:p>
    <w:p w:rsidR="00B12148" w:rsidRDefault="00B12148"/>
    <w:sectPr w:rsidR="00B12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UI"/>
    <w:panose1 w:val="02010601000101010101"/>
    <w:charset w:val="88"/>
    <w:family w:val="auto"/>
    <w:pitch w:val="variable"/>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01E"/>
    <w:multiLevelType w:val="multilevel"/>
    <w:tmpl w:val="3CEC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73B43"/>
    <w:multiLevelType w:val="multilevel"/>
    <w:tmpl w:val="92CC0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C24A68"/>
    <w:multiLevelType w:val="multilevel"/>
    <w:tmpl w:val="95CC2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4F6378"/>
    <w:multiLevelType w:val="multilevel"/>
    <w:tmpl w:val="683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5C6529"/>
    <w:multiLevelType w:val="multilevel"/>
    <w:tmpl w:val="32D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07578B"/>
    <w:multiLevelType w:val="multilevel"/>
    <w:tmpl w:val="83968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4860BA"/>
    <w:multiLevelType w:val="multilevel"/>
    <w:tmpl w:val="3946BE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54264F"/>
    <w:multiLevelType w:val="multilevel"/>
    <w:tmpl w:val="A680E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3"/>
  </w:num>
  <w:num w:numId="5">
    <w:abstractNumId w:val="4"/>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610"/>
    <w:rsid w:val="00692610"/>
    <w:rsid w:val="00B1214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CD31"/>
  <w15:chartTrackingRefBased/>
  <w15:docId w15:val="{5AF309D2-4830-4BAC-B461-89EB10F5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26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926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926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69261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6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926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926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692610"/>
    <w:rPr>
      <w:color w:val="0000FF"/>
      <w:u w:val="single"/>
    </w:rPr>
  </w:style>
  <w:style w:type="paragraph" w:styleId="z-TopofForm">
    <w:name w:val="HTML Top of Form"/>
    <w:basedOn w:val="Normal"/>
    <w:next w:val="Normal"/>
    <w:link w:val="z-TopofFormChar"/>
    <w:hidden/>
    <w:uiPriority w:val="99"/>
    <w:semiHidden/>
    <w:unhideWhenUsed/>
    <w:rsid w:val="0069261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9261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9261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92610"/>
    <w:rPr>
      <w:rFonts w:ascii="Arial" w:eastAsia="Times New Roman" w:hAnsi="Arial" w:cs="Arial"/>
      <w:vanish/>
      <w:sz w:val="16"/>
      <w:szCs w:val="16"/>
    </w:rPr>
  </w:style>
  <w:style w:type="character" w:customStyle="1" w:styleId="Heading4Char">
    <w:name w:val="Heading 4 Char"/>
    <w:basedOn w:val="DefaultParagraphFont"/>
    <w:link w:val="Heading4"/>
    <w:uiPriority w:val="9"/>
    <w:semiHidden/>
    <w:rsid w:val="0069261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72020">
      <w:bodyDiv w:val="1"/>
      <w:marLeft w:val="0"/>
      <w:marRight w:val="0"/>
      <w:marTop w:val="0"/>
      <w:marBottom w:val="0"/>
      <w:divBdr>
        <w:top w:val="none" w:sz="0" w:space="0" w:color="auto"/>
        <w:left w:val="none" w:sz="0" w:space="0" w:color="auto"/>
        <w:bottom w:val="none" w:sz="0" w:space="0" w:color="auto"/>
        <w:right w:val="none" w:sz="0" w:space="0" w:color="auto"/>
      </w:divBdr>
      <w:divsChild>
        <w:div w:id="1290865868">
          <w:marLeft w:val="0"/>
          <w:marRight w:val="0"/>
          <w:marTop w:val="0"/>
          <w:marBottom w:val="0"/>
          <w:divBdr>
            <w:top w:val="none" w:sz="0" w:space="0" w:color="auto"/>
            <w:left w:val="none" w:sz="0" w:space="0" w:color="auto"/>
            <w:bottom w:val="none" w:sz="0" w:space="0" w:color="auto"/>
            <w:right w:val="none" w:sz="0" w:space="0" w:color="auto"/>
          </w:divBdr>
          <w:divsChild>
            <w:div w:id="2085029377">
              <w:marLeft w:val="0"/>
              <w:marRight w:val="0"/>
              <w:marTop w:val="0"/>
              <w:marBottom w:val="0"/>
              <w:divBdr>
                <w:top w:val="none" w:sz="0" w:space="0" w:color="auto"/>
                <w:left w:val="none" w:sz="0" w:space="0" w:color="auto"/>
                <w:bottom w:val="none" w:sz="0" w:space="0" w:color="auto"/>
                <w:right w:val="none" w:sz="0" w:space="0" w:color="auto"/>
              </w:divBdr>
              <w:divsChild>
                <w:div w:id="851651537">
                  <w:marLeft w:val="0"/>
                  <w:marRight w:val="0"/>
                  <w:marTop w:val="0"/>
                  <w:marBottom w:val="0"/>
                  <w:divBdr>
                    <w:top w:val="none" w:sz="0" w:space="0" w:color="auto"/>
                    <w:left w:val="none" w:sz="0" w:space="0" w:color="auto"/>
                    <w:bottom w:val="none" w:sz="0" w:space="0" w:color="auto"/>
                    <w:right w:val="none" w:sz="0" w:space="0" w:color="auto"/>
                  </w:divBdr>
                  <w:divsChild>
                    <w:div w:id="313948787">
                      <w:marLeft w:val="0"/>
                      <w:marRight w:val="0"/>
                      <w:marTop w:val="0"/>
                      <w:marBottom w:val="0"/>
                      <w:divBdr>
                        <w:top w:val="none" w:sz="0" w:space="0" w:color="auto"/>
                        <w:left w:val="none" w:sz="0" w:space="0" w:color="auto"/>
                        <w:bottom w:val="none" w:sz="0" w:space="0" w:color="auto"/>
                        <w:right w:val="none" w:sz="0" w:space="0" w:color="auto"/>
                      </w:divBdr>
                      <w:divsChild>
                        <w:div w:id="2137019448">
                          <w:marLeft w:val="0"/>
                          <w:marRight w:val="0"/>
                          <w:marTop w:val="0"/>
                          <w:marBottom w:val="0"/>
                          <w:divBdr>
                            <w:top w:val="none" w:sz="0" w:space="0" w:color="auto"/>
                            <w:left w:val="none" w:sz="0" w:space="0" w:color="auto"/>
                            <w:bottom w:val="none" w:sz="0" w:space="0" w:color="auto"/>
                            <w:right w:val="none" w:sz="0" w:space="0" w:color="auto"/>
                          </w:divBdr>
                        </w:div>
                        <w:div w:id="96307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864396">
          <w:marLeft w:val="0"/>
          <w:marRight w:val="0"/>
          <w:marTop w:val="0"/>
          <w:marBottom w:val="0"/>
          <w:divBdr>
            <w:top w:val="none" w:sz="0" w:space="0" w:color="auto"/>
            <w:left w:val="none" w:sz="0" w:space="0" w:color="auto"/>
            <w:bottom w:val="none" w:sz="0" w:space="0" w:color="auto"/>
            <w:right w:val="none" w:sz="0" w:space="0" w:color="auto"/>
          </w:divBdr>
          <w:divsChild>
            <w:div w:id="2049724030">
              <w:marLeft w:val="0"/>
              <w:marRight w:val="0"/>
              <w:marTop w:val="0"/>
              <w:marBottom w:val="0"/>
              <w:divBdr>
                <w:top w:val="none" w:sz="0" w:space="0" w:color="auto"/>
                <w:left w:val="none" w:sz="0" w:space="0" w:color="auto"/>
                <w:bottom w:val="none" w:sz="0" w:space="0" w:color="auto"/>
                <w:right w:val="none" w:sz="0" w:space="0" w:color="auto"/>
              </w:divBdr>
              <w:divsChild>
                <w:div w:id="914238717">
                  <w:marLeft w:val="0"/>
                  <w:marRight w:val="0"/>
                  <w:marTop w:val="0"/>
                  <w:marBottom w:val="0"/>
                  <w:divBdr>
                    <w:top w:val="none" w:sz="0" w:space="0" w:color="auto"/>
                    <w:left w:val="none" w:sz="0" w:space="0" w:color="auto"/>
                    <w:bottom w:val="none" w:sz="0" w:space="0" w:color="auto"/>
                    <w:right w:val="none" w:sz="0" w:space="0" w:color="auto"/>
                  </w:divBdr>
                  <w:divsChild>
                    <w:div w:id="1726681751">
                      <w:marLeft w:val="0"/>
                      <w:marRight w:val="0"/>
                      <w:marTop w:val="0"/>
                      <w:marBottom w:val="0"/>
                      <w:divBdr>
                        <w:top w:val="none" w:sz="0" w:space="0" w:color="auto"/>
                        <w:left w:val="none" w:sz="0" w:space="0" w:color="auto"/>
                        <w:bottom w:val="none" w:sz="0" w:space="0" w:color="auto"/>
                        <w:right w:val="none" w:sz="0" w:space="0" w:color="auto"/>
                      </w:divBdr>
                      <w:divsChild>
                        <w:div w:id="1493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02235">
              <w:marLeft w:val="0"/>
              <w:marRight w:val="0"/>
              <w:marTop w:val="0"/>
              <w:marBottom w:val="0"/>
              <w:divBdr>
                <w:top w:val="none" w:sz="0" w:space="0" w:color="auto"/>
                <w:left w:val="none" w:sz="0" w:space="0" w:color="auto"/>
                <w:bottom w:val="none" w:sz="0" w:space="0" w:color="auto"/>
                <w:right w:val="none" w:sz="0" w:space="0" w:color="auto"/>
              </w:divBdr>
              <w:divsChild>
                <w:div w:id="965814268">
                  <w:marLeft w:val="0"/>
                  <w:marRight w:val="0"/>
                  <w:marTop w:val="0"/>
                  <w:marBottom w:val="0"/>
                  <w:divBdr>
                    <w:top w:val="none" w:sz="0" w:space="0" w:color="auto"/>
                    <w:left w:val="none" w:sz="0" w:space="0" w:color="auto"/>
                    <w:bottom w:val="none" w:sz="0" w:space="0" w:color="auto"/>
                    <w:right w:val="none" w:sz="0" w:space="0" w:color="auto"/>
                  </w:divBdr>
                  <w:divsChild>
                    <w:div w:id="2104716947">
                      <w:marLeft w:val="0"/>
                      <w:marRight w:val="0"/>
                      <w:marTop w:val="0"/>
                      <w:marBottom w:val="0"/>
                      <w:divBdr>
                        <w:top w:val="none" w:sz="0" w:space="0" w:color="auto"/>
                        <w:left w:val="none" w:sz="0" w:space="0" w:color="auto"/>
                        <w:bottom w:val="none" w:sz="0" w:space="0" w:color="auto"/>
                        <w:right w:val="none" w:sz="0" w:space="0" w:color="auto"/>
                      </w:divBdr>
                      <w:divsChild>
                        <w:div w:id="280958677">
                          <w:marLeft w:val="0"/>
                          <w:marRight w:val="0"/>
                          <w:marTop w:val="0"/>
                          <w:marBottom w:val="0"/>
                          <w:divBdr>
                            <w:top w:val="none" w:sz="0" w:space="0" w:color="auto"/>
                            <w:left w:val="none" w:sz="0" w:space="0" w:color="auto"/>
                            <w:bottom w:val="none" w:sz="0" w:space="0" w:color="auto"/>
                            <w:right w:val="none" w:sz="0" w:space="0" w:color="auto"/>
                          </w:divBdr>
                          <w:divsChild>
                            <w:div w:id="14460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34146">
          <w:marLeft w:val="0"/>
          <w:marRight w:val="0"/>
          <w:marTop w:val="0"/>
          <w:marBottom w:val="0"/>
          <w:divBdr>
            <w:top w:val="none" w:sz="0" w:space="0" w:color="auto"/>
            <w:left w:val="none" w:sz="0" w:space="0" w:color="auto"/>
            <w:bottom w:val="none" w:sz="0" w:space="0" w:color="auto"/>
            <w:right w:val="none" w:sz="0" w:space="0" w:color="auto"/>
          </w:divBdr>
          <w:divsChild>
            <w:div w:id="989822608">
              <w:marLeft w:val="0"/>
              <w:marRight w:val="0"/>
              <w:marTop w:val="0"/>
              <w:marBottom w:val="0"/>
              <w:divBdr>
                <w:top w:val="none" w:sz="0" w:space="0" w:color="auto"/>
                <w:left w:val="none" w:sz="0" w:space="0" w:color="auto"/>
                <w:bottom w:val="none" w:sz="0" w:space="0" w:color="auto"/>
                <w:right w:val="none" w:sz="0" w:space="0" w:color="auto"/>
              </w:divBdr>
              <w:divsChild>
                <w:div w:id="811098732">
                  <w:marLeft w:val="0"/>
                  <w:marRight w:val="0"/>
                  <w:marTop w:val="0"/>
                  <w:marBottom w:val="0"/>
                  <w:divBdr>
                    <w:top w:val="none" w:sz="0" w:space="0" w:color="auto"/>
                    <w:left w:val="none" w:sz="0" w:space="0" w:color="auto"/>
                    <w:bottom w:val="none" w:sz="0" w:space="0" w:color="auto"/>
                    <w:right w:val="none" w:sz="0" w:space="0" w:color="auto"/>
                  </w:divBdr>
                </w:div>
                <w:div w:id="786200783">
                  <w:marLeft w:val="0"/>
                  <w:marRight w:val="0"/>
                  <w:marTop w:val="0"/>
                  <w:marBottom w:val="0"/>
                  <w:divBdr>
                    <w:top w:val="none" w:sz="0" w:space="0" w:color="auto"/>
                    <w:left w:val="none" w:sz="0" w:space="0" w:color="auto"/>
                    <w:bottom w:val="none" w:sz="0" w:space="0" w:color="auto"/>
                    <w:right w:val="none" w:sz="0" w:space="0" w:color="auto"/>
                  </w:divBdr>
                  <w:divsChild>
                    <w:div w:id="9621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023512">
          <w:marLeft w:val="0"/>
          <w:marRight w:val="0"/>
          <w:marTop w:val="0"/>
          <w:marBottom w:val="0"/>
          <w:divBdr>
            <w:top w:val="none" w:sz="0" w:space="0" w:color="auto"/>
            <w:left w:val="none" w:sz="0" w:space="0" w:color="auto"/>
            <w:bottom w:val="none" w:sz="0" w:space="0" w:color="auto"/>
            <w:right w:val="none" w:sz="0" w:space="0" w:color="auto"/>
          </w:divBdr>
          <w:divsChild>
            <w:div w:id="1536851759">
              <w:marLeft w:val="0"/>
              <w:marRight w:val="0"/>
              <w:marTop w:val="0"/>
              <w:marBottom w:val="0"/>
              <w:divBdr>
                <w:top w:val="none" w:sz="0" w:space="0" w:color="auto"/>
                <w:left w:val="none" w:sz="0" w:space="0" w:color="auto"/>
                <w:bottom w:val="none" w:sz="0" w:space="0" w:color="auto"/>
                <w:right w:val="none" w:sz="0" w:space="0" w:color="auto"/>
              </w:divBdr>
              <w:divsChild>
                <w:div w:id="1331371759">
                  <w:marLeft w:val="0"/>
                  <w:marRight w:val="0"/>
                  <w:marTop w:val="0"/>
                  <w:marBottom w:val="0"/>
                  <w:divBdr>
                    <w:top w:val="none" w:sz="0" w:space="0" w:color="auto"/>
                    <w:left w:val="none" w:sz="0" w:space="0" w:color="auto"/>
                    <w:bottom w:val="none" w:sz="0" w:space="0" w:color="auto"/>
                    <w:right w:val="none" w:sz="0" w:space="0" w:color="auto"/>
                  </w:divBdr>
                </w:div>
                <w:div w:id="388696971">
                  <w:marLeft w:val="0"/>
                  <w:marRight w:val="0"/>
                  <w:marTop w:val="0"/>
                  <w:marBottom w:val="0"/>
                  <w:divBdr>
                    <w:top w:val="none" w:sz="0" w:space="0" w:color="auto"/>
                    <w:left w:val="none" w:sz="0" w:space="0" w:color="auto"/>
                    <w:bottom w:val="none" w:sz="0" w:space="0" w:color="auto"/>
                    <w:right w:val="none" w:sz="0" w:space="0" w:color="auto"/>
                  </w:divBdr>
                  <w:divsChild>
                    <w:div w:id="1619483608">
                      <w:marLeft w:val="0"/>
                      <w:marRight w:val="0"/>
                      <w:marTop w:val="0"/>
                      <w:marBottom w:val="0"/>
                      <w:divBdr>
                        <w:top w:val="none" w:sz="0" w:space="0" w:color="auto"/>
                        <w:left w:val="none" w:sz="0" w:space="0" w:color="auto"/>
                        <w:bottom w:val="none" w:sz="0" w:space="0" w:color="auto"/>
                        <w:right w:val="none" w:sz="0" w:space="0" w:color="auto"/>
                      </w:divBdr>
                    </w:div>
                  </w:divsChild>
                </w:div>
                <w:div w:id="1302227183">
                  <w:marLeft w:val="0"/>
                  <w:marRight w:val="0"/>
                  <w:marTop w:val="0"/>
                  <w:marBottom w:val="0"/>
                  <w:divBdr>
                    <w:top w:val="none" w:sz="0" w:space="0" w:color="auto"/>
                    <w:left w:val="none" w:sz="0" w:space="0" w:color="auto"/>
                    <w:bottom w:val="none" w:sz="0" w:space="0" w:color="auto"/>
                    <w:right w:val="none" w:sz="0" w:space="0" w:color="auto"/>
                  </w:divBdr>
                </w:div>
                <w:div w:id="2076581385">
                  <w:marLeft w:val="0"/>
                  <w:marRight w:val="0"/>
                  <w:marTop w:val="0"/>
                  <w:marBottom w:val="0"/>
                  <w:divBdr>
                    <w:top w:val="none" w:sz="0" w:space="0" w:color="auto"/>
                    <w:left w:val="none" w:sz="0" w:space="0" w:color="auto"/>
                    <w:bottom w:val="none" w:sz="0" w:space="0" w:color="auto"/>
                    <w:right w:val="none" w:sz="0" w:space="0" w:color="auto"/>
                  </w:divBdr>
                  <w:divsChild>
                    <w:div w:id="508371253">
                      <w:marLeft w:val="0"/>
                      <w:marRight w:val="0"/>
                      <w:marTop w:val="0"/>
                      <w:marBottom w:val="0"/>
                      <w:divBdr>
                        <w:top w:val="none" w:sz="0" w:space="0" w:color="auto"/>
                        <w:left w:val="none" w:sz="0" w:space="0" w:color="auto"/>
                        <w:bottom w:val="none" w:sz="0" w:space="0" w:color="auto"/>
                        <w:right w:val="none" w:sz="0" w:space="0" w:color="auto"/>
                      </w:divBdr>
                      <w:divsChild>
                        <w:div w:id="1096753276">
                          <w:marLeft w:val="0"/>
                          <w:marRight w:val="0"/>
                          <w:marTop w:val="0"/>
                          <w:marBottom w:val="0"/>
                          <w:divBdr>
                            <w:top w:val="none" w:sz="0" w:space="0" w:color="auto"/>
                            <w:left w:val="none" w:sz="0" w:space="0" w:color="auto"/>
                            <w:bottom w:val="none" w:sz="0" w:space="0" w:color="auto"/>
                            <w:right w:val="none" w:sz="0" w:space="0" w:color="auto"/>
                          </w:divBdr>
                        </w:div>
                        <w:div w:id="98855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12791">
          <w:marLeft w:val="0"/>
          <w:marRight w:val="0"/>
          <w:marTop w:val="0"/>
          <w:marBottom w:val="0"/>
          <w:divBdr>
            <w:top w:val="none" w:sz="0" w:space="0" w:color="auto"/>
            <w:left w:val="none" w:sz="0" w:space="0" w:color="auto"/>
            <w:bottom w:val="none" w:sz="0" w:space="0" w:color="auto"/>
            <w:right w:val="none" w:sz="0" w:space="0" w:color="auto"/>
          </w:divBdr>
          <w:divsChild>
            <w:div w:id="1911649173">
              <w:marLeft w:val="0"/>
              <w:marRight w:val="0"/>
              <w:marTop w:val="0"/>
              <w:marBottom w:val="0"/>
              <w:divBdr>
                <w:top w:val="none" w:sz="0" w:space="0" w:color="auto"/>
                <w:left w:val="none" w:sz="0" w:space="0" w:color="auto"/>
                <w:bottom w:val="none" w:sz="0" w:space="0" w:color="auto"/>
                <w:right w:val="none" w:sz="0" w:space="0" w:color="auto"/>
              </w:divBdr>
              <w:divsChild>
                <w:div w:id="936448778">
                  <w:marLeft w:val="0"/>
                  <w:marRight w:val="0"/>
                  <w:marTop w:val="0"/>
                  <w:marBottom w:val="0"/>
                  <w:divBdr>
                    <w:top w:val="none" w:sz="0" w:space="0" w:color="auto"/>
                    <w:left w:val="none" w:sz="0" w:space="0" w:color="auto"/>
                    <w:bottom w:val="none" w:sz="0" w:space="0" w:color="auto"/>
                    <w:right w:val="none" w:sz="0" w:space="0" w:color="auto"/>
                  </w:divBdr>
                  <w:divsChild>
                    <w:div w:id="136440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8469">
          <w:marLeft w:val="0"/>
          <w:marRight w:val="0"/>
          <w:marTop w:val="0"/>
          <w:marBottom w:val="0"/>
          <w:divBdr>
            <w:top w:val="none" w:sz="0" w:space="0" w:color="auto"/>
            <w:left w:val="none" w:sz="0" w:space="0" w:color="auto"/>
            <w:bottom w:val="none" w:sz="0" w:space="0" w:color="auto"/>
            <w:right w:val="none" w:sz="0" w:space="0" w:color="auto"/>
          </w:divBdr>
          <w:divsChild>
            <w:div w:id="379594578">
              <w:marLeft w:val="0"/>
              <w:marRight w:val="0"/>
              <w:marTop w:val="0"/>
              <w:marBottom w:val="0"/>
              <w:divBdr>
                <w:top w:val="none" w:sz="0" w:space="0" w:color="auto"/>
                <w:left w:val="none" w:sz="0" w:space="0" w:color="auto"/>
                <w:bottom w:val="none" w:sz="0" w:space="0" w:color="auto"/>
                <w:right w:val="none" w:sz="0" w:space="0" w:color="auto"/>
              </w:divBdr>
              <w:divsChild>
                <w:div w:id="1656881801">
                  <w:marLeft w:val="0"/>
                  <w:marRight w:val="0"/>
                  <w:marTop w:val="0"/>
                  <w:marBottom w:val="0"/>
                  <w:divBdr>
                    <w:top w:val="none" w:sz="0" w:space="0" w:color="auto"/>
                    <w:left w:val="none" w:sz="0" w:space="0" w:color="auto"/>
                    <w:bottom w:val="none" w:sz="0" w:space="0" w:color="auto"/>
                    <w:right w:val="none" w:sz="0" w:space="0" w:color="auto"/>
                  </w:divBdr>
                </w:div>
                <w:div w:id="20906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27369">
      <w:bodyDiv w:val="1"/>
      <w:marLeft w:val="0"/>
      <w:marRight w:val="0"/>
      <w:marTop w:val="0"/>
      <w:marBottom w:val="0"/>
      <w:divBdr>
        <w:top w:val="none" w:sz="0" w:space="0" w:color="auto"/>
        <w:left w:val="none" w:sz="0" w:space="0" w:color="auto"/>
        <w:bottom w:val="none" w:sz="0" w:space="0" w:color="auto"/>
        <w:right w:val="none" w:sz="0" w:space="0" w:color="auto"/>
      </w:divBdr>
      <w:divsChild>
        <w:div w:id="336348176">
          <w:marLeft w:val="0"/>
          <w:marRight w:val="0"/>
          <w:marTop w:val="0"/>
          <w:marBottom w:val="0"/>
          <w:divBdr>
            <w:top w:val="none" w:sz="0" w:space="0" w:color="auto"/>
            <w:left w:val="none" w:sz="0" w:space="0" w:color="auto"/>
            <w:bottom w:val="none" w:sz="0" w:space="0" w:color="auto"/>
            <w:right w:val="none" w:sz="0" w:space="0" w:color="auto"/>
          </w:divBdr>
          <w:divsChild>
            <w:div w:id="342628494">
              <w:marLeft w:val="0"/>
              <w:marRight w:val="0"/>
              <w:marTop w:val="0"/>
              <w:marBottom w:val="0"/>
              <w:divBdr>
                <w:top w:val="none" w:sz="0" w:space="0" w:color="auto"/>
                <w:left w:val="none" w:sz="0" w:space="0" w:color="auto"/>
                <w:bottom w:val="none" w:sz="0" w:space="0" w:color="auto"/>
                <w:right w:val="none" w:sz="0" w:space="0" w:color="auto"/>
              </w:divBdr>
              <w:divsChild>
                <w:div w:id="1630555232">
                  <w:marLeft w:val="0"/>
                  <w:marRight w:val="0"/>
                  <w:marTop w:val="0"/>
                  <w:marBottom w:val="0"/>
                  <w:divBdr>
                    <w:top w:val="none" w:sz="0" w:space="0" w:color="auto"/>
                    <w:left w:val="none" w:sz="0" w:space="0" w:color="auto"/>
                    <w:bottom w:val="none" w:sz="0" w:space="0" w:color="auto"/>
                    <w:right w:val="none" w:sz="0" w:space="0" w:color="auto"/>
                  </w:divBdr>
                  <w:divsChild>
                    <w:div w:id="310596086">
                      <w:marLeft w:val="0"/>
                      <w:marRight w:val="0"/>
                      <w:marTop w:val="0"/>
                      <w:marBottom w:val="0"/>
                      <w:divBdr>
                        <w:top w:val="none" w:sz="0" w:space="0" w:color="auto"/>
                        <w:left w:val="none" w:sz="0" w:space="0" w:color="auto"/>
                        <w:bottom w:val="none" w:sz="0" w:space="0" w:color="auto"/>
                        <w:right w:val="none" w:sz="0" w:space="0" w:color="auto"/>
                      </w:divBdr>
                      <w:divsChild>
                        <w:div w:id="183641323">
                          <w:marLeft w:val="0"/>
                          <w:marRight w:val="0"/>
                          <w:marTop w:val="0"/>
                          <w:marBottom w:val="0"/>
                          <w:divBdr>
                            <w:top w:val="none" w:sz="0" w:space="0" w:color="auto"/>
                            <w:left w:val="none" w:sz="0" w:space="0" w:color="auto"/>
                            <w:bottom w:val="none" w:sz="0" w:space="0" w:color="auto"/>
                            <w:right w:val="none" w:sz="0" w:space="0" w:color="auto"/>
                          </w:divBdr>
                        </w:div>
                        <w:div w:id="100023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976029">
          <w:marLeft w:val="0"/>
          <w:marRight w:val="0"/>
          <w:marTop w:val="0"/>
          <w:marBottom w:val="0"/>
          <w:divBdr>
            <w:top w:val="none" w:sz="0" w:space="0" w:color="auto"/>
            <w:left w:val="none" w:sz="0" w:space="0" w:color="auto"/>
            <w:bottom w:val="none" w:sz="0" w:space="0" w:color="auto"/>
            <w:right w:val="none" w:sz="0" w:space="0" w:color="auto"/>
          </w:divBdr>
          <w:divsChild>
            <w:div w:id="1455565196">
              <w:marLeft w:val="0"/>
              <w:marRight w:val="0"/>
              <w:marTop w:val="0"/>
              <w:marBottom w:val="0"/>
              <w:divBdr>
                <w:top w:val="none" w:sz="0" w:space="0" w:color="auto"/>
                <w:left w:val="none" w:sz="0" w:space="0" w:color="auto"/>
                <w:bottom w:val="none" w:sz="0" w:space="0" w:color="auto"/>
                <w:right w:val="none" w:sz="0" w:space="0" w:color="auto"/>
              </w:divBdr>
              <w:divsChild>
                <w:div w:id="1907254104">
                  <w:marLeft w:val="0"/>
                  <w:marRight w:val="0"/>
                  <w:marTop w:val="0"/>
                  <w:marBottom w:val="0"/>
                  <w:divBdr>
                    <w:top w:val="none" w:sz="0" w:space="0" w:color="auto"/>
                    <w:left w:val="none" w:sz="0" w:space="0" w:color="auto"/>
                    <w:bottom w:val="none" w:sz="0" w:space="0" w:color="auto"/>
                    <w:right w:val="none" w:sz="0" w:space="0" w:color="auto"/>
                  </w:divBdr>
                  <w:divsChild>
                    <w:div w:id="1195728225">
                      <w:marLeft w:val="0"/>
                      <w:marRight w:val="0"/>
                      <w:marTop w:val="0"/>
                      <w:marBottom w:val="0"/>
                      <w:divBdr>
                        <w:top w:val="none" w:sz="0" w:space="0" w:color="auto"/>
                        <w:left w:val="none" w:sz="0" w:space="0" w:color="auto"/>
                        <w:bottom w:val="none" w:sz="0" w:space="0" w:color="auto"/>
                        <w:right w:val="none" w:sz="0" w:space="0" w:color="auto"/>
                      </w:divBdr>
                      <w:divsChild>
                        <w:div w:id="7310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83072">
              <w:marLeft w:val="0"/>
              <w:marRight w:val="0"/>
              <w:marTop w:val="0"/>
              <w:marBottom w:val="0"/>
              <w:divBdr>
                <w:top w:val="none" w:sz="0" w:space="0" w:color="auto"/>
                <w:left w:val="none" w:sz="0" w:space="0" w:color="auto"/>
                <w:bottom w:val="none" w:sz="0" w:space="0" w:color="auto"/>
                <w:right w:val="none" w:sz="0" w:space="0" w:color="auto"/>
              </w:divBdr>
              <w:divsChild>
                <w:div w:id="1034577770">
                  <w:marLeft w:val="0"/>
                  <w:marRight w:val="0"/>
                  <w:marTop w:val="0"/>
                  <w:marBottom w:val="0"/>
                  <w:divBdr>
                    <w:top w:val="none" w:sz="0" w:space="0" w:color="auto"/>
                    <w:left w:val="none" w:sz="0" w:space="0" w:color="auto"/>
                    <w:bottom w:val="none" w:sz="0" w:space="0" w:color="auto"/>
                    <w:right w:val="none" w:sz="0" w:space="0" w:color="auto"/>
                  </w:divBdr>
                  <w:divsChild>
                    <w:div w:id="1290631308">
                      <w:marLeft w:val="0"/>
                      <w:marRight w:val="0"/>
                      <w:marTop w:val="0"/>
                      <w:marBottom w:val="0"/>
                      <w:divBdr>
                        <w:top w:val="none" w:sz="0" w:space="0" w:color="auto"/>
                        <w:left w:val="none" w:sz="0" w:space="0" w:color="auto"/>
                        <w:bottom w:val="none" w:sz="0" w:space="0" w:color="auto"/>
                        <w:right w:val="none" w:sz="0" w:space="0" w:color="auto"/>
                      </w:divBdr>
                      <w:divsChild>
                        <w:div w:id="1516724623">
                          <w:marLeft w:val="0"/>
                          <w:marRight w:val="0"/>
                          <w:marTop w:val="0"/>
                          <w:marBottom w:val="0"/>
                          <w:divBdr>
                            <w:top w:val="none" w:sz="0" w:space="0" w:color="auto"/>
                            <w:left w:val="none" w:sz="0" w:space="0" w:color="auto"/>
                            <w:bottom w:val="none" w:sz="0" w:space="0" w:color="auto"/>
                            <w:right w:val="none" w:sz="0" w:space="0" w:color="auto"/>
                          </w:divBdr>
                          <w:divsChild>
                            <w:div w:id="207068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415303">
          <w:marLeft w:val="0"/>
          <w:marRight w:val="0"/>
          <w:marTop w:val="0"/>
          <w:marBottom w:val="0"/>
          <w:divBdr>
            <w:top w:val="none" w:sz="0" w:space="0" w:color="auto"/>
            <w:left w:val="none" w:sz="0" w:space="0" w:color="auto"/>
            <w:bottom w:val="none" w:sz="0" w:space="0" w:color="auto"/>
            <w:right w:val="none" w:sz="0" w:space="0" w:color="auto"/>
          </w:divBdr>
          <w:divsChild>
            <w:div w:id="1786844027">
              <w:marLeft w:val="0"/>
              <w:marRight w:val="0"/>
              <w:marTop w:val="0"/>
              <w:marBottom w:val="0"/>
              <w:divBdr>
                <w:top w:val="none" w:sz="0" w:space="0" w:color="auto"/>
                <w:left w:val="none" w:sz="0" w:space="0" w:color="auto"/>
                <w:bottom w:val="none" w:sz="0" w:space="0" w:color="auto"/>
                <w:right w:val="none" w:sz="0" w:space="0" w:color="auto"/>
              </w:divBdr>
              <w:divsChild>
                <w:div w:id="1923879392">
                  <w:marLeft w:val="0"/>
                  <w:marRight w:val="0"/>
                  <w:marTop w:val="0"/>
                  <w:marBottom w:val="0"/>
                  <w:divBdr>
                    <w:top w:val="none" w:sz="0" w:space="0" w:color="auto"/>
                    <w:left w:val="none" w:sz="0" w:space="0" w:color="auto"/>
                    <w:bottom w:val="none" w:sz="0" w:space="0" w:color="auto"/>
                    <w:right w:val="none" w:sz="0" w:space="0" w:color="auto"/>
                  </w:divBdr>
                </w:div>
                <w:div w:id="1718774571">
                  <w:marLeft w:val="0"/>
                  <w:marRight w:val="0"/>
                  <w:marTop w:val="0"/>
                  <w:marBottom w:val="0"/>
                  <w:divBdr>
                    <w:top w:val="none" w:sz="0" w:space="0" w:color="auto"/>
                    <w:left w:val="none" w:sz="0" w:space="0" w:color="auto"/>
                    <w:bottom w:val="none" w:sz="0" w:space="0" w:color="auto"/>
                    <w:right w:val="none" w:sz="0" w:space="0" w:color="auto"/>
                  </w:divBdr>
                  <w:divsChild>
                    <w:div w:id="154691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8865">
          <w:marLeft w:val="0"/>
          <w:marRight w:val="0"/>
          <w:marTop w:val="0"/>
          <w:marBottom w:val="0"/>
          <w:divBdr>
            <w:top w:val="none" w:sz="0" w:space="0" w:color="auto"/>
            <w:left w:val="none" w:sz="0" w:space="0" w:color="auto"/>
            <w:bottom w:val="none" w:sz="0" w:space="0" w:color="auto"/>
            <w:right w:val="none" w:sz="0" w:space="0" w:color="auto"/>
          </w:divBdr>
          <w:divsChild>
            <w:div w:id="2044743799">
              <w:marLeft w:val="0"/>
              <w:marRight w:val="0"/>
              <w:marTop w:val="0"/>
              <w:marBottom w:val="0"/>
              <w:divBdr>
                <w:top w:val="none" w:sz="0" w:space="0" w:color="auto"/>
                <w:left w:val="none" w:sz="0" w:space="0" w:color="auto"/>
                <w:bottom w:val="none" w:sz="0" w:space="0" w:color="auto"/>
                <w:right w:val="none" w:sz="0" w:space="0" w:color="auto"/>
              </w:divBdr>
              <w:divsChild>
                <w:div w:id="117184818">
                  <w:marLeft w:val="0"/>
                  <w:marRight w:val="0"/>
                  <w:marTop w:val="0"/>
                  <w:marBottom w:val="0"/>
                  <w:divBdr>
                    <w:top w:val="none" w:sz="0" w:space="0" w:color="auto"/>
                    <w:left w:val="none" w:sz="0" w:space="0" w:color="auto"/>
                    <w:bottom w:val="none" w:sz="0" w:space="0" w:color="auto"/>
                    <w:right w:val="none" w:sz="0" w:space="0" w:color="auto"/>
                  </w:divBdr>
                </w:div>
                <w:div w:id="586040838">
                  <w:marLeft w:val="0"/>
                  <w:marRight w:val="0"/>
                  <w:marTop w:val="0"/>
                  <w:marBottom w:val="0"/>
                  <w:divBdr>
                    <w:top w:val="none" w:sz="0" w:space="0" w:color="auto"/>
                    <w:left w:val="none" w:sz="0" w:space="0" w:color="auto"/>
                    <w:bottom w:val="none" w:sz="0" w:space="0" w:color="auto"/>
                    <w:right w:val="none" w:sz="0" w:space="0" w:color="auto"/>
                  </w:divBdr>
                  <w:divsChild>
                    <w:div w:id="1380589030">
                      <w:marLeft w:val="0"/>
                      <w:marRight w:val="0"/>
                      <w:marTop w:val="0"/>
                      <w:marBottom w:val="0"/>
                      <w:divBdr>
                        <w:top w:val="none" w:sz="0" w:space="0" w:color="auto"/>
                        <w:left w:val="none" w:sz="0" w:space="0" w:color="auto"/>
                        <w:bottom w:val="none" w:sz="0" w:space="0" w:color="auto"/>
                        <w:right w:val="none" w:sz="0" w:space="0" w:color="auto"/>
                      </w:divBdr>
                    </w:div>
                  </w:divsChild>
                </w:div>
                <w:div w:id="49421891">
                  <w:marLeft w:val="0"/>
                  <w:marRight w:val="0"/>
                  <w:marTop w:val="0"/>
                  <w:marBottom w:val="0"/>
                  <w:divBdr>
                    <w:top w:val="none" w:sz="0" w:space="0" w:color="auto"/>
                    <w:left w:val="none" w:sz="0" w:space="0" w:color="auto"/>
                    <w:bottom w:val="none" w:sz="0" w:space="0" w:color="auto"/>
                    <w:right w:val="none" w:sz="0" w:space="0" w:color="auto"/>
                  </w:divBdr>
                </w:div>
                <w:div w:id="755634547">
                  <w:marLeft w:val="0"/>
                  <w:marRight w:val="0"/>
                  <w:marTop w:val="0"/>
                  <w:marBottom w:val="0"/>
                  <w:divBdr>
                    <w:top w:val="none" w:sz="0" w:space="0" w:color="auto"/>
                    <w:left w:val="none" w:sz="0" w:space="0" w:color="auto"/>
                    <w:bottom w:val="none" w:sz="0" w:space="0" w:color="auto"/>
                    <w:right w:val="none" w:sz="0" w:space="0" w:color="auto"/>
                  </w:divBdr>
                  <w:divsChild>
                    <w:div w:id="286668401">
                      <w:marLeft w:val="0"/>
                      <w:marRight w:val="0"/>
                      <w:marTop w:val="0"/>
                      <w:marBottom w:val="0"/>
                      <w:divBdr>
                        <w:top w:val="none" w:sz="0" w:space="0" w:color="auto"/>
                        <w:left w:val="none" w:sz="0" w:space="0" w:color="auto"/>
                        <w:bottom w:val="none" w:sz="0" w:space="0" w:color="auto"/>
                        <w:right w:val="none" w:sz="0" w:space="0" w:color="auto"/>
                      </w:divBdr>
                      <w:divsChild>
                        <w:div w:id="127548725">
                          <w:marLeft w:val="0"/>
                          <w:marRight w:val="0"/>
                          <w:marTop w:val="0"/>
                          <w:marBottom w:val="0"/>
                          <w:divBdr>
                            <w:top w:val="none" w:sz="0" w:space="0" w:color="auto"/>
                            <w:left w:val="none" w:sz="0" w:space="0" w:color="auto"/>
                            <w:bottom w:val="none" w:sz="0" w:space="0" w:color="auto"/>
                            <w:right w:val="none" w:sz="0" w:space="0" w:color="auto"/>
                          </w:divBdr>
                        </w:div>
                        <w:div w:id="9900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393789">
          <w:marLeft w:val="0"/>
          <w:marRight w:val="0"/>
          <w:marTop w:val="0"/>
          <w:marBottom w:val="0"/>
          <w:divBdr>
            <w:top w:val="none" w:sz="0" w:space="0" w:color="auto"/>
            <w:left w:val="none" w:sz="0" w:space="0" w:color="auto"/>
            <w:bottom w:val="none" w:sz="0" w:space="0" w:color="auto"/>
            <w:right w:val="none" w:sz="0" w:space="0" w:color="auto"/>
          </w:divBdr>
          <w:divsChild>
            <w:div w:id="130250588">
              <w:marLeft w:val="0"/>
              <w:marRight w:val="0"/>
              <w:marTop w:val="0"/>
              <w:marBottom w:val="0"/>
              <w:divBdr>
                <w:top w:val="none" w:sz="0" w:space="0" w:color="auto"/>
                <w:left w:val="none" w:sz="0" w:space="0" w:color="auto"/>
                <w:bottom w:val="none" w:sz="0" w:space="0" w:color="auto"/>
                <w:right w:val="none" w:sz="0" w:space="0" w:color="auto"/>
              </w:divBdr>
              <w:divsChild>
                <w:div w:id="2074346393">
                  <w:marLeft w:val="0"/>
                  <w:marRight w:val="0"/>
                  <w:marTop w:val="0"/>
                  <w:marBottom w:val="0"/>
                  <w:divBdr>
                    <w:top w:val="none" w:sz="0" w:space="0" w:color="auto"/>
                    <w:left w:val="none" w:sz="0" w:space="0" w:color="auto"/>
                    <w:bottom w:val="none" w:sz="0" w:space="0" w:color="auto"/>
                    <w:right w:val="none" w:sz="0" w:space="0" w:color="auto"/>
                  </w:divBdr>
                  <w:divsChild>
                    <w:div w:id="4634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065727">
          <w:marLeft w:val="0"/>
          <w:marRight w:val="0"/>
          <w:marTop w:val="0"/>
          <w:marBottom w:val="0"/>
          <w:divBdr>
            <w:top w:val="none" w:sz="0" w:space="0" w:color="auto"/>
            <w:left w:val="none" w:sz="0" w:space="0" w:color="auto"/>
            <w:bottom w:val="none" w:sz="0" w:space="0" w:color="auto"/>
            <w:right w:val="none" w:sz="0" w:space="0" w:color="auto"/>
          </w:divBdr>
          <w:divsChild>
            <w:div w:id="334692441">
              <w:marLeft w:val="0"/>
              <w:marRight w:val="0"/>
              <w:marTop w:val="0"/>
              <w:marBottom w:val="0"/>
              <w:divBdr>
                <w:top w:val="none" w:sz="0" w:space="0" w:color="auto"/>
                <w:left w:val="none" w:sz="0" w:space="0" w:color="auto"/>
                <w:bottom w:val="none" w:sz="0" w:space="0" w:color="auto"/>
                <w:right w:val="none" w:sz="0" w:space="0" w:color="auto"/>
              </w:divBdr>
              <w:divsChild>
                <w:div w:id="1045175140">
                  <w:marLeft w:val="0"/>
                  <w:marRight w:val="0"/>
                  <w:marTop w:val="0"/>
                  <w:marBottom w:val="0"/>
                  <w:divBdr>
                    <w:top w:val="none" w:sz="0" w:space="0" w:color="auto"/>
                    <w:left w:val="none" w:sz="0" w:space="0" w:color="auto"/>
                    <w:bottom w:val="none" w:sz="0" w:space="0" w:color="auto"/>
                    <w:right w:val="none" w:sz="0" w:space="0" w:color="auto"/>
                  </w:divBdr>
                </w:div>
                <w:div w:id="186412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56834">
      <w:bodyDiv w:val="1"/>
      <w:marLeft w:val="0"/>
      <w:marRight w:val="0"/>
      <w:marTop w:val="0"/>
      <w:marBottom w:val="0"/>
      <w:divBdr>
        <w:top w:val="none" w:sz="0" w:space="0" w:color="auto"/>
        <w:left w:val="none" w:sz="0" w:space="0" w:color="auto"/>
        <w:bottom w:val="none" w:sz="0" w:space="0" w:color="auto"/>
        <w:right w:val="none" w:sz="0" w:space="0" w:color="auto"/>
      </w:divBdr>
      <w:divsChild>
        <w:div w:id="1680161920">
          <w:marLeft w:val="0"/>
          <w:marRight w:val="0"/>
          <w:marTop w:val="0"/>
          <w:marBottom w:val="0"/>
          <w:divBdr>
            <w:top w:val="none" w:sz="0" w:space="0" w:color="auto"/>
            <w:left w:val="none" w:sz="0" w:space="0" w:color="auto"/>
            <w:bottom w:val="none" w:sz="0" w:space="0" w:color="auto"/>
            <w:right w:val="none" w:sz="0" w:space="0" w:color="auto"/>
          </w:divBdr>
          <w:divsChild>
            <w:div w:id="1626741341">
              <w:marLeft w:val="0"/>
              <w:marRight w:val="0"/>
              <w:marTop w:val="0"/>
              <w:marBottom w:val="0"/>
              <w:divBdr>
                <w:top w:val="none" w:sz="0" w:space="0" w:color="auto"/>
                <w:left w:val="none" w:sz="0" w:space="0" w:color="auto"/>
                <w:bottom w:val="none" w:sz="0" w:space="0" w:color="auto"/>
                <w:right w:val="none" w:sz="0" w:space="0" w:color="auto"/>
              </w:divBdr>
              <w:divsChild>
                <w:div w:id="619847091">
                  <w:marLeft w:val="0"/>
                  <w:marRight w:val="0"/>
                  <w:marTop w:val="0"/>
                  <w:marBottom w:val="0"/>
                  <w:divBdr>
                    <w:top w:val="none" w:sz="0" w:space="0" w:color="auto"/>
                    <w:left w:val="none" w:sz="0" w:space="0" w:color="auto"/>
                    <w:bottom w:val="none" w:sz="0" w:space="0" w:color="auto"/>
                    <w:right w:val="none" w:sz="0" w:space="0" w:color="auto"/>
                  </w:divBdr>
                  <w:divsChild>
                    <w:div w:id="261651399">
                      <w:marLeft w:val="0"/>
                      <w:marRight w:val="0"/>
                      <w:marTop w:val="0"/>
                      <w:marBottom w:val="0"/>
                      <w:divBdr>
                        <w:top w:val="none" w:sz="0" w:space="0" w:color="auto"/>
                        <w:left w:val="none" w:sz="0" w:space="0" w:color="auto"/>
                        <w:bottom w:val="none" w:sz="0" w:space="0" w:color="auto"/>
                        <w:right w:val="none" w:sz="0" w:space="0" w:color="auto"/>
                      </w:divBdr>
                      <w:divsChild>
                        <w:div w:id="1727681992">
                          <w:marLeft w:val="0"/>
                          <w:marRight w:val="0"/>
                          <w:marTop w:val="0"/>
                          <w:marBottom w:val="0"/>
                          <w:divBdr>
                            <w:top w:val="none" w:sz="0" w:space="0" w:color="auto"/>
                            <w:left w:val="none" w:sz="0" w:space="0" w:color="auto"/>
                            <w:bottom w:val="none" w:sz="0" w:space="0" w:color="auto"/>
                            <w:right w:val="none" w:sz="0" w:space="0" w:color="auto"/>
                          </w:divBdr>
                        </w:div>
                        <w:div w:id="6248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073417">
          <w:marLeft w:val="0"/>
          <w:marRight w:val="0"/>
          <w:marTop w:val="0"/>
          <w:marBottom w:val="0"/>
          <w:divBdr>
            <w:top w:val="none" w:sz="0" w:space="0" w:color="auto"/>
            <w:left w:val="none" w:sz="0" w:space="0" w:color="auto"/>
            <w:bottom w:val="none" w:sz="0" w:space="0" w:color="auto"/>
            <w:right w:val="none" w:sz="0" w:space="0" w:color="auto"/>
          </w:divBdr>
          <w:divsChild>
            <w:div w:id="1127235062">
              <w:marLeft w:val="0"/>
              <w:marRight w:val="0"/>
              <w:marTop w:val="2250"/>
              <w:marBottom w:val="0"/>
              <w:divBdr>
                <w:top w:val="none" w:sz="0" w:space="0" w:color="auto"/>
                <w:left w:val="none" w:sz="0" w:space="0" w:color="auto"/>
                <w:bottom w:val="none" w:sz="0" w:space="0" w:color="auto"/>
                <w:right w:val="none" w:sz="0" w:space="0" w:color="auto"/>
              </w:divBdr>
              <w:divsChild>
                <w:div w:id="587614141">
                  <w:marLeft w:val="0"/>
                  <w:marRight w:val="0"/>
                  <w:marTop w:val="0"/>
                  <w:marBottom w:val="0"/>
                  <w:divBdr>
                    <w:top w:val="none" w:sz="0" w:space="0" w:color="auto"/>
                    <w:left w:val="none" w:sz="0" w:space="0" w:color="auto"/>
                    <w:bottom w:val="none" w:sz="0" w:space="0" w:color="auto"/>
                    <w:right w:val="none" w:sz="0" w:space="0" w:color="auto"/>
                  </w:divBdr>
                  <w:divsChild>
                    <w:div w:id="529268782">
                      <w:marLeft w:val="0"/>
                      <w:marRight w:val="0"/>
                      <w:marTop w:val="0"/>
                      <w:marBottom w:val="0"/>
                      <w:divBdr>
                        <w:top w:val="none" w:sz="0" w:space="0" w:color="auto"/>
                        <w:left w:val="none" w:sz="0" w:space="0" w:color="auto"/>
                        <w:bottom w:val="none" w:sz="0" w:space="0" w:color="auto"/>
                        <w:right w:val="none" w:sz="0" w:space="0" w:color="auto"/>
                      </w:divBdr>
                      <w:divsChild>
                        <w:div w:id="62026677">
                          <w:marLeft w:val="0"/>
                          <w:marRight w:val="0"/>
                          <w:marTop w:val="0"/>
                          <w:marBottom w:val="0"/>
                          <w:divBdr>
                            <w:top w:val="none" w:sz="0" w:space="0" w:color="auto"/>
                            <w:left w:val="none" w:sz="0" w:space="0" w:color="auto"/>
                            <w:bottom w:val="none" w:sz="0" w:space="0" w:color="auto"/>
                            <w:right w:val="none" w:sz="0" w:space="0" w:color="auto"/>
                          </w:divBdr>
                        </w:div>
                        <w:div w:id="812597330">
                          <w:marLeft w:val="0"/>
                          <w:marRight w:val="0"/>
                          <w:marTop w:val="0"/>
                          <w:marBottom w:val="0"/>
                          <w:divBdr>
                            <w:top w:val="none" w:sz="0" w:space="0" w:color="auto"/>
                            <w:left w:val="none" w:sz="0" w:space="0" w:color="auto"/>
                            <w:bottom w:val="none" w:sz="0" w:space="0" w:color="auto"/>
                            <w:right w:val="none" w:sz="0" w:space="0" w:color="auto"/>
                          </w:divBdr>
                          <w:divsChild>
                            <w:div w:id="5566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05948">
                      <w:marLeft w:val="0"/>
                      <w:marRight w:val="0"/>
                      <w:marTop w:val="0"/>
                      <w:marBottom w:val="0"/>
                      <w:divBdr>
                        <w:top w:val="none" w:sz="0" w:space="0" w:color="auto"/>
                        <w:left w:val="none" w:sz="0" w:space="0" w:color="auto"/>
                        <w:bottom w:val="none" w:sz="0" w:space="0" w:color="auto"/>
                        <w:right w:val="none" w:sz="0" w:space="0" w:color="auto"/>
                      </w:divBdr>
                      <w:divsChild>
                        <w:div w:id="1786148776">
                          <w:marLeft w:val="0"/>
                          <w:marRight w:val="0"/>
                          <w:marTop w:val="0"/>
                          <w:marBottom w:val="0"/>
                          <w:divBdr>
                            <w:top w:val="none" w:sz="0" w:space="0" w:color="auto"/>
                            <w:left w:val="none" w:sz="0" w:space="0" w:color="auto"/>
                            <w:bottom w:val="none" w:sz="0" w:space="0" w:color="auto"/>
                            <w:right w:val="none" w:sz="0" w:space="0" w:color="auto"/>
                          </w:divBdr>
                        </w:div>
                        <w:div w:id="100761112">
                          <w:marLeft w:val="0"/>
                          <w:marRight w:val="0"/>
                          <w:marTop w:val="0"/>
                          <w:marBottom w:val="0"/>
                          <w:divBdr>
                            <w:top w:val="none" w:sz="0" w:space="0" w:color="auto"/>
                            <w:left w:val="none" w:sz="0" w:space="0" w:color="auto"/>
                            <w:bottom w:val="none" w:sz="0" w:space="0" w:color="auto"/>
                            <w:right w:val="none" w:sz="0" w:space="0" w:color="auto"/>
                          </w:divBdr>
                          <w:divsChild>
                            <w:div w:id="13055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9331537">
          <w:marLeft w:val="0"/>
          <w:marRight w:val="0"/>
          <w:marTop w:val="0"/>
          <w:marBottom w:val="0"/>
          <w:divBdr>
            <w:top w:val="none" w:sz="0" w:space="0" w:color="auto"/>
            <w:left w:val="none" w:sz="0" w:space="0" w:color="auto"/>
            <w:bottom w:val="none" w:sz="0" w:space="0" w:color="auto"/>
            <w:right w:val="none" w:sz="0" w:space="0" w:color="auto"/>
          </w:divBdr>
          <w:divsChild>
            <w:div w:id="1907955147">
              <w:marLeft w:val="0"/>
              <w:marRight w:val="0"/>
              <w:marTop w:val="0"/>
              <w:marBottom w:val="0"/>
              <w:divBdr>
                <w:top w:val="none" w:sz="0" w:space="0" w:color="auto"/>
                <w:left w:val="none" w:sz="0" w:space="0" w:color="auto"/>
                <w:bottom w:val="none" w:sz="0" w:space="0" w:color="auto"/>
                <w:right w:val="none" w:sz="0" w:space="0" w:color="auto"/>
              </w:divBdr>
              <w:divsChild>
                <w:div w:id="675034416">
                  <w:marLeft w:val="0"/>
                  <w:marRight w:val="0"/>
                  <w:marTop w:val="0"/>
                  <w:marBottom w:val="0"/>
                  <w:divBdr>
                    <w:top w:val="none" w:sz="0" w:space="0" w:color="auto"/>
                    <w:left w:val="none" w:sz="0" w:space="0" w:color="auto"/>
                    <w:bottom w:val="none" w:sz="0" w:space="0" w:color="auto"/>
                    <w:right w:val="none" w:sz="0" w:space="0" w:color="auto"/>
                  </w:divBdr>
                </w:div>
                <w:div w:id="93305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gc.ncnu.edu.tw/event/agenda.php" TargetMode="External"/><Relationship Id="rId13" Type="http://schemas.openxmlformats.org/officeDocument/2006/relationships/hyperlink" Target="https://www.langc.ncnu.edu.tw/event/main.php" TargetMode="External"/><Relationship Id="rId18" Type="http://schemas.openxmlformats.org/officeDocument/2006/relationships/control" Target="activeX/activeX2.xml"/><Relationship Id="rId26" Type="http://schemas.openxmlformats.org/officeDocument/2006/relationships/hyperlink" Target="https://www.langc.ncnu.edu.tw/event/dfll.php" TargetMode="External"/><Relationship Id="rId3" Type="http://schemas.openxmlformats.org/officeDocument/2006/relationships/settings" Target="settings.xml"/><Relationship Id="rId21" Type="http://schemas.openxmlformats.org/officeDocument/2006/relationships/hyperlink" Target="https://www.langc.ncnu.edu.tw/event/speaker.php" TargetMode="External"/><Relationship Id="rId7" Type="http://schemas.openxmlformats.org/officeDocument/2006/relationships/hyperlink" Target="https://www.langc.ncnu.edu.tw/event/speaker.php" TargetMode="External"/><Relationship Id="rId12" Type="http://schemas.openxmlformats.org/officeDocument/2006/relationships/hyperlink" Target="https://www.langc.ncnu.edu.tw/event/dfll.php" TargetMode="External"/><Relationship Id="rId17" Type="http://schemas.openxmlformats.org/officeDocument/2006/relationships/image" Target="media/image3.wmf"/><Relationship Id="rId25" Type="http://schemas.openxmlformats.org/officeDocument/2006/relationships/hyperlink" Target="https://www.langc.ncnu.edu.tw/event/tacmrs.php"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1.xml"/><Relationship Id="rId20" Type="http://schemas.openxmlformats.org/officeDocument/2006/relationships/hyperlink" Target="https://www.langc.ncnu.edu.tw/event/main.php"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langc.ncnu.edu.tw/event/main.php" TargetMode="External"/><Relationship Id="rId11" Type="http://schemas.openxmlformats.org/officeDocument/2006/relationships/hyperlink" Target="https://www.langc.ncnu.edu.tw/event/tacmrs.php" TargetMode="External"/><Relationship Id="rId24" Type="http://schemas.openxmlformats.org/officeDocument/2006/relationships/hyperlink" Target="https://www.langc.ncnu.edu.tw/event/transportation.php"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2.wmf"/><Relationship Id="rId23" Type="http://schemas.openxmlformats.org/officeDocument/2006/relationships/hyperlink" Target="https://www.langc.ncnu.edu.tw/event/form.php" TargetMode="External"/><Relationship Id="rId28" Type="http://schemas.openxmlformats.org/officeDocument/2006/relationships/hyperlink" Target="http://english.ucla.edu/people-faculty/lowell-gallagher/" TargetMode="External"/><Relationship Id="rId10" Type="http://schemas.openxmlformats.org/officeDocument/2006/relationships/hyperlink" Target="https://www.langc.ncnu.edu.tw/event/transportation.php" TargetMode="External"/><Relationship Id="rId19" Type="http://schemas.openxmlformats.org/officeDocument/2006/relationships/hyperlink" Target="mailto:tacmrs2018@gmail.com?subject=Inquiry" TargetMode="External"/><Relationship Id="rId31" Type="http://schemas.openxmlformats.org/officeDocument/2006/relationships/hyperlink" Target="https://my.vanderbilt.edu/williamfranke/" TargetMode="External"/><Relationship Id="rId4" Type="http://schemas.openxmlformats.org/officeDocument/2006/relationships/webSettings" Target="webSettings.xml"/><Relationship Id="rId9" Type="http://schemas.openxmlformats.org/officeDocument/2006/relationships/hyperlink" Target="https://www.langc.ncnu.edu.tw/event/form.php" TargetMode="External"/><Relationship Id="rId14" Type="http://schemas.openxmlformats.org/officeDocument/2006/relationships/hyperlink" Target="https://www.langc.ncnu.edu.tw/event/main.php" TargetMode="External"/><Relationship Id="rId22" Type="http://schemas.openxmlformats.org/officeDocument/2006/relationships/hyperlink" Target="https://www.langc.ncnu.edu.tw/event/agenda.php" TargetMode="External"/><Relationship Id="rId27" Type="http://schemas.openxmlformats.org/officeDocument/2006/relationships/image" Target="media/image4.png"/><Relationship Id="rId30" Type="http://schemas.openxmlformats.org/officeDocument/2006/relationships/image" Target="media/image6.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Franke</dc:creator>
  <cp:keywords/>
  <dc:description/>
  <cp:lastModifiedBy>William Franke</cp:lastModifiedBy>
  <cp:revision>1</cp:revision>
  <dcterms:created xsi:type="dcterms:W3CDTF">2018-10-03T07:48:00Z</dcterms:created>
  <dcterms:modified xsi:type="dcterms:W3CDTF">2018-10-03T07:56:00Z</dcterms:modified>
</cp:coreProperties>
</file>