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F4A3F" w14:textId="4D7C7B76" w:rsidR="000B3604" w:rsidRPr="000B3604" w:rsidRDefault="000B3604" w:rsidP="00436676">
      <w:pPr>
        <w:pStyle w:val="Heading2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goal of this activity is to have you use data to identify problems of practice at the school, grade/subject area, and individual teacher levels. </w:t>
      </w:r>
      <w:r w:rsidRPr="001368B0">
        <w:rPr>
          <w:rFonts w:ascii="Times" w:hAnsi="Times" w:cs="Calibri"/>
          <w:color w:val="000000"/>
          <w:sz w:val="24"/>
          <w:szCs w:val="24"/>
        </w:rPr>
        <w:t xml:space="preserve">While there are many ways to think about a problem of practice, UC Davis researchers define </w:t>
      </w:r>
      <w:hyperlink r:id="rId7" w:history="1">
        <w:r w:rsidRPr="000B3604">
          <w:rPr>
            <w:rStyle w:val="Hyperlink"/>
            <w:rFonts w:ascii="Times" w:hAnsi="Times" w:cs="Calibri"/>
            <w:sz w:val="24"/>
            <w:szCs w:val="24"/>
          </w:rPr>
          <w:t>a problem of practice</w:t>
        </w:r>
      </w:hyperlink>
      <w:r w:rsidRPr="001368B0">
        <w:rPr>
          <w:rFonts w:ascii="Times" w:hAnsi="Times" w:cs="Calibri"/>
          <w:color w:val="000000"/>
          <w:sz w:val="24"/>
          <w:szCs w:val="24"/>
        </w:rPr>
        <w:t xml:space="preserve"> is an area for growth that </w:t>
      </w:r>
      <w:r>
        <w:rPr>
          <w:rFonts w:ascii="Times" w:hAnsi="Times" w:cs="Calibri"/>
          <w:color w:val="000000"/>
          <w:sz w:val="24"/>
          <w:szCs w:val="24"/>
        </w:rPr>
        <w:t>“</w:t>
      </w:r>
      <w:r w:rsidRPr="001368B0">
        <w:rPr>
          <w:rFonts w:ascii="Times" w:hAnsi="Times" w:cs="Calibri"/>
          <w:color w:val="000000"/>
          <w:sz w:val="24"/>
          <w:szCs w:val="24"/>
        </w:rPr>
        <w:t>focuses on the instructional core, is directly observable, is actionable, and connects to a broader strategy of improvement.”</w:t>
      </w:r>
      <w:r w:rsidR="009E2B1E">
        <w:rPr>
          <w:rFonts w:ascii="Times" w:hAnsi="Times" w:cs="Calibri"/>
          <w:color w:val="000000"/>
          <w:sz w:val="24"/>
          <w:szCs w:val="24"/>
        </w:rPr>
        <w:t xml:space="preserve"> Once you have used data to identify a problem of practice, you can target support and resources to support improvement.   </w:t>
      </w:r>
    </w:p>
    <w:p w14:paraId="1AC82469" w14:textId="77777777" w:rsidR="00436676" w:rsidRPr="003D233D" w:rsidRDefault="00EB0F97" w:rsidP="00436676">
      <w:pPr>
        <w:pStyle w:val="Heading2"/>
        <w:contextualSpacing w:val="0"/>
        <w:rPr>
          <w:rFonts w:ascii="Times" w:hAnsi="Times"/>
          <w:sz w:val="36"/>
        </w:rPr>
      </w:pPr>
      <w:r w:rsidRPr="003D233D">
        <w:rPr>
          <w:rFonts w:ascii="Times" w:hAnsi="Times"/>
          <w:sz w:val="36"/>
        </w:rPr>
        <w:t xml:space="preserve">Part 1: </w:t>
      </w:r>
      <w:r w:rsidR="00436676" w:rsidRPr="003D233D">
        <w:rPr>
          <w:rFonts w:ascii="Times" w:hAnsi="Times"/>
          <w:sz w:val="36"/>
        </w:rPr>
        <w:t>Identifying whole-school support needs</w:t>
      </w:r>
    </w:p>
    <w:p w14:paraId="7B076738" w14:textId="77777777" w:rsidR="003D233D" w:rsidRPr="003D233D" w:rsidRDefault="003D233D" w:rsidP="003D233D">
      <w:pPr>
        <w:contextualSpacing w:val="0"/>
        <w:rPr>
          <w:rFonts w:ascii="Times" w:hAnsi="Times"/>
          <w:i/>
          <w:sz w:val="24"/>
        </w:rPr>
      </w:pPr>
      <w:r w:rsidRPr="003D233D">
        <w:rPr>
          <w:rFonts w:ascii="Times" w:hAnsi="Times"/>
          <w:i/>
          <w:sz w:val="24"/>
        </w:rPr>
        <w:t>Examining the Data</w:t>
      </w:r>
    </w:p>
    <w:p w14:paraId="5F2EBF0C" w14:textId="3F7F410C" w:rsidR="00110B9E" w:rsidRPr="003D233D" w:rsidRDefault="00436676" w:rsidP="00110B9E">
      <w:pPr>
        <w:numPr>
          <w:ilvl w:val="0"/>
          <w:numId w:val="4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Open the spreadsheet “Teacher Effectiveness Dataset</w:t>
      </w:r>
      <w:r w:rsidR="00EB6522">
        <w:rPr>
          <w:rFonts w:ascii="Times" w:hAnsi="Times"/>
          <w:sz w:val="24"/>
        </w:rPr>
        <w:t>.</w:t>
      </w:r>
      <w:bookmarkStart w:id="0" w:name="_GoBack"/>
      <w:bookmarkEnd w:id="0"/>
      <w:r w:rsidRPr="003D233D">
        <w:rPr>
          <w:rFonts w:ascii="Times" w:hAnsi="Times"/>
          <w:sz w:val="24"/>
        </w:rPr>
        <w:t>”</w:t>
      </w:r>
    </w:p>
    <w:p w14:paraId="526EDF26" w14:textId="1F642992" w:rsidR="00436676" w:rsidRPr="003D233D" w:rsidRDefault="00436676" w:rsidP="00110B9E">
      <w:pPr>
        <w:numPr>
          <w:ilvl w:val="0"/>
          <w:numId w:val="4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Examine the Average for each of the TEAM indicators (Columns F-X) to identify those areas where the school as a whole may need additional support and professional development.</w:t>
      </w:r>
    </w:p>
    <w:p w14:paraId="02739804" w14:textId="77777777" w:rsidR="00436676" w:rsidRPr="003D233D" w:rsidRDefault="00436676" w:rsidP="00436676">
      <w:pPr>
        <w:contextualSpacing w:val="0"/>
        <w:rPr>
          <w:rFonts w:ascii="Times" w:hAnsi="Times"/>
          <w:sz w:val="24"/>
        </w:rPr>
      </w:pPr>
    </w:p>
    <w:p w14:paraId="279B7173" w14:textId="77777777" w:rsidR="00436676" w:rsidRPr="003D233D" w:rsidRDefault="00436676" w:rsidP="00436676">
      <w:pPr>
        <w:contextualSpacing w:val="0"/>
        <w:rPr>
          <w:rFonts w:ascii="Times" w:hAnsi="Times"/>
          <w:i/>
          <w:sz w:val="24"/>
        </w:rPr>
      </w:pPr>
      <w:r w:rsidRPr="003D233D">
        <w:rPr>
          <w:rFonts w:ascii="Times" w:hAnsi="Times"/>
          <w:i/>
          <w:sz w:val="24"/>
        </w:rPr>
        <w:t>Taking Action</w:t>
      </w:r>
    </w:p>
    <w:p w14:paraId="115C11C3" w14:textId="77777777" w:rsidR="00436676" w:rsidRPr="003D233D" w:rsidRDefault="00436676" w:rsidP="00436676">
      <w:pPr>
        <w:ind w:left="360"/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Based on the data, which indicator(s) might be a school-wide focus for a problem of practice?</w:t>
      </w:r>
    </w:p>
    <w:p w14:paraId="14222D2D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609B8354" w14:textId="77777777" w:rsidR="00110B9E" w:rsidRPr="003D233D" w:rsidRDefault="00110B9E" w:rsidP="00436676">
      <w:pPr>
        <w:rPr>
          <w:rFonts w:ascii="Times" w:hAnsi="Times"/>
          <w:sz w:val="24"/>
        </w:rPr>
      </w:pPr>
    </w:p>
    <w:p w14:paraId="7E2BC7D3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709DD77F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72610810" w14:textId="77777777" w:rsidR="00436676" w:rsidRPr="003D233D" w:rsidRDefault="00436676" w:rsidP="00436676">
      <w:p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Based on your answer above, identify the problem of practice, the action steps, and benchmark monitoring to address this issue.</w:t>
      </w:r>
    </w:p>
    <w:p w14:paraId="23B0212B" w14:textId="77777777" w:rsidR="0016519D" w:rsidRPr="003D233D" w:rsidRDefault="0016519D" w:rsidP="00EB0F97">
      <w:pPr>
        <w:contextualSpacing w:val="0"/>
        <w:rPr>
          <w:rFonts w:ascii="Times" w:hAnsi="Times"/>
          <w:sz w:val="24"/>
        </w:rPr>
      </w:pPr>
    </w:p>
    <w:p w14:paraId="490A1DAF" w14:textId="77777777" w:rsidR="00110B9E" w:rsidRPr="003D233D" w:rsidRDefault="00110B9E" w:rsidP="00EB0F97">
      <w:pPr>
        <w:contextualSpacing w:val="0"/>
        <w:rPr>
          <w:rFonts w:ascii="Times" w:hAnsi="Times"/>
          <w:sz w:val="24"/>
        </w:rPr>
      </w:pPr>
    </w:p>
    <w:p w14:paraId="14118EA3" w14:textId="77777777" w:rsidR="00EB0F97" w:rsidRPr="003D233D" w:rsidRDefault="00EB0F97" w:rsidP="00EB0F97">
      <w:pPr>
        <w:pStyle w:val="Heading2"/>
        <w:contextualSpacing w:val="0"/>
        <w:rPr>
          <w:rFonts w:ascii="Times" w:hAnsi="Times"/>
          <w:sz w:val="36"/>
        </w:rPr>
      </w:pPr>
      <w:bookmarkStart w:id="1" w:name="_49x2ik5" w:colFirst="0" w:colLast="0"/>
      <w:bookmarkEnd w:id="1"/>
      <w:r w:rsidRPr="003D233D">
        <w:rPr>
          <w:rFonts w:ascii="Times" w:hAnsi="Times"/>
          <w:sz w:val="36"/>
        </w:rPr>
        <w:t>Part 2: Identifying teacher-team support needs</w:t>
      </w:r>
    </w:p>
    <w:p w14:paraId="0099BAE4" w14:textId="77777777" w:rsidR="00EB0F97" w:rsidRPr="003D233D" w:rsidRDefault="00EB0F97" w:rsidP="00EB0F97">
      <w:pPr>
        <w:contextualSpacing w:val="0"/>
        <w:rPr>
          <w:rFonts w:ascii="Times" w:hAnsi="Times"/>
          <w:i/>
          <w:sz w:val="24"/>
        </w:rPr>
      </w:pPr>
      <w:r w:rsidRPr="003D233D">
        <w:rPr>
          <w:rFonts w:ascii="Times" w:hAnsi="Times"/>
          <w:i/>
          <w:sz w:val="24"/>
        </w:rPr>
        <w:t>Examining the Data</w:t>
      </w:r>
    </w:p>
    <w:p w14:paraId="24A36EBB" w14:textId="23EC68DA" w:rsidR="00EB0F97" w:rsidRPr="003D233D" w:rsidRDefault="00EB0F97" w:rsidP="00EB0F97">
      <w:pPr>
        <w:numPr>
          <w:ilvl w:val="0"/>
          <w:numId w:val="1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Sort the dataset by “Grade-Level” (Column B). In Excel: select “Data”-&gt; “Sort” -&gt; Column B or “Grade-Level</w:t>
      </w:r>
      <w:r w:rsidR="00EB6522">
        <w:rPr>
          <w:rFonts w:ascii="Times" w:hAnsi="Times"/>
          <w:sz w:val="24"/>
        </w:rPr>
        <w:t>.</w:t>
      </w:r>
      <w:r w:rsidRPr="003D233D">
        <w:rPr>
          <w:rFonts w:ascii="Times" w:hAnsi="Times"/>
          <w:sz w:val="24"/>
        </w:rPr>
        <w:t>”</w:t>
      </w:r>
    </w:p>
    <w:p w14:paraId="2CDBD4BA" w14:textId="77777777" w:rsidR="00EB0F97" w:rsidRPr="003D233D" w:rsidRDefault="00EB0F97" w:rsidP="00EB0F97">
      <w:pPr>
        <w:numPr>
          <w:ilvl w:val="0"/>
          <w:numId w:val="1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Look across TEAM indicators (Columns F-X) to identify any grade-level needs.</w:t>
      </w:r>
    </w:p>
    <w:p w14:paraId="087CABEB" w14:textId="77777777" w:rsidR="00EB0F97" w:rsidRPr="003D233D" w:rsidRDefault="00EB0F97" w:rsidP="00EB0F97">
      <w:pPr>
        <w:contextualSpacing w:val="0"/>
        <w:rPr>
          <w:rFonts w:ascii="Times" w:hAnsi="Times"/>
          <w:sz w:val="24"/>
        </w:rPr>
      </w:pPr>
    </w:p>
    <w:p w14:paraId="31DC0504" w14:textId="77777777" w:rsidR="00EB0F97" w:rsidRPr="003D233D" w:rsidRDefault="00EB0F97" w:rsidP="00EB0F97">
      <w:pPr>
        <w:contextualSpacing w:val="0"/>
        <w:rPr>
          <w:rFonts w:ascii="Times" w:hAnsi="Times"/>
          <w:i/>
          <w:sz w:val="24"/>
        </w:rPr>
      </w:pPr>
      <w:r w:rsidRPr="003D233D">
        <w:rPr>
          <w:rFonts w:ascii="Times" w:hAnsi="Times"/>
          <w:i/>
          <w:sz w:val="24"/>
        </w:rPr>
        <w:t>Taking Action</w:t>
      </w:r>
    </w:p>
    <w:p w14:paraId="60B933D8" w14:textId="25B17544" w:rsidR="00EB0F97" w:rsidRPr="003D233D" w:rsidRDefault="00EB0F97" w:rsidP="00EB0F97">
      <w:pPr>
        <w:numPr>
          <w:ilvl w:val="0"/>
          <w:numId w:val="2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 xml:space="preserve">Based on the data, </w:t>
      </w:r>
      <w:r w:rsidR="00EB6522">
        <w:rPr>
          <w:rFonts w:ascii="Times" w:hAnsi="Times"/>
          <w:sz w:val="24"/>
        </w:rPr>
        <w:t>which</w:t>
      </w:r>
      <w:r w:rsidRPr="003D233D">
        <w:rPr>
          <w:rFonts w:ascii="Times" w:hAnsi="Times"/>
          <w:sz w:val="24"/>
        </w:rPr>
        <w:t xml:space="preserve"> grade-level(s) need the most or immediate support? What data did you use to determine where the support is most needed?</w:t>
      </w:r>
    </w:p>
    <w:p w14:paraId="50351088" w14:textId="77777777" w:rsidR="0016519D" w:rsidRPr="003D233D" w:rsidRDefault="0016519D" w:rsidP="0016519D">
      <w:pPr>
        <w:rPr>
          <w:rFonts w:ascii="Times" w:hAnsi="Times"/>
          <w:sz w:val="24"/>
        </w:rPr>
      </w:pPr>
    </w:p>
    <w:p w14:paraId="1EC822DA" w14:textId="77777777" w:rsidR="0016519D" w:rsidRPr="003D233D" w:rsidRDefault="0016519D" w:rsidP="0016519D">
      <w:pPr>
        <w:rPr>
          <w:rFonts w:ascii="Times" w:hAnsi="Times"/>
          <w:sz w:val="24"/>
        </w:rPr>
      </w:pPr>
    </w:p>
    <w:p w14:paraId="7EEDB8D1" w14:textId="77777777" w:rsidR="0016519D" w:rsidRPr="003D233D" w:rsidRDefault="0016519D" w:rsidP="0016519D">
      <w:pPr>
        <w:rPr>
          <w:rFonts w:ascii="Times" w:hAnsi="Times"/>
          <w:sz w:val="24"/>
        </w:rPr>
      </w:pPr>
    </w:p>
    <w:p w14:paraId="3C06CF4E" w14:textId="77777777" w:rsidR="00EB0F97" w:rsidRPr="003D233D" w:rsidRDefault="00EB0F97" w:rsidP="00EB0F97">
      <w:pPr>
        <w:numPr>
          <w:ilvl w:val="0"/>
          <w:numId w:val="2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Create a problem of practice for one of the grade-level(s) identified as needing the most or immediate support. Be specific about the action steps and benchmark monitoring to address the issue.</w:t>
      </w:r>
    </w:p>
    <w:p w14:paraId="00D82FE7" w14:textId="77777777" w:rsidR="0016519D" w:rsidRPr="003D233D" w:rsidRDefault="0016519D" w:rsidP="0016519D">
      <w:pPr>
        <w:rPr>
          <w:rFonts w:ascii="Times" w:hAnsi="Times"/>
          <w:sz w:val="24"/>
        </w:rPr>
      </w:pPr>
    </w:p>
    <w:p w14:paraId="00B25BB5" w14:textId="77777777" w:rsidR="0016519D" w:rsidRPr="003D233D" w:rsidRDefault="0016519D" w:rsidP="0016519D">
      <w:pPr>
        <w:rPr>
          <w:rFonts w:ascii="Times" w:hAnsi="Times"/>
          <w:sz w:val="24"/>
        </w:rPr>
      </w:pPr>
    </w:p>
    <w:p w14:paraId="0F778A43" w14:textId="660FC0A2" w:rsidR="00436676" w:rsidRPr="003D233D" w:rsidRDefault="00EB0F97" w:rsidP="003D233D">
      <w:pPr>
        <w:pStyle w:val="Heading2"/>
        <w:contextualSpacing w:val="0"/>
        <w:rPr>
          <w:rFonts w:ascii="Times" w:hAnsi="Times"/>
          <w:sz w:val="36"/>
        </w:rPr>
      </w:pPr>
      <w:bookmarkStart w:id="2" w:name="_2p2csry" w:colFirst="0" w:colLast="0"/>
      <w:bookmarkEnd w:id="2"/>
      <w:r w:rsidRPr="003D233D">
        <w:rPr>
          <w:rFonts w:ascii="Times" w:hAnsi="Times"/>
          <w:sz w:val="36"/>
        </w:rPr>
        <w:t xml:space="preserve">Part 3: </w:t>
      </w:r>
      <w:r w:rsidR="00436676" w:rsidRPr="003D233D">
        <w:rPr>
          <w:rFonts w:ascii="Times" w:hAnsi="Times"/>
          <w:sz w:val="36"/>
        </w:rPr>
        <w:t>Identifying individual teacher support needs</w:t>
      </w:r>
    </w:p>
    <w:p w14:paraId="77FFEB94" w14:textId="77777777" w:rsidR="00436676" w:rsidRPr="003D233D" w:rsidRDefault="00436676" w:rsidP="00436676">
      <w:pPr>
        <w:contextualSpacing w:val="0"/>
        <w:rPr>
          <w:rFonts w:ascii="Times" w:hAnsi="Times"/>
          <w:i/>
          <w:sz w:val="24"/>
        </w:rPr>
      </w:pPr>
      <w:r w:rsidRPr="003D233D">
        <w:rPr>
          <w:rFonts w:ascii="Times" w:hAnsi="Times"/>
          <w:i/>
          <w:sz w:val="24"/>
        </w:rPr>
        <w:t>Examining the Data</w:t>
      </w:r>
    </w:p>
    <w:p w14:paraId="291685E2" w14:textId="77777777" w:rsidR="00436676" w:rsidRPr="003D233D" w:rsidRDefault="00436676" w:rsidP="003D233D">
      <w:pPr>
        <w:numPr>
          <w:ilvl w:val="0"/>
          <w:numId w:val="7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Identify the teacher(s) in need of support. Sort the data by “Overall TEAM score” (Column E) or other TEAM indicators (Columns F-X) to identify individual teachers in need of support.</w:t>
      </w:r>
    </w:p>
    <w:p w14:paraId="601AF263" w14:textId="77777777" w:rsidR="00436676" w:rsidRPr="003D233D" w:rsidRDefault="00436676" w:rsidP="003D233D">
      <w:pPr>
        <w:numPr>
          <w:ilvl w:val="0"/>
          <w:numId w:val="7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Reflect on the following questions:</w:t>
      </w:r>
    </w:p>
    <w:p w14:paraId="04D19E27" w14:textId="5E6501ED" w:rsidR="00436676" w:rsidRPr="003D233D" w:rsidRDefault="00436676" w:rsidP="003D233D">
      <w:pPr>
        <w:numPr>
          <w:ilvl w:val="1"/>
          <w:numId w:val="7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 xml:space="preserve">Based on the data, </w:t>
      </w:r>
      <w:r w:rsidR="00EB6522">
        <w:rPr>
          <w:rFonts w:ascii="Times" w:hAnsi="Times"/>
          <w:sz w:val="24"/>
        </w:rPr>
        <w:t>which</w:t>
      </w:r>
      <w:r w:rsidRPr="003D233D">
        <w:rPr>
          <w:rFonts w:ascii="Times" w:hAnsi="Times"/>
          <w:sz w:val="24"/>
        </w:rPr>
        <w:t xml:space="preserve"> teachers need support? </w:t>
      </w:r>
    </w:p>
    <w:p w14:paraId="78ACFE01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1F996347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5A825875" w14:textId="77777777" w:rsidR="00436676" w:rsidRPr="003D233D" w:rsidRDefault="00436676" w:rsidP="003D233D">
      <w:pPr>
        <w:numPr>
          <w:ilvl w:val="1"/>
          <w:numId w:val="7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What data did you use to identify these teachers?</w:t>
      </w:r>
    </w:p>
    <w:p w14:paraId="55886D26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6DD0332D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67484686" w14:textId="6407D503" w:rsidR="00436676" w:rsidRPr="003D233D" w:rsidRDefault="00436676" w:rsidP="003D233D">
      <w:pPr>
        <w:numPr>
          <w:ilvl w:val="1"/>
          <w:numId w:val="7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 xml:space="preserve">Based on the data, which teachers are best positioned to support other teachers?  </w:t>
      </w:r>
    </w:p>
    <w:p w14:paraId="5AC66236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07B2A22A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6B03D1FD" w14:textId="77777777" w:rsidR="00436676" w:rsidRPr="003D233D" w:rsidRDefault="00436676" w:rsidP="003D233D">
      <w:pPr>
        <w:numPr>
          <w:ilvl w:val="1"/>
          <w:numId w:val="7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 xml:space="preserve">Which teachers are best positioned, with support, to grow their current level of acceptable practice into stronger practice? </w:t>
      </w:r>
    </w:p>
    <w:p w14:paraId="0C9BC19D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4E5F4A53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38B32506" w14:textId="77777777" w:rsidR="00436676" w:rsidRPr="003D233D" w:rsidRDefault="00436676" w:rsidP="003D233D">
      <w:pPr>
        <w:numPr>
          <w:ilvl w:val="1"/>
          <w:numId w:val="7"/>
        </w:numPr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>Which teachers should be prioritized for immediate support of foundational practices?</w:t>
      </w:r>
    </w:p>
    <w:p w14:paraId="4BA02CF9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5AEA2578" w14:textId="77777777" w:rsidR="00436676" w:rsidRPr="003D233D" w:rsidRDefault="00436676" w:rsidP="00436676">
      <w:pPr>
        <w:rPr>
          <w:rFonts w:ascii="Times" w:hAnsi="Times"/>
          <w:sz w:val="24"/>
        </w:rPr>
      </w:pPr>
    </w:p>
    <w:p w14:paraId="63AC64B4" w14:textId="77777777" w:rsidR="00436676" w:rsidRPr="003D233D" w:rsidRDefault="00436676" w:rsidP="00436676">
      <w:pPr>
        <w:contextualSpacing w:val="0"/>
        <w:rPr>
          <w:rFonts w:ascii="Times" w:hAnsi="Times"/>
          <w:sz w:val="24"/>
        </w:rPr>
      </w:pPr>
    </w:p>
    <w:p w14:paraId="67A02DBF" w14:textId="77777777" w:rsidR="00436676" w:rsidRPr="003D233D" w:rsidRDefault="00436676" w:rsidP="00436676">
      <w:pPr>
        <w:contextualSpacing w:val="0"/>
        <w:rPr>
          <w:rFonts w:ascii="Times" w:hAnsi="Times"/>
          <w:i/>
          <w:sz w:val="24"/>
        </w:rPr>
      </w:pPr>
      <w:r w:rsidRPr="003D233D">
        <w:rPr>
          <w:rFonts w:ascii="Times" w:hAnsi="Times"/>
          <w:i/>
          <w:sz w:val="24"/>
        </w:rPr>
        <w:t>Taking Action</w:t>
      </w:r>
    </w:p>
    <w:p w14:paraId="0707E8DC" w14:textId="77777777" w:rsidR="00436676" w:rsidRPr="003D233D" w:rsidRDefault="00436676" w:rsidP="00436676">
      <w:pPr>
        <w:ind w:left="360"/>
        <w:rPr>
          <w:rFonts w:ascii="Times" w:hAnsi="Times"/>
          <w:sz w:val="24"/>
        </w:rPr>
      </w:pPr>
      <w:r w:rsidRPr="003D233D">
        <w:rPr>
          <w:rFonts w:ascii="Times" w:hAnsi="Times"/>
          <w:sz w:val="24"/>
        </w:rPr>
        <w:t xml:space="preserve">Choose two teachers. Write a brief professional development plan for each teacher’s identified area of refinement. Be specific about the ways in which the plan will be monitored and evaluated for success. </w:t>
      </w:r>
    </w:p>
    <w:sectPr w:rsidR="00436676" w:rsidRPr="003D233D" w:rsidSect="00EB0F9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4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4FDB4" w14:textId="77777777" w:rsidR="00FD128D" w:rsidRDefault="00FD128D" w:rsidP="00EB0F97">
      <w:pPr>
        <w:spacing w:line="240" w:lineRule="auto"/>
      </w:pPr>
      <w:r>
        <w:separator/>
      </w:r>
    </w:p>
  </w:endnote>
  <w:endnote w:type="continuationSeparator" w:id="0">
    <w:p w14:paraId="111878C9" w14:textId="77777777" w:rsidR="00FD128D" w:rsidRDefault="00FD128D" w:rsidP="00EB0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1B67D" w14:textId="77777777" w:rsidR="0016519D" w:rsidRDefault="0016519D" w:rsidP="00F466A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97737" w14:textId="77777777" w:rsidR="0016519D" w:rsidRDefault="0016519D" w:rsidP="0016519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2998D" w14:textId="77777777" w:rsidR="0016519D" w:rsidRDefault="0016519D" w:rsidP="00F466A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2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240683" w14:textId="77777777" w:rsidR="0016519D" w:rsidRDefault="0016519D" w:rsidP="001651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B3272" w14:textId="77777777" w:rsidR="00FD128D" w:rsidRDefault="00FD128D" w:rsidP="00EB0F97">
      <w:pPr>
        <w:spacing w:line="240" w:lineRule="auto"/>
      </w:pPr>
      <w:r>
        <w:separator/>
      </w:r>
    </w:p>
  </w:footnote>
  <w:footnote w:type="continuationSeparator" w:id="0">
    <w:p w14:paraId="72C77E00" w14:textId="77777777" w:rsidR="00FD128D" w:rsidRDefault="00FD128D" w:rsidP="00EB0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00749" w14:textId="77777777" w:rsidR="00EB0F97" w:rsidRPr="003D233D" w:rsidRDefault="00EB0F97" w:rsidP="00EB0F97">
    <w:pPr>
      <w:pStyle w:val="Header"/>
      <w:jc w:val="center"/>
      <w:rPr>
        <w:rFonts w:ascii="Times" w:hAnsi="Times"/>
        <w:sz w:val="32"/>
        <w:szCs w:val="32"/>
      </w:rPr>
    </w:pPr>
    <w:r w:rsidRPr="003D233D">
      <w:rPr>
        <w:rFonts w:ascii="Times" w:hAnsi="Times"/>
        <w:sz w:val="32"/>
        <w:szCs w:val="32"/>
      </w:rPr>
      <w:t>Summative Activity</w:t>
    </w:r>
  </w:p>
  <w:p w14:paraId="09B43C56" w14:textId="77777777" w:rsidR="00EB0F97" w:rsidRPr="003D233D" w:rsidRDefault="00EB0F97" w:rsidP="00EB0F97">
    <w:pPr>
      <w:pStyle w:val="Header"/>
      <w:tabs>
        <w:tab w:val="left" w:pos="5700"/>
      </w:tabs>
      <w:rPr>
        <w:rFonts w:ascii="Times" w:hAnsi="Times"/>
        <w:sz w:val="32"/>
        <w:szCs w:val="32"/>
      </w:rPr>
    </w:pPr>
    <w:r w:rsidRPr="003D233D">
      <w:rPr>
        <w:rFonts w:ascii="Times" w:hAnsi="Times"/>
        <w:sz w:val="32"/>
        <w:szCs w:val="32"/>
      </w:rPr>
      <w:tab/>
      <w:t>Module 3</w:t>
    </w:r>
    <w:r w:rsidRPr="003D233D">
      <w:rPr>
        <w:rFonts w:ascii="Times" w:hAnsi="Times"/>
        <w:sz w:val="32"/>
        <w:szCs w:val="32"/>
      </w:rPr>
      <w:tab/>
    </w:r>
  </w:p>
  <w:p w14:paraId="627B6749" w14:textId="77777777" w:rsidR="00EB0F97" w:rsidRPr="003D233D" w:rsidRDefault="00EB0F97" w:rsidP="00EB0F97">
    <w:pPr>
      <w:pStyle w:val="Header"/>
      <w:jc w:val="center"/>
      <w:rPr>
        <w:rFonts w:ascii="Times" w:hAnsi="Times"/>
        <w:sz w:val="32"/>
        <w:szCs w:val="32"/>
      </w:rPr>
    </w:pPr>
    <w:r w:rsidRPr="003D233D">
      <w:rPr>
        <w:rFonts w:ascii="Times" w:hAnsi="Times"/>
        <w:sz w:val="32"/>
        <w:szCs w:val="32"/>
      </w:rPr>
      <w:t>Strategic Talent Management</w:t>
    </w:r>
  </w:p>
  <w:p w14:paraId="333656A1" w14:textId="77777777" w:rsidR="00EB0F97" w:rsidRPr="003D233D" w:rsidRDefault="00EB0F97">
    <w:pPr>
      <w:pStyle w:val="Header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1E38"/>
    <w:multiLevelType w:val="multilevel"/>
    <w:tmpl w:val="1234BE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C2824A9"/>
    <w:multiLevelType w:val="multilevel"/>
    <w:tmpl w:val="1AEC41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EB20036"/>
    <w:multiLevelType w:val="multilevel"/>
    <w:tmpl w:val="F7284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4454F36"/>
    <w:multiLevelType w:val="multilevel"/>
    <w:tmpl w:val="0AC6A7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D0B374D"/>
    <w:multiLevelType w:val="multilevel"/>
    <w:tmpl w:val="A6B4D5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35929E2"/>
    <w:multiLevelType w:val="multilevel"/>
    <w:tmpl w:val="F7284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9B354AD"/>
    <w:multiLevelType w:val="multilevel"/>
    <w:tmpl w:val="96B2A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97"/>
    <w:rsid w:val="000B30FC"/>
    <w:rsid w:val="000B3604"/>
    <w:rsid w:val="00110B9E"/>
    <w:rsid w:val="0013117D"/>
    <w:rsid w:val="0016519D"/>
    <w:rsid w:val="00253E09"/>
    <w:rsid w:val="003D233D"/>
    <w:rsid w:val="00430F3E"/>
    <w:rsid w:val="00436676"/>
    <w:rsid w:val="00613EAF"/>
    <w:rsid w:val="00780D98"/>
    <w:rsid w:val="00946CB8"/>
    <w:rsid w:val="009E2B1E"/>
    <w:rsid w:val="00B51ECC"/>
    <w:rsid w:val="00EB0F97"/>
    <w:rsid w:val="00EB6522"/>
    <w:rsid w:val="00FA3156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1F3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B0F97"/>
    <w:pPr>
      <w:spacing w:line="276" w:lineRule="auto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rsid w:val="00EB0F9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0F97"/>
    <w:rPr>
      <w:rFonts w:ascii="Arial" w:eastAsia="Arial" w:hAnsi="Arial" w:cs="Arial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EB0F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97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EB0F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97"/>
    <w:rPr>
      <w:rFonts w:ascii="Arial" w:eastAsia="Arial" w:hAnsi="Arial" w:cs="Arial"/>
      <w:sz w:val="22"/>
      <w:szCs w:val="22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16519D"/>
  </w:style>
  <w:style w:type="paragraph" w:styleId="ListParagraph">
    <w:name w:val="List Paragraph"/>
    <w:basedOn w:val="Normal"/>
    <w:uiPriority w:val="34"/>
    <w:qFormat/>
    <w:rsid w:val="003D233D"/>
    <w:pPr>
      <w:ind w:left="720"/>
    </w:pPr>
  </w:style>
  <w:style w:type="character" w:styleId="Hyperlink">
    <w:name w:val="Hyperlink"/>
    <w:basedOn w:val="DefaultParagraphFont"/>
    <w:uiPriority w:val="99"/>
    <w:unhideWhenUsed/>
    <w:rsid w:val="000B36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ducation.ucdavis.edu/general-information/problems-practice-necessary-step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404</Words>
  <Characters>2303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Part 1: Identifying whole-school support needs</vt:lpstr>
      <vt:lpstr>    Part 2: Identifying teacher-team support needs</vt:lpstr>
      <vt:lpstr>    Part 3: Identifying individual teacher support needs</vt:lpstr>
      <vt:lpstr>    </vt:lpstr>
    </vt:vector>
  </TitlesOfParts>
  <Company>Ayers Institute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Osteen</dc:creator>
  <cp:keywords/>
  <dc:description/>
  <cp:lastModifiedBy>Stephen Woods</cp:lastModifiedBy>
  <cp:revision>8</cp:revision>
  <dcterms:created xsi:type="dcterms:W3CDTF">2018-11-06T16:27:00Z</dcterms:created>
  <dcterms:modified xsi:type="dcterms:W3CDTF">2019-05-02T17:21:00Z</dcterms:modified>
</cp:coreProperties>
</file>