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BD387" w14:textId="77777777" w:rsidR="005C56F5" w:rsidRPr="005C56F5" w:rsidRDefault="005C56F5" w:rsidP="005C56F5">
      <w:pPr>
        <w:pStyle w:val="NormalWeb"/>
        <w:numPr>
          <w:ilvl w:val="0"/>
          <w:numId w:val="1"/>
        </w:numPr>
        <w:tabs>
          <w:tab w:val="num" w:pos="0"/>
        </w:tabs>
        <w:spacing w:before="0" w:beforeAutospacing="0" w:after="0" w:afterAutospacing="0" w:line="480" w:lineRule="auto"/>
        <w:ind w:left="360"/>
        <w:textAlignment w:val="baseline"/>
        <w:rPr>
          <w:color w:val="000000"/>
        </w:rPr>
      </w:pPr>
      <w:r>
        <w:rPr>
          <w:i/>
          <w:iCs/>
          <w:color w:val="000000"/>
        </w:rPr>
        <w:t xml:space="preserve">Background on the project itself. </w:t>
      </w:r>
    </w:p>
    <w:p w14:paraId="2DDEC746" w14:textId="77777777" w:rsidR="005C56F5" w:rsidRPr="005C56F5" w:rsidRDefault="005C56F5" w:rsidP="005C56F5">
      <w:pPr>
        <w:shd w:val="clear" w:color="auto" w:fill="FFFFFF"/>
        <w:spacing w:line="480" w:lineRule="auto"/>
        <w:ind w:firstLine="360"/>
        <w:rPr>
          <w:rFonts w:ascii="Times New Roman" w:eastAsia="Times New Roman" w:hAnsi="Times New Roman" w:cs="Times New Roman"/>
          <w:color w:val="222222"/>
        </w:rPr>
      </w:pPr>
      <w:r w:rsidRPr="005C56F5">
        <w:rPr>
          <w:rFonts w:ascii="Times New Roman" w:eastAsia="Times New Roman" w:hAnsi="Times New Roman" w:cs="Times New Roman"/>
          <w:color w:val="222222"/>
        </w:rPr>
        <w:t xml:space="preserve">The </w:t>
      </w:r>
      <w:r>
        <w:rPr>
          <w:rFonts w:ascii="Times New Roman" w:eastAsia="Times New Roman" w:hAnsi="Times New Roman" w:cs="Times New Roman"/>
          <w:color w:val="222222"/>
        </w:rPr>
        <w:t>main</w:t>
      </w:r>
      <w:r w:rsidRPr="005C56F5">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objective</w:t>
      </w:r>
      <w:r w:rsidRPr="005C56F5">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of this</w:t>
      </w:r>
      <w:r w:rsidRPr="005C56F5">
        <w:rPr>
          <w:rFonts w:ascii="Times New Roman" w:eastAsia="Times New Roman" w:hAnsi="Times New Roman" w:cs="Times New Roman"/>
          <w:color w:val="222222"/>
        </w:rPr>
        <w:t xml:space="preserve"> project is to create a pressurized device that can better deliver a MAP kinase </w:t>
      </w:r>
      <w:proofErr w:type="gramStart"/>
      <w:r w:rsidRPr="005C56F5">
        <w:rPr>
          <w:rFonts w:ascii="Times New Roman" w:eastAsia="Times New Roman" w:hAnsi="Times New Roman" w:cs="Times New Roman"/>
          <w:color w:val="222222"/>
        </w:rPr>
        <w:t>2 inhibitor</w:t>
      </w:r>
      <w:proofErr w:type="gramEnd"/>
      <w:r w:rsidRPr="005C56F5">
        <w:rPr>
          <w:rFonts w:ascii="Times New Roman" w:eastAsia="Times New Roman" w:hAnsi="Times New Roman" w:cs="Times New Roman"/>
          <w:color w:val="222222"/>
        </w:rPr>
        <w:t xml:space="preserve"> drug into the walls of a vessel</w:t>
      </w:r>
      <w:r>
        <w:rPr>
          <w:rFonts w:ascii="Times New Roman" w:eastAsia="Times New Roman" w:hAnsi="Times New Roman" w:cs="Times New Roman"/>
          <w:color w:val="222222"/>
        </w:rPr>
        <w:t xml:space="preserve"> to be used in vascular bypass graft surgery.  </w:t>
      </w:r>
      <w:r w:rsidRPr="005C56F5">
        <w:rPr>
          <w:rFonts w:ascii="Times New Roman" w:eastAsia="Times New Roman" w:hAnsi="Times New Roman" w:cs="Times New Roman"/>
          <w:color w:val="222222"/>
        </w:rPr>
        <w:t xml:space="preserve">To cause the drug to </w:t>
      </w:r>
      <w:r>
        <w:rPr>
          <w:rFonts w:ascii="Times New Roman" w:eastAsia="Times New Roman" w:hAnsi="Times New Roman" w:cs="Times New Roman"/>
          <w:color w:val="222222"/>
        </w:rPr>
        <w:t>penetrate the vessel wall</w:t>
      </w:r>
      <w:r w:rsidRPr="005C56F5">
        <w:rPr>
          <w:rFonts w:ascii="Times New Roman" w:eastAsia="Times New Roman" w:hAnsi="Times New Roman" w:cs="Times New Roman"/>
          <w:color w:val="222222"/>
        </w:rPr>
        <w:t xml:space="preserve">, we want to create convective flow utilizing a pressure gradient between the </w:t>
      </w:r>
      <w:r>
        <w:rPr>
          <w:rFonts w:ascii="Times New Roman" w:eastAsia="Times New Roman" w:hAnsi="Times New Roman" w:cs="Times New Roman"/>
          <w:color w:val="222222"/>
        </w:rPr>
        <w:t>lumen</w:t>
      </w:r>
      <w:r w:rsidRPr="005C56F5">
        <w:rPr>
          <w:rFonts w:ascii="Times New Roman" w:eastAsia="Times New Roman" w:hAnsi="Times New Roman" w:cs="Times New Roman"/>
          <w:color w:val="222222"/>
        </w:rPr>
        <w:t xml:space="preserve"> of the vessel and the exterior of it. We must show that the drug molecules can penetrate deeper into the wall of the vessel</w:t>
      </w:r>
      <w:r>
        <w:rPr>
          <w:rFonts w:ascii="Times New Roman" w:eastAsia="Times New Roman" w:hAnsi="Times New Roman" w:cs="Times New Roman"/>
          <w:color w:val="222222"/>
        </w:rPr>
        <w:t>, ideally into the tunica intima and tunica media,</w:t>
      </w:r>
      <w:r w:rsidRPr="005C56F5">
        <w:rPr>
          <w:rFonts w:ascii="Times New Roman" w:eastAsia="Times New Roman" w:hAnsi="Times New Roman" w:cs="Times New Roman"/>
          <w:color w:val="222222"/>
        </w:rPr>
        <w:t xml:space="preserve"> when compared to the current standard and that our method does not damage the vessel. Altogether, this will decrease the likelihood that the vascular bypass graft will fail when using saphenous veins and decrease the need for additional surgeries. </w:t>
      </w:r>
    </w:p>
    <w:p w14:paraId="568F8B31" w14:textId="77777777" w:rsidR="005C56F5" w:rsidRDefault="005C56F5" w:rsidP="005C56F5">
      <w:pPr>
        <w:pStyle w:val="NormalWeb"/>
        <w:numPr>
          <w:ilvl w:val="0"/>
          <w:numId w:val="1"/>
        </w:numPr>
        <w:tabs>
          <w:tab w:val="clear" w:pos="720"/>
          <w:tab w:val="num" w:pos="360"/>
        </w:tabs>
        <w:spacing w:before="0" w:beforeAutospacing="0" w:after="0" w:afterAutospacing="0" w:line="480" w:lineRule="auto"/>
        <w:ind w:hanging="720"/>
        <w:textAlignment w:val="baseline"/>
        <w:rPr>
          <w:color w:val="000000"/>
        </w:rPr>
      </w:pPr>
      <w:r>
        <w:rPr>
          <w:i/>
          <w:iCs/>
          <w:color w:val="000000"/>
        </w:rPr>
        <w:t>Discussion of achievements since last reporting.</w:t>
      </w:r>
      <w:r>
        <w:rPr>
          <w:color w:val="000000"/>
        </w:rPr>
        <w:t xml:space="preserve"> </w:t>
      </w:r>
    </w:p>
    <w:p w14:paraId="5BDBAA92" w14:textId="77777777" w:rsidR="005C56F5" w:rsidRDefault="005C56F5" w:rsidP="005C56F5">
      <w:pPr>
        <w:pStyle w:val="NormalWeb"/>
        <w:spacing w:before="0" w:beforeAutospacing="0" w:after="0" w:afterAutospacing="0" w:line="480" w:lineRule="auto"/>
        <w:ind w:firstLine="360"/>
        <w:textAlignment w:val="baseline"/>
        <w:rPr>
          <w:color w:val="000000"/>
        </w:rPr>
      </w:pPr>
      <w:r>
        <w:rPr>
          <w:color w:val="000000"/>
        </w:rPr>
        <w:t>In the past week, we began truly prototyping our final devic</w:t>
      </w:r>
      <w:r w:rsidR="00D05747">
        <w:rPr>
          <w:color w:val="000000"/>
        </w:rPr>
        <w:t xml:space="preserve">e using CREO.  We have created </w:t>
      </w:r>
      <w:r>
        <w:rPr>
          <w:color w:val="000000"/>
        </w:rPr>
        <w:t xml:space="preserve">a design that will make the set up and use of our concept simple and intuitive for the user, allowing this to be done by a technician rather than a surgeon.  </w:t>
      </w:r>
      <w:r w:rsidR="00D05747">
        <w:rPr>
          <w:color w:val="000000"/>
        </w:rPr>
        <w:t>Our model will help to lock the vein in place and maintain it in a horizontal plane.  This will also result in a smaller chance of damaging the vein and will allow for easier clean up, as there is a catch reservoir at the bottom for the remaining solution.</w:t>
      </w:r>
      <w:r w:rsidR="00A117C6">
        <w:rPr>
          <w:color w:val="000000"/>
        </w:rPr>
        <w:t xml:space="preserve">  This model will be created using </w:t>
      </w:r>
      <w:proofErr w:type="gramStart"/>
      <w:r w:rsidR="00A117C6">
        <w:rPr>
          <w:color w:val="000000"/>
        </w:rPr>
        <w:t>3D-printing</w:t>
      </w:r>
      <w:proofErr w:type="gramEnd"/>
      <w:r w:rsidR="00A117C6">
        <w:rPr>
          <w:color w:val="000000"/>
        </w:rPr>
        <w:t>.</w:t>
      </w:r>
    </w:p>
    <w:p w14:paraId="152B7FBA" w14:textId="77777777" w:rsidR="00D05747" w:rsidRDefault="00D05747" w:rsidP="005C56F5">
      <w:pPr>
        <w:pStyle w:val="NormalWeb"/>
        <w:spacing w:before="0" w:beforeAutospacing="0" w:after="0" w:afterAutospacing="0" w:line="480" w:lineRule="auto"/>
        <w:ind w:firstLine="360"/>
        <w:textAlignment w:val="baseline"/>
        <w:rPr>
          <w:color w:val="000000"/>
        </w:rPr>
      </w:pPr>
      <w:r>
        <w:rPr>
          <w:color w:val="000000"/>
        </w:rPr>
        <w:t xml:space="preserve">This past week we were also able to </w:t>
      </w:r>
      <w:proofErr w:type="spellStart"/>
      <w:r>
        <w:rPr>
          <w:color w:val="000000"/>
        </w:rPr>
        <w:t>cryosection</w:t>
      </w:r>
      <w:proofErr w:type="spellEnd"/>
      <w:r>
        <w:rPr>
          <w:color w:val="000000"/>
        </w:rPr>
        <w:t xml:space="preserve"> and image the vessels from the fluorescence flow assay that we completed previously.  </w:t>
      </w:r>
      <w:r w:rsidR="00A117C6">
        <w:rPr>
          <w:color w:val="000000"/>
        </w:rPr>
        <w:t xml:space="preserve">Although there was a high </w:t>
      </w:r>
      <w:proofErr w:type="spellStart"/>
      <w:r w:rsidR="00A117C6">
        <w:rPr>
          <w:color w:val="000000"/>
        </w:rPr>
        <w:t>autofluorescence</w:t>
      </w:r>
      <w:proofErr w:type="spellEnd"/>
      <w:r w:rsidR="00A117C6">
        <w:rPr>
          <w:color w:val="000000"/>
        </w:rPr>
        <w:t xml:space="preserve">, we were able to determine an almost linear trend for vessel wall penetration with increased pressure.  Upon imaging the vessel treated by the standard method – soaking in a bath of solution – we were able to see a small increase in tunica </w:t>
      </w:r>
      <w:r w:rsidR="00A117C6">
        <w:rPr>
          <w:color w:val="000000"/>
        </w:rPr>
        <w:lastRenderedPageBreak/>
        <w:t xml:space="preserve">intima penetration from the control group.  However, when we used our device to pressurize the solution at 132, 300, and 600 </w:t>
      </w:r>
      <w:proofErr w:type="spellStart"/>
      <w:r w:rsidR="00A117C6">
        <w:rPr>
          <w:color w:val="000000"/>
        </w:rPr>
        <w:t>mmHG</w:t>
      </w:r>
      <w:proofErr w:type="spellEnd"/>
      <w:r w:rsidR="00A117C6">
        <w:rPr>
          <w:color w:val="000000"/>
        </w:rPr>
        <w:t>, the fluorescence units increased in the tunica intima with increasing pressure.  This showed that our device is able to improve the uptake percentage of the molecules.</w:t>
      </w:r>
    </w:p>
    <w:p w14:paraId="40CFD07F" w14:textId="77777777" w:rsidR="005C56F5" w:rsidRPr="00A117C6" w:rsidRDefault="005C56F5" w:rsidP="005C56F5">
      <w:pPr>
        <w:pStyle w:val="NormalWeb"/>
        <w:numPr>
          <w:ilvl w:val="0"/>
          <w:numId w:val="1"/>
        </w:numPr>
        <w:tabs>
          <w:tab w:val="num" w:pos="0"/>
        </w:tabs>
        <w:spacing w:before="0" w:beforeAutospacing="0" w:after="0" w:afterAutospacing="0" w:line="480" w:lineRule="auto"/>
        <w:ind w:left="360"/>
        <w:textAlignment w:val="baseline"/>
        <w:rPr>
          <w:i/>
          <w:color w:val="000000"/>
        </w:rPr>
      </w:pPr>
      <w:r w:rsidRPr="005C56F5">
        <w:rPr>
          <w:i/>
          <w:color w:val="000000"/>
        </w:rPr>
        <w:t>Discussion of problems that have arisen.</w:t>
      </w:r>
    </w:p>
    <w:p w14:paraId="7F7E6E60" w14:textId="77777777" w:rsidR="00A117C6" w:rsidRPr="005C56F5" w:rsidRDefault="00A117C6" w:rsidP="00A117C6">
      <w:pPr>
        <w:pStyle w:val="NormalWeb"/>
        <w:spacing w:before="0" w:beforeAutospacing="0" w:after="0" w:afterAutospacing="0" w:line="480" w:lineRule="auto"/>
        <w:ind w:firstLine="360"/>
        <w:textAlignment w:val="baseline"/>
        <w:rPr>
          <w:i/>
          <w:color w:val="000000"/>
        </w:rPr>
      </w:pPr>
      <w:r>
        <w:rPr>
          <w:color w:val="000000"/>
        </w:rPr>
        <w:t xml:space="preserve">One of the main problems we faced in the past week was the </w:t>
      </w:r>
      <w:proofErr w:type="spellStart"/>
      <w:r>
        <w:rPr>
          <w:color w:val="000000"/>
        </w:rPr>
        <w:t>autofluorescence</w:t>
      </w:r>
      <w:proofErr w:type="spellEnd"/>
      <w:r>
        <w:rPr>
          <w:color w:val="000000"/>
        </w:rPr>
        <w:t xml:space="preserve"> of the vessel tissue.  </w:t>
      </w:r>
      <w:proofErr w:type="gramStart"/>
      <w:r>
        <w:rPr>
          <w:color w:val="000000"/>
        </w:rPr>
        <w:t xml:space="preserve">The tissue </w:t>
      </w:r>
      <w:proofErr w:type="spellStart"/>
      <w:r>
        <w:rPr>
          <w:color w:val="000000"/>
        </w:rPr>
        <w:t>autofluoresced</w:t>
      </w:r>
      <w:proofErr w:type="spellEnd"/>
      <w:r>
        <w:rPr>
          <w:color w:val="000000"/>
        </w:rPr>
        <w:t xml:space="preserve"> at the same wavelength that the FITC molecules gave off, making it difficult to truly see where the penetration was occurring.</w:t>
      </w:r>
      <w:proofErr w:type="gramEnd"/>
      <w:r>
        <w:rPr>
          <w:color w:val="000000"/>
        </w:rPr>
        <w:t xml:space="preserve">  We were able to use Image-J to determine where the fluorescence units increased, but moving forward we will need to </w:t>
      </w:r>
      <w:r w:rsidR="00505DE4">
        <w:rPr>
          <w:color w:val="000000"/>
        </w:rPr>
        <w:t xml:space="preserve">use another fluorescence wavelength in order to get better images.  We will need to show that our device results in penetration of the tunica media as well as the intima, which will be problematic if it requires pressures that are higher than 600 </w:t>
      </w:r>
      <w:proofErr w:type="spellStart"/>
      <w:r w:rsidR="00505DE4">
        <w:rPr>
          <w:color w:val="000000"/>
        </w:rPr>
        <w:t>mmHG</w:t>
      </w:r>
      <w:proofErr w:type="spellEnd"/>
      <w:r w:rsidR="00505DE4">
        <w:rPr>
          <w:color w:val="000000"/>
        </w:rPr>
        <w:t>.</w:t>
      </w:r>
    </w:p>
    <w:p w14:paraId="305D5BB3" w14:textId="77777777" w:rsidR="005C56F5" w:rsidRDefault="005C56F5" w:rsidP="005C56F5">
      <w:pPr>
        <w:pStyle w:val="NormalWeb"/>
        <w:numPr>
          <w:ilvl w:val="0"/>
          <w:numId w:val="1"/>
        </w:numPr>
        <w:tabs>
          <w:tab w:val="clear" w:pos="720"/>
          <w:tab w:val="num" w:pos="360"/>
        </w:tabs>
        <w:spacing w:before="0" w:beforeAutospacing="0" w:after="0" w:afterAutospacing="0" w:line="480" w:lineRule="auto"/>
        <w:ind w:hanging="720"/>
        <w:textAlignment w:val="baseline"/>
        <w:rPr>
          <w:color w:val="000000"/>
        </w:rPr>
      </w:pPr>
      <w:r>
        <w:rPr>
          <w:i/>
          <w:iCs/>
          <w:color w:val="000000"/>
        </w:rPr>
        <w:t>Discussion of work that lies ahead.</w:t>
      </w:r>
      <w:r>
        <w:rPr>
          <w:color w:val="000000"/>
        </w:rPr>
        <w:t xml:space="preserve"> </w:t>
      </w:r>
    </w:p>
    <w:p w14:paraId="0893C191" w14:textId="77777777" w:rsidR="00505DE4" w:rsidRDefault="00505DE4" w:rsidP="00505DE4">
      <w:pPr>
        <w:pStyle w:val="NormalWeb"/>
        <w:spacing w:before="0" w:beforeAutospacing="0" w:after="0" w:afterAutospacing="0" w:line="480" w:lineRule="auto"/>
        <w:ind w:firstLine="720"/>
        <w:textAlignment w:val="baseline"/>
        <w:rPr>
          <w:color w:val="000000"/>
        </w:rPr>
      </w:pPr>
      <w:r>
        <w:rPr>
          <w:color w:val="000000"/>
        </w:rPr>
        <w:t xml:space="preserve">In the coming week we need to redo the fluorescence assay with a different fluorescent molecule.  We will be using red fluorescent microspheres to determine the penetration profile resulting from our device.  We will be using both distended and non-distended pig vessels in order to show not only the penetration difference due to varying pressures but also the effect of distension on the delivery profile.  We will then </w:t>
      </w:r>
      <w:proofErr w:type="spellStart"/>
      <w:r>
        <w:rPr>
          <w:color w:val="000000"/>
        </w:rPr>
        <w:t>cryosection</w:t>
      </w:r>
      <w:proofErr w:type="spellEnd"/>
      <w:r>
        <w:rPr>
          <w:color w:val="000000"/>
        </w:rPr>
        <w:t xml:space="preserve"> and image vessels from all trials using the same techniques as our previous trials.  </w:t>
      </w:r>
    </w:p>
    <w:p w14:paraId="27757B7E" w14:textId="77777777" w:rsidR="00505DE4" w:rsidRDefault="00505DE4" w:rsidP="00505DE4">
      <w:pPr>
        <w:pStyle w:val="NormalWeb"/>
        <w:spacing w:before="0" w:beforeAutospacing="0" w:after="0" w:afterAutospacing="0" w:line="480" w:lineRule="auto"/>
        <w:ind w:firstLine="720"/>
        <w:textAlignment w:val="baseline"/>
        <w:rPr>
          <w:color w:val="000000"/>
        </w:rPr>
      </w:pPr>
      <w:r>
        <w:rPr>
          <w:color w:val="000000"/>
        </w:rPr>
        <w:t xml:space="preserve">We also still need to complete our tissue damage assay.  </w:t>
      </w:r>
      <w:r>
        <w:rPr>
          <w:iCs/>
          <w:color w:val="000000"/>
        </w:rPr>
        <w:t>We will use a non-distended pig vessel to</w:t>
      </w:r>
      <w:r w:rsidRPr="0050287D">
        <w:rPr>
          <w:iCs/>
          <w:color w:val="000000"/>
        </w:rPr>
        <w:t xml:space="preserve"> determine whether or not our dialysis tubing acts as protective sheath when the system is placed under varying conditions of pressure. These pressures are 132, 300, and 600 mmHg. This test will be our proof of concept that our design is not further harming any vascular grafts. It will also give us a better idea as to </w:t>
      </w:r>
      <w:r>
        <w:rPr>
          <w:iCs/>
          <w:color w:val="000000"/>
        </w:rPr>
        <w:t>which pressure to use to set the system.</w:t>
      </w:r>
    </w:p>
    <w:p w14:paraId="610F63DE" w14:textId="77777777" w:rsidR="005C56F5" w:rsidRPr="002538D9" w:rsidRDefault="002538D9" w:rsidP="005C56F5">
      <w:pPr>
        <w:pStyle w:val="NormalWeb"/>
        <w:numPr>
          <w:ilvl w:val="0"/>
          <w:numId w:val="1"/>
        </w:numPr>
        <w:tabs>
          <w:tab w:val="clear" w:pos="720"/>
          <w:tab w:val="num" w:pos="360"/>
        </w:tabs>
        <w:spacing w:before="0" w:beforeAutospacing="0" w:after="0" w:afterAutospacing="0" w:line="480" w:lineRule="auto"/>
        <w:ind w:hanging="720"/>
        <w:textAlignment w:val="baseline"/>
        <w:rPr>
          <w:color w:val="000000"/>
        </w:rPr>
      </w:pPr>
      <w:r>
        <w:rPr>
          <w:i/>
          <w:iCs/>
          <w:color w:val="000000"/>
        </w:rPr>
        <w:t>Whether we are staying on schedule and budget.</w:t>
      </w:r>
    </w:p>
    <w:p w14:paraId="26772659" w14:textId="77777777" w:rsidR="002538D9" w:rsidRDefault="002538D9" w:rsidP="002538D9">
      <w:pPr>
        <w:pStyle w:val="NormalWeb"/>
        <w:spacing w:before="0" w:beforeAutospacing="0" w:after="0" w:afterAutospacing="0" w:line="480" w:lineRule="auto"/>
        <w:ind w:firstLine="720"/>
        <w:textAlignment w:val="baseline"/>
        <w:rPr>
          <w:color w:val="000000"/>
        </w:rPr>
      </w:pPr>
      <w:r>
        <w:rPr>
          <w:iCs/>
          <w:color w:val="000000"/>
        </w:rPr>
        <w:t>Although we have struggled in the past few weeks to meet as often as we’d like due to the schedules of the Vanderbilt Medical Center and our post-doc advisors</w:t>
      </w:r>
      <w:r w:rsidR="00D673F9">
        <w:rPr>
          <w:iCs/>
          <w:color w:val="000000"/>
        </w:rPr>
        <w:t>, we have been able to get back on track this week.  We were able to receive a full pig this morning and thus will be able to conduct the remainder of our testing in the next week.  This final push will help us complete our design and prove our device concept.</w:t>
      </w:r>
      <w:bookmarkStart w:id="0" w:name="_GoBack"/>
      <w:bookmarkEnd w:id="0"/>
    </w:p>
    <w:p w14:paraId="4406F0FC" w14:textId="77777777" w:rsidR="005C56F5" w:rsidRPr="005C56F5" w:rsidRDefault="005C56F5" w:rsidP="005C56F5">
      <w:pPr>
        <w:pStyle w:val="NormalWeb"/>
        <w:spacing w:before="0" w:beforeAutospacing="0" w:after="0" w:afterAutospacing="0" w:line="480" w:lineRule="auto"/>
        <w:textAlignment w:val="baseline"/>
        <w:rPr>
          <w:i/>
          <w:color w:val="000000"/>
        </w:rPr>
      </w:pPr>
    </w:p>
    <w:p w14:paraId="5957C66B" w14:textId="77777777" w:rsidR="003202A7" w:rsidRDefault="003202A7"/>
    <w:sectPr w:rsidR="003202A7" w:rsidSect="003202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1F4"/>
    <w:multiLevelType w:val="multilevel"/>
    <w:tmpl w:val="FC46BD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9511C2"/>
    <w:multiLevelType w:val="multilevel"/>
    <w:tmpl w:val="CF185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BA1F16"/>
    <w:multiLevelType w:val="multilevel"/>
    <w:tmpl w:val="706C8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CC6CB5"/>
    <w:multiLevelType w:val="multilevel"/>
    <w:tmpl w:val="9BA23C9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0"/>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F5"/>
    <w:rsid w:val="002538D9"/>
    <w:rsid w:val="003202A7"/>
    <w:rsid w:val="00505DE4"/>
    <w:rsid w:val="005C56F5"/>
    <w:rsid w:val="00A117C6"/>
    <w:rsid w:val="00D05747"/>
    <w:rsid w:val="00D67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AF6E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56F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C56F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56F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C5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634</Words>
  <Characters>3616</Characters>
  <Application>Microsoft Macintosh Word</Application>
  <DocSecurity>0</DocSecurity>
  <Lines>30</Lines>
  <Paragraphs>8</Paragraphs>
  <ScaleCrop>false</ScaleCrop>
  <Company>Vanderbilt University</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Cortnee Weinrich</dc:creator>
  <cp:keywords/>
  <dc:description/>
  <cp:lastModifiedBy>Cortnee Weinrich</cp:lastModifiedBy>
  <cp:revision>2</cp:revision>
  <dcterms:created xsi:type="dcterms:W3CDTF">2016-04-08T15:43:00Z</dcterms:created>
  <dcterms:modified xsi:type="dcterms:W3CDTF">2016-04-08T16:33:00Z</dcterms:modified>
</cp:coreProperties>
</file>