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tblLook w:val="04A0" w:firstRow="1" w:lastRow="0" w:firstColumn="1" w:lastColumn="0" w:noHBand="0" w:noVBand="1"/>
      </w:tblPr>
      <w:tblGrid>
        <w:gridCol w:w="3330"/>
        <w:gridCol w:w="756"/>
        <w:gridCol w:w="1044"/>
        <w:gridCol w:w="756"/>
        <w:gridCol w:w="756"/>
        <w:gridCol w:w="918"/>
        <w:gridCol w:w="756"/>
        <w:gridCol w:w="756"/>
        <w:gridCol w:w="756"/>
        <w:gridCol w:w="792"/>
        <w:gridCol w:w="821"/>
        <w:gridCol w:w="2059"/>
      </w:tblGrid>
      <w:tr w:rsidR="007B322B" w:rsidRPr="004B4B77" w:rsidTr="00E30772">
        <w:trPr>
          <w:trHeight w:val="375"/>
        </w:trPr>
        <w:tc>
          <w:tcPr>
            <w:tcW w:w="13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7B322B" w:rsidRDefault="007B322B" w:rsidP="007B322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7B322B">
              <w:rPr>
                <w:rFonts w:eastAsia="Times New Roman" w:cs="Times New Roman"/>
                <w:b/>
                <w:sz w:val="36"/>
                <w:szCs w:val="36"/>
              </w:rPr>
              <w:t>Table 9.2: Phase I, ~14,530-7571 cal BP</w:t>
            </w:r>
          </w:p>
        </w:tc>
      </w:tr>
      <w:tr w:rsidR="007B322B" w:rsidRPr="004B4B77" w:rsidTr="00E30772">
        <w:trPr>
          <w:trHeight w:val="375"/>
        </w:trPr>
        <w:tc>
          <w:tcPr>
            <w:tcW w:w="13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7B322B" w:rsidRDefault="007B322B" w:rsidP="007B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7B322B">
              <w:rPr>
                <w:rFonts w:ascii="Calibri" w:eastAsia="Times New Roman" w:hAnsi="Calibri" w:cs="Times New Roman"/>
                <w:b/>
                <w:sz w:val="32"/>
                <w:szCs w:val="32"/>
              </w:rPr>
              <w:t>LATE  PLEISTOCENE: EARLY SUBPHASE, 14,530-10,000 cal BP</w:t>
            </w:r>
          </w:p>
        </w:tc>
      </w:tr>
      <w:tr w:rsidR="004B4B77" w:rsidRPr="004B4B77" w:rsidTr="00E30772">
        <w:trPr>
          <w:trHeight w:val="3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9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15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T.P. 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22B" w:rsidRPr="004B4B77" w:rsidTr="00E30772">
        <w:trPr>
          <w:trHeight w:val="37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4B4B77" w:rsidRDefault="007B322B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7B322B" w:rsidRDefault="007B322B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7B32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7B322B" w:rsidRDefault="007B322B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7B32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7B322B" w:rsidRDefault="007B322B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7B32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4B4B77" w:rsidRDefault="007B322B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2B" w:rsidRPr="004B4B77" w:rsidRDefault="007B322B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B77" w:rsidRPr="004B4B77" w:rsidTr="00E30772">
        <w:trPr>
          <w:trHeight w:val="567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7B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13a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8a-b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7B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11a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% of Total by Taxa</w:t>
            </w: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Chaetopleura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78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cummingsii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Enoplochiton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Acanthopleura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Fisurella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19.00%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Marine Snails/Gastropods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Scurria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viradula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Scurria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Scurria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Ditoma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nigerima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Prisogaster niger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Littoridina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Nodilittorina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Cerithium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Cerithidea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Calyptraea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Crepipatella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Crucibulum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Sinum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Polinices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Polinices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haemostoma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Crassilabrum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Concholepas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Solenosteira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Columbella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Mitrella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Anachis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Nassarius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Prunum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Olivella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Oliva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Mitra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Cancellaria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Cancellaria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Marinula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16.00%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Freshwater Snails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Lymnaea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Drepanotrema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Physa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Physa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Anadara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Aulacomya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Perumytelus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Semimytilus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Brachidontes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Spondylus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</w:t>
            </w: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.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Trachycardium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Euromalea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Petricola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Gari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Spisula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Donax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Mesodesma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Pholas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22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22.00%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Balanus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Chthamalus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Marine Crabs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Paraxanthus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Cycloxanthops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sexdecimdentalus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Hepatus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Petrolisthes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Pachycheles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Ocypode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gaudichaudii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Callinectes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arctuatus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Crabs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Hyplobocera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</w:t>
            </w: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Tetrapygus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Strongylocentrotus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Caenocentrotus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gibbossus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Ascidian (Sea Squirt)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Pyura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Ascidians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Galeorhinus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Mustelus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Carcharhinidae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Carcharhinus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Rhizoprionodon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Sphyma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Alopias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Isurus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Squatina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770F63" w:rsidRDefault="00770F63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70F63">
              <w:rPr>
                <w:rFonts w:ascii="Calibri" w:eastAsia="Times New Roman" w:hAnsi="Calibri" w:cs="Times New Roman"/>
                <w:szCs w:val="2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Rajiformes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Urotrygon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Rhinobatos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Myliobatis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9.00%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Ariidae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Galeichthys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Cheilodactylus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Ethmidium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Sardinops sagax-sagax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Paralychthys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Scartichthys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Labrisomus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Scorpaena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Stellifer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symmetricus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Seriolella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Centropomus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Paralonchurus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Cynoscion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Thunnus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albacares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                          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Pareques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Hemilutjanus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Larimus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Acanthistius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Paralabrax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Pomadasyidae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Micropogonias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Menticirrhus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Ansiotremus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Merluccius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Merluccius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gayi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Sarda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Sarda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Spheniscus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Diomedea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Charadrius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Haematopus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Larus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Larosterna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Laridae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Egretta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Sula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8.00%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Wetland/Land Birds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Accipitridae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Podylimbus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Anas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Zenaidura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2.00%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Unidentified Bird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Muridae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Cavia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Canis</w:t>
            </w:r>
            <w:proofErr w:type="spellEnd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624FB3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Lyca</w:t>
            </w:r>
            <w:bookmarkStart w:id="0" w:name="_GoBack"/>
            <w:bookmarkEnd w:id="0"/>
            <w:r w:rsidR="004B4B77" w:rsidRPr="004B4B77">
              <w:rPr>
                <w:rFonts w:ascii="Calibri" w:eastAsia="Times New Roman" w:hAnsi="Calibri" w:cs="Times New Roman"/>
                <w:color w:val="000000"/>
              </w:rPr>
              <w:t>lopex</w:t>
            </w:r>
            <w:proofErr w:type="spellEnd"/>
            <w:r w:rsidR="004B4B77" w:rsidRPr="004B4B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4B4B77" w:rsidRPr="004B4B77">
              <w:rPr>
                <w:rFonts w:ascii="Calibri" w:eastAsia="Times New Roman" w:hAnsi="Calibri" w:cs="Times New Roman"/>
                <w:color w:val="000000"/>
              </w:rPr>
              <w:t>sechurae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Delphinus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 xml:space="preserve"> 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4B77">
              <w:rPr>
                <w:rFonts w:ascii="Calibri" w:eastAsia="Times New Roman" w:hAnsi="Calibri" w:cs="Times New Roman"/>
                <w:color w:val="000000"/>
              </w:rPr>
              <w:t>Cetacea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i/>
                <w:iCs/>
                <w:color w:val="000000"/>
              </w:rPr>
              <w:t>Lama</w:t>
            </w:r>
            <w:r w:rsidRPr="004B4B77">
              <w:rPr>
                <w:rFonts w:ascii="Calibri" w:eastAsia="Times New Roman" w:hAnsi="Calibri" w:cs="Times New Roman"/>
                <w:color w:val="000000"/>
              </w:rPr>
              <w:t xml:space="preserve"> sp.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14.00%</w:t>
            </w:r>
          </w:p>
        </w:tc>
      </w:tr>
      <w:tr w:rsidR="004B4B77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E30772" w:rsidRPr="004B4B77" w:rsidTr="00E30772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4B4B77" w:rsidRPr="004B4B77" w:rsidTr="00B27417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B77" w:rsidRPr="004B4B77" w:rsidTr="00E30772">
        <w:trPr>
          <w:trHeight w:val="3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 Faunal Phase I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B4B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77" w:rsidRPr="004B4B77" w:rsidRDefault="004B4B77" w:rsidP="004B4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E08A6" w:rsidRDefault="004E08A6"/>
    <w:p w:rsidR="004B4B77" w:rsidRDefault="004B4B77"/>
    <w:sectPr w:rsidR="004B4B77" w:rsidSect="004B4B7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77"/>
    <w:rsid w:val="004B3C80"/>
    <w:rsid w:val="004B4B77"/>
    <w:rsid w:val="004E08A6"/>
    <w:rsid w:val="00542F25"/>
    <w:rsid w:val="00624FB3"/>
    <w:rsid w:val="00770F63"/>
    <w:rsid w:val="007B322B"/>
    <w:rsid w:val="00B27417"/>
    <w:rsid w:val="00E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7A13F-1C60-4B07-8F90-F64BCAEE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B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B77"/>
    <w:rPr>
      <w:color w:val="954F72"/>
      <w:u w:val="single"/>
    </w:rPr>
  </w:style>
  <w:style w:type="paragraph" w:customStyle="1" w:styleId="font0">
    <w:name w:val="font0"/>
    <w:basedOn w:val="Normal"/>
    <w:rsid w:val="004B4B7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4B4B7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3">
    <w:name w:val="xl63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4">
    <w:name w:val="xl64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4B4B77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B4B77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B4B77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B4B77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4B4B77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4B4B77"/>
    <w:pP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4B4B77"/>
    <w:pP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B4B77"/>
    <w:pP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4B4B77"/>
    <w:pP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B4B77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4B4B77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B4B77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B4B77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4B4B77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4B4B77"/>
    <w:pP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4B4B77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04">
    <w:name w:val="xl104"/>
    <w:basedOn w:val="Normal"/>
    <w:rsid w:val="004B4B7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4B4B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8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5</cp:revision>
  <dcterms:created xsi:type="dcterms:W3CDTF">2016-02-05T21:12:00Z</dcterms:created>
  <dcterms:modified xsi:type="dcterms:W3CDTF">2016-04-14T16:32:00Z</dcterms:modified>
</cp:coreProperties>
</file>