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E2E8" w14:textId="5D5F3744" w:rsidR="00F06C90" w:rsidRPr="00DC3227" w:rsidRDefault="00835772" w:rsidP="0063620E">
      <w:pPr>
        <w:ind w:right="-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 w:rsidR="00625A4F" w:rsidRPr="00DC3227">
        <w:rPr>
          <w:rFonts w:ascii="Times New Roman" w:hAnsi="Times New Roman" w:cs="Times New Roman"/>
          <w:b/>
          <w:sz w:val="28"/>
          <w:szCs w:val="28"/>
        </w:rPr>
        <w:t>, MD</w:t>
      </w:r>
      <w:r w:rsidR="00C57011" w:rsidRPr="00DC3227">
        <w:rPr>
          <w:rFonts w:ascii="Times New Roman" w:hAnsi="Times New Roman" w:cs="Times New Roman"/>
          <w:b/>
          <w:sz w:val="28"/>
          <w:szCs w:val="28"/>
        </w:rPr>
        <w:t>, MBA</w:t>
      </w:r>
    </w:p>
    <w:p w14:paraId="335BAF3C" w14:textId="77777777" w:rsidR="0043245C" w:rsidRPr="00DC3227" w:rsidRDefault="0043245C" w:rsidP="0043245C">
      <w:pPr>
        <w:ind w:right="-9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555</w:t>
      </w:r>
      <w:r w:rsidRPr="00DC322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555</w:t>
      </w:r>
      <w:r w:rsidRPr="00DC322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5555</w:t>
      </w:r>
    </w:p>
    <w:p w14:paraId="75C2516A" w14:textId="61973CE8" w:rsidR="00767AB6" w:rsidRPr="00DC3227" w:rsidRDefault="003E12FB" w:rsidP="003E12FB">
      <w:pPr>
        <w:ind w:right="-90"/>
        <w:jc w:val="center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0C3E6F">
          <w:rPr>
            <w:rStyle w:val="Hyperlink"/>
            <w:rFonts w:ascii="Times New Roman" w:hAnsi="Times New Roman" w:cs="Times New Roman"/>
            <w:sz w:val="22"/>
            <w:szCs w:val="22"/>
          </w:rPr>
          <w:t>name@gmail.com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| </w:t>
      </w:r>
      <w:r w:rsidR="00767AB6" w:rsidRPr="00DC3227">
        <w:rPr>
          <w:rFonts w:ascii="Times New Roman" w:hAnsi="Times New Roman" w:cs="Times New Roman"/>
          <w:sz w:val="22"/>
          <w:szCs w:val="22"/>
        </w:rPr>
        <w:t>www.linkedin.com/</w:t>
      </w:r>
      <w:r w:rsidR="00835772">
        <w:rPr>
          <w:rFonts w:ascii="Times New Roman" w:hAnsi="Times New Roman" w:cs="Times New Roman"/>
          <w:sz w:val="22"/>
          <w:szCs w:val="22"/>
        </w:rPr>
        <w:t>in/name</w:t>
      </w:r>
    </w:p>
    <w:p w14:paraId="2708EA65" w14:textId="77777777" w:rsidR="004C4154" w:rsidRPr="00DC3227" w:rsidRDefault="004C4154" w:rsidP="0063620E">
      <w:pPr>
        <w:ind w:right="-90"/>
        <w:jc w:val="center"/>
        <w:rPr>
          <w:rFonts w:ascii="Times New Roman" w:hAnsi="Times New Roman" w:cs="Times New Roman"/>
          <w:sz w:val="22"/>
          <w:szCs w:val="22"/>
        </w:rPr>
      </w:pPr>
    </w:p>
    <w:p w14:paraId="624DF39C" w14:textId="0E79E20B" w:rsidR="00F246DE" w:rsidRDefault="00547436" w:rsidP="0063620E">
      <w:pPr>
        <w:ind w:right="-9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Chief Medical Officer</w:t>
      </w:r>
      <w:r>
        <w:rPr>
          <w:rFonts w:ascii="Times New Roman" w:hAnsi="Times New Roman" w:cs="Times New Roman"/>
          <w:b/>
        </w:rPr>
        <w:t xml:space="preserve"> | </w:t>
      </w:r>
      <w:r w:rsidR="004548A4">
        <w:rPr>
          <w:rFonts w:ascii="Times New Roman" w:hAnsi="Times New Roman" w:cs="Times New Roman"/>
          <w:b/>
        </w:rPr>
        <w:t xml:space="preserve">Medical Director </w:t>
      </w:r>
    </w:p>
    <w:p w14:paraId="4D4DE252" w14:textId="77777777" w:rsidR="00D57ECC" w:rsidRDefault="00D57ECC" w:rsidP="0063620E">
      <w:pPr>
        <w:ind w:right="-9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01F3FB84" w14:textId="6BCDC5F2" w:rsidR="00CF44B2" w:rsidRPr="00DC3227" w:rsidRDefault="00767AB6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 xml:space="preserve">Hospital </w:t>
      </w:r>
      <w:r w:rsidR="00F12059" w:rsidRPr="00DC3227">
        <w:rPr>
          <w:rFonts w:ascii="Times New Roman" w:hAnsi="Times New Roman" w:cs="Times New Roman"/>
          <w:sz w:val="22"/>
          <w:szCs w:val="22"/>
        </w:rPr>
        <w:t>Administrator</w:t>
      </w:r>
      <w:r w:rsidRPr="00DC3227">
        <w:rPr>
          <w:rFonts w:ascii="Times New Roman" w:hAnsi="Times New Roman" w:cs="Times New Roman"/>
          <w:sz w:val="22"/>
          <w:szCs w:val="22"/>
        </w:rPr>
        <w:t xml:space="preserve"> </w:t>
      </w:r>
      <w:r w:rsidR="0043245C">
        <w:rPr>
          <w:rFonts w:ascii="Times New Roman" w:hAnsi="Times New Roman" w:cs="Times New Roman"/>
          <w:sz w:val="22"/>
          <w:szCs w:val="22"/>
        </w:rPr>
        <w:t xml:space="preserve">and Physician </w:t>
      </w:r>
      <w:r w:rsidRPr="00DC3227">
        <w:rPr>
          <w:rFonts w:ascii="Times New Roman" w:hAnsi="Times New Roman" w:cs="Times New Roman"/>
          <w:sz w:val="22"/>
          <w:szCs w:val="22"/>
        </w:rPr>
        <w:t>with over</w:t>
      </w:r>
      <w:r w:rsidR="00FA5207" w:rsidRPr="00DC3227">
        <w:rPr>
          <w:rFonts w:ascii="Times New Roman" w:hAnsi="Times New Roman" w:cs="Times New Roman"/>
          <w:sz w:val="22"/>
          <w:szCs w:val="22"/>
        </w:rPr>
        <w:t xml:space="preserve"> 12 years of leadership experie</w:t>
      </w:r>
      <w:r w:rsidR="00F12059" w:rsidRPr="00DC3227">
        <w:rPr>
          <w:rFonts w:ascii="Times New Roman" w:hAnsi="Times New Roman" w:cs="Times New Roman"/>
          <w:sz w:val="22"/>
          <w:szCs w:val="22"/>
        </w:rPr>
        <w:t>nce in healthcare.</w:t>
      </w:r>
      <w:r w:rsidR="00D57ECC">
        <w:rPr>
          <w:rFonts w:ascii="Times New Roman" w:hAnsi="Times New Roman" w:cs="Times New Roman"/>
          <w:sz w:val="22"/>
          <w:szCs w:val="22"/>
        </w:rPr>
        <w:t xml:space="preserve"> </w:t>
      </w:r>
      <w:r w:rsidR="0021045F">
        <w:rPr>
          <w:rFonts w:ascii="Times New Roman" w:hAnsi="Times New Roman" w:cs="Times New Roman"/>
          <w:sz w:val="22"/>
          <w:szCs w:val="22"/>
        </w:rPr>
        <w:t>Skilled</w:t>
      </w:r>
      <w:r w:rsidR="00F12059" w:rsidRPr="00DC3227">
        <w:rPr>
          <w:rFonts w:ascii="Times New Roman" w:hAnsi="Times New Roman" w:cs="Times New Roman"/>
          <w:sz w:val="22"/>
          <w:szCs w:val="22"/>
        </w:rPr>
        <w:t xml:space="preserve"> in hospital operations, physician practice management</w:t>
      </w:r>
      <w:r w:rsidR="00AA6C31" w:rsidRPr="00DC3227">
        <w:rPr>
          <w:rFonts w:ascii="Times New Roman" w:hAnsi="Times New Roman" w:cs="Times New Roman"/>
          <w:sz w:val="22"/>
          <w:szCs w:val="22"/>
        </w:rPr>
        <w:t>, quality management,</w:t>
      </w:r>
      <w:r w:rsidR="00FA5207" w:rsidRPr="00DC3227">
        <w:rPr>
          <w:rFonts w:ascii="Times New Roman" w:hAnsi="Times New Roman" w:cs="Times New Roman"/>
          <w:sz w:val="22"/>
          <w:szCs w:val="22"/>
        </w:rPr>
        <w:t xml:space="preserve"> ambulatory surgery</w:t>
      </w:r>
      <w:r w:rsidR="00AA6C31" w:rsidRPr="00DC3227">
        <w:rPr>
          <w:rFonts w:ascii="Times New Roman" w:hAnsi="Times New Roman" w:cs="Times New Roman"/>
          <w:sz w:val="22"/>
          <w:szCs w:val="22"/>
        </w:rPr>
        <w:t xml:space="preserve"> center management, and</w:t>
      </w:r>
      <w:r w:rsidR="0091681F" w:rsidRPr="00DC3227">
        <w:rPr>
          <w:rFonts w:ascii="Times New Roman" w:hAnsi="Times New Roman" w:cs="Times New Roman"/>
          <w:sz w:val="22"/>
          <w:szCs w:val="22"/>
        </w:rPr>
        <w:t xml:space="preserve"> health system integration</w:t>
      </w:r>
      <w:r w:rsidR="00FA5207" w:rsidRPr="00DC3227">
        <w:rPr>
          <w:rFonts w:ascii="Times New Roman" w:hAnsi="Times New Roman" w:cs="Times New Roman"/>
          <w:sz w:val="22"/>
          <w:szCs w:val="22"/>
        </w:rPr>
        <w:t xml:space="preserve">.  </w:t>
      </w:r>
      <w:r w:rsidR="0021045F">
        <w:rPr>
          <w:rFonts w:ascii="Times New Roman" w:hAnsi="Times New Roman" w:cs="Times New Roman"/>
          <w:sz w:val="22"/>
          <w:szCs w:val="22"/>
        </w:rPr>
        <w:t xml:space="preserve">Clinical background </w:t>
      </w:r>
      <w:proofErr w:type="gramStart"/>
      <w:r w:rsidR="0021045F">
        <w:rPr>
          <w:rFonts w:ascii="Times New Roman" w:hAnsi="Times New Roman" w:cs="Times New Roman"/>
          <w:sz w:val="22"/>
          <w:szCs w:val="22"/>
        </w:rPr>
        <w:t>in  _</w:t>
      </w:r>
      <w:proofErr w:type="gramEnd"/>
      <w:r w:rsidR="0021045F">
        <w:rPr>
          <w:rFonts w:ascii="Times New Roman" w:hAnsi="Times New Roman" w:cs="Times New Roman"/>
          <w:sz w:val="22"/>
          <w:szCs w:val="22"/>
        </w:rPr>
        <w:t xml:space="preserve">_____ </w:t>
      </w:r>
      <w:r w:rsidR="00FA5207" w:rsidRPr="00DC3227">
        <w:rPr>
          <w:rFonts w:ascii="Times New Roman" w:hAnsi="Times New Roman" w:cs="Times New Roman"/>
          <w:sz w:val="22"/>
          <w:szCs w:val="22"/>
        </w:rPr>
        <w:t>Expertise includes:</w:t>
      </w:r>
    </w:p>
    <w:p w14:paraId="501AEE00" w14:textId="77777777" w:rsidR="00835772" w:rsidRPr="00835772" w:rsidRDefault="00835772" w:rsidP="00E967CA">
      <w:pPr>
        <w:ind w:right="-90" w:firstLine="720"/>
        <w:jc w:val="both"/>
        <w:rPr>
          <w:rFonts w:ascii="Times New Roman" w:hAnsi="Times New Roman" w:cs="Times New Roman"/>
          <w:sz w:val="10"/>
          <w:szCs w:val="10"/>
        </w:rPr>
      </w:pPr>
    </w:p>
    <w:p w14:paraId="5ABC3D1F" w14:textId="77777777" w:rsidR="00D57ECC" w:rsidRDefault="00D57ECC" w:rsidP="00D57ECC">
      <w:pPr>
        <w:ind w:right="-90"/>
        <w:jc w:val="both"/>
        <w:rPr>
          <w:rFonts w:ascii="Times New Roman" w:hAnsi="Times New Roman" w:cs="Times New Roman"/>
          <w:sz w:val="22"/>
          <w:szCs w:val="22"/>
        </w:rPr>
        <w:sectPr w:rsidR="00D57ECC" w:rsidSect="00547436">
          <w:headerReference w:type="even" r:id="rId9"/>
          <w:footerReference w:type="even" r:id="rId10"/>
          <w:pgSz w:w="12240" w:h="15840"/>
          <w:pgMar w:top="1080" w:right="1080" w:bottom="1080" w:left="1080" w:header="720" w:footer="720" w:gutter="0"/>
          <w:pgNumType w:start="1"/>
          <w:cols w:space="720"/>
          <w:titlePg/>
          <w:docGrid w:linePitch="360"/>
        </w:sectPr>
      </w:pPr>
    </w:p>
    <w:p w14:paraId="1F22E04D" w14:textId="0C2AA302" w:rsidR="00D57ECC" w:rsidRPr="00D57ECC" w:rsidRDefault="0046759B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Hospital Operations</w:t>
      </w:r>
    </w:p>
    <w:p w14:paraId="4CAF5D28" w14:textId="1803AF36" w:rsidR="0046759B" w:rsidRPr="00D57ECC" w:rsidRDefault="0046759B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Physician Relations</w:t>
      </w:r>
    </w:p>
    <w:p w14:paraId="11D5C28C" w14:textId="77777777" w:rsidR="00D57ECC" w:rsidRPr="00D57ECC" w:rsidRDefault="00D57ECC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Health System Integration</w:t>
      </w:r>
    </w:p>
    <w:p w14:paraId="3CC3187D" w14:textId="77777777" w:rsidR="00D57ECC" w:rsidRPr="00D57ECC" w:rsidRDefault="00D57ECC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Hospital Quality Management</w:t>
      </w:r>
    </w:p>
    <w:p w14:paraId="79889809" w14:textId="238F598A" w:rsidR="0046759B" w:rsidRPr="00D57ECC" w:rsidRDefault="0046759B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Capital and Operating Budget Planning</w:t>
      </w:r>
    </w:p>
    <w:p w14:paraId="577AE1CA" w14:textId="44F71F1B" w:rsidR="0046759B" w:rsidRPr="00D57ECC" w:rsidRDefault="0046759B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Physician Partnership Management</w:t>
      </w:r>
    </w:p>
    <w:p w14:paraId="33A59F0A" w14:textId="502FB87E" w:rsidR="00D57ECC" w:rsidRPr="00D57ECC" w:rsidRDefault="00D57ECC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Electronic Medical Record</w:t>
      </w:r>
      <w:r w:rsidR="0021045F">
        <w:rPr>
          <w:rFonts w:ascii="Times New Roman" w:hAnsi="Times New Roman" w:cs="Times New Roman"/>
          <w:sz w:val="22"/>
          <w:szCs w:val="22"/>
        </w:rPr>
        <w:t>s</w:t>
      </w:r>
    </w:p>
    <w:p w14:paraId="457807A2" w14:textId="73D31F64" w:rsidR="0046759B" w:rsidRPr="00D57ECC" w:rsidRDefault="0046759B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Medical Staff Affairs</w:t>
      </w:r>
    </w:p>
    <w:p w14:paraId="5B99F59B" w14:textId="77777777" w:rsidR="00D57ECC" w:rsidRPr="00D57ECC" w:rsidRDefault="00D57ECC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>Hospital Compliance</w:t>
      </w:r>
    </w:p>
    <w:p w14:paraId="2C34D972" w14:textId="3C702FAC" w:rsidR="00E10603" w:rsidRPr="00D57ECC" w:rsidRDefault="009E7012" w:rsidP="00D57ECC">
      <w:pPr>
        <w:pStyle w:val="ListParagraph"/>
        <w:numPr>
          <w:ilvl w:val="0"/>
          <w:numId w:val="31"/>
        </w:numPr>
        <w:ind w:right="-90"/>
        <w:jc w:val="both"/>
        <w:rPr>
          <w:rFonts w:ascii="Times New Roman" w:hAnsi="Times New Roman" w:cs="Times New Roman"/>
          <w:sz w:val="22"/>
          <w:szCs w:val="22"/>
        </w:rPr>
      </w:pPr>
      <w:r w:rsidRPr="00D57ECC">
        <w:rPr>
          <w:rFonts w:ascii="Times New Roman" w:hAnsi="Times New Roman" w:cs="Times New Roman"/>
          <w:sz w:val="22"/>
          <w:szCs w:val="22"/>
        </w:rPr>
        <w:t xml:space="preserve">Hospital </w:t>
      </w:r>
      <w:r w:rsidR="00E10603" w:rsidRPr="00D57ECC">
        <w:rPr>
          <w:rFonts w:ascii="Times New Roman" w:hAnsi="Times New Roman" w:cs="Times New Roman"/>
          <w:sz w:val="22"/>
          <w:szCs w:val="22"/>
        </w:rPr>
        <w:t>Risk Management</w:t>
      </w:r>
    </w:p>
    <w:p w14:paraId="43E3F610" w14:textId="77777777" w:rsidR="00D57ECC" w:rsidRDefault="00D57ECC" w:rsidP="0063620E">
      <w:pPr>
        <w:ind w:right="-90"/>
        <w:jc w:val="both"/>
        <w:rPr>
          <w:rFonts w:ascii="Times New Roman" w:hAnsi="Times New Roman" w:cs="Times New Roman"/>
          <w:sz w:val="22"/>
          <w:szCs w:val="22"/>
        </w:rPr>
        <w:sectPr w:rsidR="00D57ECC" w:rsidSect="00D57ECC">
          <w:type w:val="continuous"/>
          <w:pgSz w:w="12240" w:h="15840"/>
          <w:pgMar w:top="718" w:right="1080" w:bottom="630" w:left="1260" w:header="720" w:footer="720" w:gutter="0"/>
          <w:pgNumType w:start="1"/>
          <w:cols w:num="2" w:space="720"/>
          <w:titlePg/>
          <w:docGrid w:linePitch="360"/>
        </w:sectPr>
      </w:pPr>
    </w:p>
    <w:p w14:paraId="2716A6B3" w14:textId="0281AD5A" w:rsidR="0046759B" w:rsidRPr="00964F7D" w:rsidRDefault="0046759B" w:rsidP="0063620E">
      <w:pPr>
        <w:ind w:right="-90"/>
        <w:jc w:val="both"/>
        <w:rPr>
          <w:rFonts w:ascii="Times New Roman" w:hAnsi="Times New Roman" w:cs="Times New Roman"/>
          <w:sz w:val="10"/>
          <w:szCs w:val="10"/>
        </w:rPr>
      </w:pPr>
    </w:p>
    <w:p w14:paraId="3573A584" w14:textId="30A1975D" w:rsidR="00262E8A" w:rsidRPr="00DC3227" w:rsidRDefault="00262E8A" w:rsidP="0063620E">
      <w:pPr>
        <w:ind w:right="-90"/>
        <w:jc w:val="center"/>
        <w:rPr>
          <w:rFonts w:ascii="Times New Roman" w:hAnsi="Times New Roman" w:cs="Times New Roman"/>
          <w:b/>
        </w:rPr>
      </w:pPr>
      <w:r w:rsidRPr="00DC3227">
        <w:rPr>
          <w:rFonts w:ascii="Times New Roman" w:hAnsi="Times New Roman" w:cs="Times New Roman"/>
          <w:b/>
        </w:rPr>
        <w:t>Professional Experience</w:t>
      </w:r>
    </w:p>
    <w:p w14:paraId="6D25F99F" w14:textId="77777777" w:rsidR="00D57ECC" w:rsidRPr="00D57ECC" w:rsidRDefault="00D57ECC" w:rsidP="00835772">
      <w:pPr>
        <w:tabs>
          <w:tab w:val="right" w:pos="9900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6387A028" w14:textId="0F9BD562" w:rsidR="00F246DE" w:rsidRPr="00DC3227" w:rsidRDefault="00835772" w:rsidP="004548A4">
      <w:pPr>
        <w:tabs>
          <w:tab w:val="right" w:pos="9900"/>
        </w:tabs>
        <w:ind w:left="-18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Small City</w:t>
      </w:r>
      <w:r w:rsidR="004C4154" w:rsidRPr="00DC3227">
        <w:rPr>
          <w:rFonts w:ascii="Times New Roman" w:hAnsi="Times New Roman" w:cs="Times New Roman"/>
          <w:b/>
          <w:sz w:val="22"/>
          <w:szCs w:val="22"/>
        </w:rPr>
        <w:t xml:space="preserve"> Hospital</w:t>
      </w:r>
      <w:r w:rsidR="00262085" w:rsidRPr="00DC322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835772">
        <w:rPr>
          <w:rFonts w:ascii="Times New Roman" w:hAnsi="Times New Roman" w:cs="Times New Roman"/>
          <w:sz w:val="22"/>
          <w:szCs w:val="22"/>
        </w:rPr>
        <w:t>City, ST</w:t>
      </w:r>
      <w:r w:rsidR="00262085" w:rsidRPr="00DC3227">
        <w:rPr>
          <w:rFonts w:ascii="Times New Roman" w:hAnsi="Times New Roman" w:cs="Times New Roman"/>
          <w:b/>
          <w:sz w:val="22"/>
          <w:szCs w:val="22"/>
        </w:rPr>
        <w:tab/>
      </w:r>
      <w:r w:rsidR="007A3970">
        <w:rPr>
          <w:rFonts w:ascii="Times New Roman" w:hAnsi="Times New Roman" w:cs="Times New Roman"/>
          <w:b/>
          <w:sz w:val="22"/>
          <w:szCs w:val="22"/>
        </w:rPr>
        <w:t>Year to P</w:t>
      </w:r>
      <w:r w:rsidR="004C4154" w:rsidRPr="00DC3227">
        <w:rPr>
          <w:rFonts w:ascii="Times New Roman" w:hAnsi="Times New Roman" w:cs="Times New Roman"/>
          <w:b/>
          <w:sz w:val="22"/>
          <w:szCs w:val="22"/>
        </w:rPr>
        <w:t>resent</w:t>
      </w:r>
    </w:p>
    <w:p w14:paraId="4AE8EF94" w14:textId="5EE33676" w:rsidR="00835772" w:rsidRPr="00CE4586" w:rsidRDefault="00835772" w:rsidP="004548A4">
      <w:pPr>
        <w:ind w:left="-180"/>
        <w:rPr>
          <w:rFonts w:ascii="Times New Roman" w:hAnsi="Times New Roman" w:cs="Times New Roman"/>
          <w:i/>
          <w:sz w:val="20"/>
          <w:szCs w:val="20"/>
        </w:rPr>
      </w:pPr>
      <w:r w:rsidRPr="00CE4586">
        <w:rPr>
          <w:rFonts w:ascii="Times New Roman" w:hAnsi="Times New Roman" w:cs="Times New Roman"/>
          <w:i/>
          <w:sz w:val="20"/>
          <w:szCs w:val="20"/>
        </w:rPr>
        <w:t>Small City Hospital is part of the State Hospital Health system with 4</w:t>
      </w:r>
      <w:r w:rsidR="00CE4586">
        <w:rPr>
          <w:rFonts w:ascii="Times New Roman" w:hAnsi="Times New Roman" w:cs="Times New Roman"/>
          <w:i/>
          <w:sz w:val="20"/>
          <w:szCs w:val="20"/>
        </w:rPr>
        <w:t>00+</w:t>
      </w:r>
      <w:r w:rsidRPr="00CE4586">
        <w:rPr>
          <w:rFonts w:ascii="Times New Roman" w:hAnsi="Times New Roman" w:cs="Times New Roman"/>
          <w:i/>
          <w:sz w:val="20"/>
          <w:szCs w:val="20"/>
        </w:rPr>
        <w:t xml:space="preserve"> licensed beds and an annual net operating budget </w:t>
      </w:r>
      <w:proofErr w:type="gramStart"/>
      <w:r w:rsidRPr="00CE4586">
        <w:rPr>
          <w:rFonts w:ascii="Times New Roman" w:hAnsi="Times New Roman" w:cs="Times New Roman"/>
          <w:i/>
          <w:sz w:val="20"/>
          <w:szCs w:val="20"/>
        </w:rPr>
        <w:t>in excess of</w:t>
      </w:r>
      <w:proofErr w:type="gramEnd"/>
      <w:r w:rsidRPr="00CE4586">
        <w:rPr>
          <w:rFonts w:ascii="Times New Roman" w:hAnsi="Times New Roman" w:cs="Times New Roman"/>
          <w:i/>
          <w:sz w:val="20"/>
          <w:szCs w:val="20"/>
        </w:rPr>
        <w:t xml:space="preserve"> $120 million.</w:t>
      </w:r>
    </w:p>
    <w:p w14:paraId="3B58269C" w14:textId="77777777" w:rsidR="00835772" w:rsidRPr="00D57ECC" w:rsidRDefault="00835772" w:rsidP="004548A4">
      <w:pPr>
        <w:ind w:left="-180" w:right="-90"/>
        <w:jc w:val="both"/>
        <w:rPr>
          <w:rFonts w:ascii="Times New Roman" w:hAnsi="Times New Roman" w:cs="Times New Roman"/>
          <w:sz w:val="10"/>
          <w:szCs w:val="10"/>
        </w:rPr>
      </w:pPr>
    </w:p>
    <w:p w14:paraId="268E4ABA" w14:textId="3BD5874B" w:rsidR="002803D2" w:rsidRPr="00CE4586" w:rsidRDefault="002803D2" w:rsidP="004548A4">
      <w:pPr>
        <w:ind w:left="-180" w:right="-9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CE4586">
        <w:rPr>
          <w:rFonts w:ascii="Times New Roman" w:hAnsi="Times New Roman" w:cs="Times New Roman"/>
          <w:b/>
          <w:i/>
          <w:sz w:val="22"/>
          <w:szCs w:val="22"/>
        </w:rPr>
        <w:t>Chief Medical Officer</w:t>
      </w:r>
    </w:p>
    <w:p w14:paraId="4AEAD11B" w14:textId="018CEE0C" w:rsidR="00CE4586" w:rsidRPr="00D57ECC" w:rsidRDefault="00CE4586" w:rsidP="004548A4">
      <w:pPr>
        <w:ind w:left="-180" w:right="-9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Full management responsibility for </w:t>
      </w:r>
      <w:r w:rsidRPr="00DC3227">
        <w:rPr>
          <w:rFonts w:ascii="Times New Roman" w:hAnsi="Times New Roman" w:cs="Times New Roman"/>
          <w:sz w:val="22"/>
          <w:szCs w:val="22"/>
        </w:rPr>
        <w:t xml:space="preserve">Surgical Services, Surgery Center of </w:t>
      </w:r>
      <w:r>
        <w:rPr>
          <w:rFonts w:ascii="Times New Roman" w:hAnsi="Times New Roman" w:cs="Times New Roman"/>
          <w:sz w:val="22"/>
          <w:szCs w:val="22"/>
        </w:rPr>
        <w:t>City</w:t>
      </w:r>
      <w:r w:rsidRPr="00DC3227">
        <w:rPr>
          <w:rFonts w:ascii="Times New Roman" w:hAnsi="Times New Roman" w:cs="Times New Roman"/>
          <w:sz w:val="22"/>
          <w:szCs w:val="22"/>
        </w:rPr>
        <w:t>, Employed Physician Network, Hospital Quality, Medical Staff Af</w:t>
      </w:r>
      <w:r>
        <w:rPr>
          <w:rFonts w:ascii="Times New Roman" w:hAnsi="Times New Roman" w:cs="Times New Roman"/>
          <w:sz w:val="22"/>
          <w:szCs w:val="22"/>
        </w:rPr>
        <w:t>fairs, and Physician Recruiting. Number of</w:t>
      </w:r>
      <w:r w:rsidR="00D57EC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57ECC">
        <w:rPr>
          <w:rFonts w:ascii="Times New Roman" w:hAnsi="Times New Roman" w:cs="Times New Roman"/>
          <w:sz w:val="22"/>
          <w:szCs w:val="22"/>
        </w:rPr>
        <w:t>full time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employees: xxx; part-time employees: xx.</w:t>
      </w:r>
      <w:r w:rsidR="00D57ECC">
        <w:rPr>
          <w:rFonts w:ascii="Times New Roman" w:hAnsi="Times New Roman" w:cs="Times New Roman"/>
          <w:sz w:val="22"/>
          <w:szCs w:val="22"/>
        </w:rPr>
        <w:t xml:space="preserve"> </w:t>
      </w:r>
      <w:r w:rsidR="00D57ECC" w:rsidRPr="00D57ECC">
        <w:rPr>
          <w:rFonts w:ascii="Times New Roman" w:hAnsi="Times New Roman" w:cs="Times New Roman"/>
          <w:i/>
          <w:sz w:val="22"/>
          <w:szCs w:val="22"/>
        </w:rPr>
        <w:t>Functional areas of responsibilities and accomplishments include:</w:t>
      </w:r>
    </w:p>
    <w:p w14:paraId="491CF561" w14:textId="77777777" w:rsidR="004C4154" w:rsidRPr="00D57ECC" w:rsidRDefault="004C4154" w:rsidP="0063620E">
      <w:pPr>
        <w:ind w:right="-90"/>
        <w:jc w:val="both"/>
        <w:rPr>
          <w:rFonts w:ascii="Times New Roman" w:hAnsi="Times New Roman" w:cs="Times New Roman"/>
          <w:sz w:val="10"/>
          <w:szCs w:val="10"/>
        </w:rPr>
      </w:pPr>
    </w:p>
    <w:p w14:paraId="4612CABE" w14:textId="4DAD2B5A" w:rsidR="004C4154" w:rsidRPr="00DC3227" w:rsidRDefault="004C4154" w:rsidP="004548A4">
      <w:pPr>
        <w:ind w:left="-180" w:right="-90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Hospital Operations:</w:t>
      </w:r>
    </w:p>
    <w:p w14:paraId="59F8B0AA" w14:textId="02A29654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Reduced o</w:t>
      </w:r>
      <w:r w:rsidR="00C355EB" w:rsidRPr="00DC3227">
        <w:rPr>
          <w:rFonts w:ascii="Times New Roman" w:hAnsi="Times New Roman" w:cs="Times New Roman"/>
          <w:sz w:val="22"/>
          <w:szCs w:val="22"/>
        </w:rPr>
        <w:t>utstanding A/P from 120 days to 30 days</w:t>
      </w:r>
      <w:r w:rsidR="006A3256" w:rsidRPr="00DC3227">
        <w:rPr>
          <w:rFonts w:ascii="Times New Roman" w:hAnsi="Times New Roman" w:cs="Times New Roman"/>
          <w:sz w:val="22"/>
          <w:szCs w:val="22"/>
        </w:rPr>
        <w:t xml:space="preserve"> within first </w:t>
      </w:r>
      <w:r w:rsidR="00293EEE" w:rsidRPr="00DC3227">
        <w:rPr>
          <w:rFonts w:ascii="Times New Roman" w:hAnsi="Times New Roman" w:cs="Times New Roman"/>
          <w:sz w:val="22"/>
          <w:szCs w:val="22"/>
        </w:rPr>
        <w:t>2 quarters.</w:t>
      </w:r>
    </w:p>
    <w:p w14:paraId="1ACAE090" w14:textId="6949D687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Converted supply chain resulting in just over $1 million in annual savings.</w:t>
      </w:r>
    </w:p>
    <w:p w14:paraId="7415C575" w14:textId="101A05F0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Saved approximately $2 million annually by consolidating positions, attrition and benefit alignment.</w:t>
      </w:r>
    </w:p>
    <w:p w14:paraId="02450ED8" w14:textId="17542B61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Changed employed physician model resulting in just over $1 million in annual expense reduction.</w:t>
      </w:r>
    </w:p>
    <w:p w14:paraId="2E57392E" w14:textId="01633569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Eliminated or revised contracted physicians resulting in approximately $600,000 in annual savings.</w:t>
      </w:r>
    </w:p>
    <w:p w14:paraId="633962D7" w14:textId="48963F39" w:rsidR="004C4154" w:rsidRPr="00DC3227" w:rsidRDefault="00C77AEA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Hospital had a n</w:t>
      </w:r>
      <w:r w:rsidR="00C355EB" w:rsidRPr="00DC3227">
        <w:rPr>
          <w:rFonts w:ascii="Times New Roman" w:hAnsi="Times New Roman" w:cs="Times New Roman"/>
          <w:sz w:val="22"/>
          <w:szCs w:val="22"/>
        </w:rPr>
        <w:t>et loss of $9,736,421 in 2012, net loss of $2,017,917 in 2013, net loss of $1,500,000</w:t>
      </w:r>
      <w:r w:rsidR="004C4154" w:rsidRPr="00DC3227">
        <w:rPr>
          <w:rFonts w:ascii="Times New Roman" w:hAnsi="Times New Roman" w:cs="Times New Roman"/>
          <w:sz w:val="22"/>
          <w:szCs w:val="22"/>
        </w:rPr>
        <w:t xml:space="preserve"> in 2014, with projected surplus for 2015.</w:t>
      </w:r>
    </w:p>
    <w:p w14:paraId="138E9A43" w14:textId="136C6DA6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Consolidated surgical o</w:t>
      </w:r>
      <w:r w:rsidR="00CE4586">
        <w:rPr>
          <w:rFonts w:ascii="Times New Roman" w:hAnsi="Times New Roman" w:cs="Times New Roman"/>
          <w:sz w:val="22"/>
          <w:szCs w:val="22"/>
        </w:rPr>
        <w:t>perations at main campus and Ambulatory Surgical Center (“ASC”)</w:t>
      </w:r>
      <w:r w:rsidRPr="00DC3227">
        <w:rPr>
          <w:rFonts w:ascii="Times New Roman" w:hAnsi="Times New Roman" w:cs="Times New Roman"/>
          <w:sz w:val="22"/>
          <w:szCs w:val="22"/>
        </w:rPr>
        <w:t>.</w:t>
      </w:r>
    </w:p>
    <w:p w14:paraId="60C0C492" w14:textId="67D4F8DC" w:rsidR="004C4154" w:rsidRPr="00DC3227" w:rsidRDefault="004C4154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Doubled year over year cash dist</w:t>
      </w:r>
      <w:r w:rsidR="00D57ECC">
        <w:rPr>
          <w:rFonts w:ascii="Times New Roman" w:hAnsi="Times New Roman" w:cs="Times New Roman"/>
          <w:sz w:val="22"/>
          <w:szCs w:val="22"/>
        </w:rPr>
        <w:t>ributions from ASC from $9K</w:t>
      </w:r>
      <w:r w:rsidRPr="00DC3227">
        <w:rPr>
          <w:rFonts w:ascii="Times New Roman" w:hAnsi="Times New Roman" w:cs="Times New Roman"/>
          <w:sz w:val="22"/>
          <w:szCs w:val="22"/>
        </w:rPr>
        <w:t xml:space="preserve"> to $1</w:t>
      </w:r>
      <w:r w:rsidR="00D57ECC">
        <w:rPr>
          <w:rFonts w:ascii="Times New Roman" w:hAnsi="Times New Roman" w:cs="Times New Roman"/>
          <w:sz w:val="22"/>
          <w:szCs w:val="22"/>
        </w:rPr>
        <w:t>.</w:t>
      </w:r>
      <w:r w:rsidRPr="00DC3227">
        <w:rPr>
          <w:rFonts w:ascii="Times New Roman" w:hAnsi="Times New Roman" w:cs="Times New Roman"/>
          <w:sz w:val="22"/>
          <w:szCs w:val="22"/>
        </w:rPr>
        <w:t>8</w:t>
      </w:r>
      <w:r w:rsidR="00D57ECC">
        <w:rPr>
          <w:rFonts w:ascii="Times New Roman" w:hAnsi="Times New Roman" w:cs="Times New Roman"/>
          <w:sz w:val="22"/>
          <w:szCs w:val="22"/>
        </w:rPr>
        <w:t xml:space="preserve"> million</w:t>
      </w:r>
      <w:r w:rsidRPr="00DC3227">
        <w:rPr>
          <w:rFonts w:ascii="Times New Roman" w:hAnsi="Times New Roman" w:cs="Times New Roman"/>
          <w:sz w:val="22"/>
          <w:szCs w:val="22"/>
        </w:rPr>
        <w:t>.</w:t>
      </w:r>
    </w:p>
    <w:p w14:paraId="5E41F2C6" w14:textId="41DE0E0F" w:rsidR="004C4154" w:rsidRPr="00DC3227" w:rsidRDefault="00D57ECC" w:rsidP="00964F7D">
      <w:pPr>
        <w:pStyle w:val="ListParagraph"/>
        <w:numPr>
          <w:ilvl w:val="0"/>
          <w:numId w:val="32"/>
        </w:numPr>
        <w:ind w:left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Oversaw the increase in</w:t>
      </w:r>
      <w:r w:rsidR="004C4154" w:rsidRPr="00DC3227">
        <w:rPr>
          <w:rFonts w:ascii="Times New Roman" w:hAnsi="Times New Roman" w:cs="Times New Roman"/>
          <w:sz w:val="22"/>
          <w:szCs w:val="22"/>
        </w:rPr>
        <w:t xml:space="preserve"> employee engagement scores by 8%.</w:t>
      </w:r>
    </w:p>
    <w:p w14:paraId="230B78B0" w14:textId="77777777" w:rsidR="004C4154" w:rsidRPr="0000766B" w:rsidRDefault="004C4154" w:rsidP="0063620E">
      <w:pPr>
        <w:ind w:right="-90"/>
        <w:rPr>
          <w:rFonts w:ascii="Times New Roman" w:hAnsi="Times New Roman" w:cs="Times New Roman"/>
          <w:sz w:val="16"/>
          <w:szCs w:val="16"/>
        </w:rPr>
      </w:pPr>
    </w:p>
    <w:p w14:paraId="0A21BADA" w14:textId="41B74429" w:rsidR="004C4154" w:rsidRPr="00DC3227" w:rsidRDefault="004C4154" w:rsidP="004548A4">
      <w:pPr>
        <w:ind w:left="-180" w:right="-90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Medical Staff Affairs</w:t>
      </w:r>
      <w:r w:rsidR="00CE4586">
        <w:rPr>
          <w:rFonts w:ascii="Times New Roman" w:hAnsi="Times New Roman" w:cs="Times New Roman"/>
          <w:b/>
          <w:sz w:val="22"/>
          <w:szCs w:val="22"/>
        </w:rPr>
        <w:t>:</w:t>
      </w:r>
    </w:p>
    <w:p w14:paraId="4B09F88A" w14:textId="010EE19A" w:rsidR="004C4154" w:rsidRPr="00DC3227" w:rsidRDefault="00CE4586" w:rsidP="00964F7D">
      <w:pPr>
        <w:pStyle w:val="ListParagraph"/>
        <w:numPr>
          <w:ilvl w:val="0"/>
          <w:numId w:val="33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Created new Medical Staff By-</w:t>
      </w:r>
      <w:r w:rsidR="00293EEE" w:rsidRPr="00DC3227">
        <w:rPr>
          <w:rFonts w:ascii="Times New Roman" w:hAnsi="Times New Roman" w:cs="Times New Roman"/>
          <w:sz w:val="22"/>
          <w:szCs w:val="22"/>
        </w:rPr>
        <w:t xml:space="preserve">Laws and consolidated medical staff </w:t>
      </w:r>
      <w:r w:rsidR="00D57ECC">
        <w:rPr>
          <w:rFonts w:ascii="Times New Roman" w:hAnsi="Times New Roman" w:cs="Times New Roman"/>
          <w:sz w:val="22"/>
          <w:szCs w:val="22"/>
        </w:rPr>
        <w:t>from x# to x#</w:t>
      </w:r>
      <w:r w:rsidR="00293EEE" w:rsidRPr="00DC3227">
        <w:rPr>
          <w:rFonts w:ascii="Times New Roman" w:hAnsi="Times New Roman" w:cs="Times New Roman"/>
          <w:sz w:val="22"/>
          <w:szCs w:val="22"/>
        </w:rPr>
        <w:t xml:space="preserve"> members.</w:t>
      </w:r>
    </w:p>
    <w:p w14:paraId="58909A93" w14:textId="510A41A6" w:rsidR="004C4154" w:rsidRPr="00DC3227" w:rsidRDefault="004C4154" w:rsidP="00964F7D">
      <w:pPr>
        <w:pStyle w:val="ListParagraph"/>
        <w:numPr>
          <w:ilvl w:val="0"/>
          <w:numId w:val="33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Increased phys</w:t>
      </w:r>
      <w:r w:rsidR="00D57ECC">
        <w:rPr>
          <w:rFonts w:ascii="Times New Roman" w:hAnsi="Times New Roman" w:cs="Times New Roman"/>
          <w:sz w:val="22"/>
          <w:szCs w:val="22"/>
        </w:rPr>
        <w:t>ician satisfaction scores by 10 percentage</w:t>
      </w:r>
      <w:r w:rsidRPr="00DC3227">
        <w:rPr>
          <w:rFonts w:ascii="Times New Roman" w:hAnsi="Times New Roman" w:cs="Times New Roman"/>
          <w:sz w:val="22"/>
          <w:szCs w:val="22"/>
        </w:rPr>
        <w:t xml:space="preserve"> points from baseline to end of first year.</w:t>
      </w:r>
    </w:p>
    <w:p w14:paraId="3E86EE71" w14:textId="5C3AC993" w:rsidR="004C4154" w:rsidRPr="00DC3227" w:rsidRDefault="0000766B" w:rsidP="00964F7D">
      <w:pPr>
        <w:pStyle w:val="ListParagraph"/>
        <w:numPr>
          <w:ilvl w:val="0"/>
          <w:numId w:val="33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Initiated</w:t>
      </w:r>
      <w:r w:rsidR="004C4154" w:rsidRPr="00DC3227">
        <w:rPr>
          <w:rFonts w:ascii="Times New Roman" w:hAnsi="Times New Roman" w:cs="Times New Roman"/>
          <w:sz w:val="22"/>
          <w:szCs w:val="22"/>
        </w:rPr>
        <w:t xml:space="preserve"> </w:t>
      </w:r>
      <w:r w:rsidR="00C355EB" w:rsidRPr="00DC3227">
        <w:rPr>
          <w:rFonts w:ascii="Times New Roman" w:hAnsi="Times New Roman" w:cs="Times New Roman"/>
          <w:sz w:val="22"/>
          <w:szCs w:val="22"/>
        </w:rPr>
        <w:t>ongoing professional practice evaluation (</w:t>
      </w:r>
      <w:r w:rsidR="004C4154" w:rsidRPr="00DC3227">
        <w:rPr>
          <w:rFonts w:ascii="Times New Roman" w:hAnsi="Times New Roman" w:cs="Times New Roman"/>
          <w:sz w:val="22"/>
          <w:szCs w:val="22"/>
        </w:rPr>
        <w:t>OPPE</w:t>
      </w:r>
      <w:r w:rsidR="00C355EB" w:rsidRPr="00DC3227">
        <w:rPr>
          <w:rFonts w:ascii="Times New Roman" w:hAnsi="Times New Roman" w:cs="Times New Roman"/>
          <w:sz w:val="22"/>
          <w:szCs w:val="22"/>
        </w:rPr>
        <w:t>)</w:t>
      </w:r>
      <w:r w:rsidR="004C4154" w:rsidRPr="00DC3227">
        <w:rPr>
          <w:rFonts w:ascii="Times New Roman" w:hAnsi="Times New Roman" w:cs="Times New Roman"/>
          <w:sz w:val="22"/>
          <w:szCs w:val="22"/>
        </w:rPr>
        <w:t xml:space="preserve"> program.</w:t>
      </w:r>
    </w:p>
    <w:p w14:paraId="59763440" w14:textId="6BC37B69" w:rsidR="004C4154" w:rsidRPr="00DC3227" w:rsidRDefault="004C4154" w:rsidP="00964F7D">
      <w:pPr>
        <w:pStyle w:val="ListParagraph"/>
        <w:numPr>
          <w:ilvl w:val="0"/>
          <w:numId w:val="33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Revised and standardized all medical director agreements resulting in a net decrease in payments.</w:t>
      </w:r>
    </w:p>
    <w:p w14:paraId="1527856B" w14:textId="3DF340C7" w:rsidR="004C4154" w:rsidRPr="00DC3227" w:rsidRDefault="004C4154" w:rsidP="00964F7D">
      <w:pPr>
        <w:pStyle w:val="ListParagraph"/>
        <w:numPr>
          <w:ilvl w:val="0"/>
          <w:numId w:val="33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Revised surgery call pay agreement with lower stipend.</w:t>
      </w:r>
    </w:p>
    <w:p w14:paraId="28361943" w14:textId="77777777" w:rsidR="004C4154" w:rsidRPr="0000766B" w:rsidRDefault="004C4154" w:rsidP="0063620E">
      <w:pPr>
        <w:ind w:right="-90"/>
        <w:rPr>
          <w:rFonts w:ascii="Times New Roman" w:hAnsi="Times New Roman" w:cs="Times New Roman"/>
          <w:sz w:val="16"/>
          <w:szCs w:val="16"/>
        </w:rPr>
      </w:pPr>
    </w:p>
    <w:p w14:paraId="3E73EC71" w14:textId="77777777" w:rsidR="004C4154" w:rsidRPr="00DC3227" w:rsidRDefault="004C4154" w:rsidP="004548A4">
      <w:pPr>
        <w:ind w:left="-180" w:right="-90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Informatics</w:t>
      </w:r>
    </w:p>
    <w:p w14:paraId="0042815F" w14:textId="0A69A8C0" w:rsidR="004C4154" w:rsidRPr="0000766B" w:rsidRDefault="004C4154" w:rsidP="00964F7D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00766B">
        <w:rPr>
          <w:rFonts w:ascii="Times New Roman" w:hAnsi="Times New Roman" w:cs="Times New Roman"/>
          <w:sz w:val="22"/>
          <w:szCs w:val="22"/>
        </w:rPr>
        <w:t>Implemented Meditech EMR including CPOE to meet Stage 1 meaningful use requirements.</w:t>
      </w:r>
    </w:p>
    <w:p w14:paraId="1269D695" w14:textId="3BE8AFA2" w:rsidR="004C4154" w:rsidRPr="0000766B" w:rsidRDefault="004C4154" w:rsidP="00964F7D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00766B">
        <w:rPr>
          <w:rFonts w:ascii="Times New Roman" w:hAnsi="Times New Roman" w:cs="Times New Roman"/>
          <w:sz w:val="22"/>
          <w:szCs w:val="22"/>
        </w:rPr>
        <w:t>Standardized office-based EMR.</w:t>
      </w:r>
    </w:p>
    <w:p w14:paraId="0159C709" w14:textId="3B386E8A" w:rsidR="004C4154" w:rsidRPr="0000766B" w:rsidRDefault="00CE4586" w:rsidP="00964F7D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00766B">
        <w:rPr>
          <w:rFonts w:ascii="Times New Roman" w:hAnsi="Times New Roman" w:cs="Times New Roman"/>
          <w:sz w:val="22"/>
          <w:szCs w:val="22"/>
        </w:rPr>
        <w:t>Initiated</w:t>
      </w:r>
      <w:r w:rsidR="004C4154" w:rsidRPr="0000766B">
        <w:rPr>
          <w:rFonts w:ascii="Times New Roman" w:hAnsi="Times New Roman" w:cs="Times New Roman"/>
          <w:sz w:val="22"/>
          <w:szCs w:val="22"/>
        </w:rPr>
        <w:t xml:space="preserve"> electronic quality event reporting/tracking.</w:t>
      </w:r>
    </w:p>
    <w:p w14:paraId="6C3548E3" w14:textId="554BA1D6" w:rsidR="004C4154" w:rsidRPr="0000766B" w:rsidRDefault="004C4154" w:rsidP="00964F7D">
      <w:pPr>
        <w:pStyle w:val="ListParagraph"/>
        <w:numPr>
          <w:ilvl w:val="0"/>
          <w:numId w:val="36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00766B">
        <w:rPr>
          <w:rFonts w:ascii="Times New Roman" w:hAnsi="Times New Roman" w:cs="Times New Roman"/>
          <w:sz w:val="22"/>
          <w:szCs w:val="22"/>
        </w:rPr>
        <w:t xml:space="preserve">Converted to </w:t>
      </w:r>
      <w:proofErr w:type="spellStart"/>
      <w:r w:rsidRPr="0000766B">
        <w:rPr>
          <w:rFonts w:ascii="Times New Roman" w:hAnsi="Times New Roman" w:cs="Times New Roman"/>
          <w:sz w:val="22"/>
          <w:szCs w:val="22"/>
        </w:rPr>
        <w:t>EPSi</w:t>
      </w:r>
      <w:proofErr w:type="spellEnd"/>
      <w:r w:rsidRPr="0000766B">
        <w:rPr>
          <w:rFonts w:ascii="Times New Roman" w:hAnsi="Times New Roman" w:cs="Times New Roman"/>
          <w:sz w:val="22"/>
          <w:szCs w:val="22"/>
        </w:rPr>
        <w:t xml:space="preserve"> for hospital-wide budgeting/decision support.</w:t>
      </w:r>
    </w:p>
    <w:p w14:paraId="597A79B6" w14:textId="77777777" w:rsidR="0000766B" w:rsidRPr="0000766B" w:rsidRDefault="0000766B" w:rsidP="0063620E">
      <w:pPr>
        <w:ind w:right="-90"/>
        <w:rPr>
          <w:rFonts w:ascii="Times New Roman" w:hAnsi="Times New Roman" w:cs="Times New Roman"/>
          <w:sz w:val="16"/>
          <w:szCs w:val="16"/>
        </w:rPr>
      </w:pPr>
    </w:p>
    <w:p w14:paraId="79F7FF92" w14:textId="3FDE787D" w:rsidR="004C4154" w:rsidRPr="00DC3227" w:rsidRDefault="004C4154" w:rsidP="004548A4">
      <w:pPr>
        <w:ind w:left="-180" w:right="-90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Quality</w:t>
      </w:r>
      <w:r w:rsidR="00BB1554">
        <w:rPr>
          <w:rFonts w:ascii="Times New Roman" w:hAnsi="Times New Roman" w:cs="Times New Roman"/>
          <w:b/>
          <w:sz w:val="22"/>
          <w:szCs w:val="22"/>
        </w:rPr>
        <w:t>:</w:t>
      </w:r>
    </w:p>
    <w:p w14:paraId="3A14722F" w14:textId="362D6C9A" w:rsidR="004C4154" w:rsidRPr="004548A4" w:rsidRDefault="00BB1554" w:rsidP="00964F7D">
      <w:pPr>
        <w:pStyle w:val="ListParagraph"/>
        <w:numPr>
          <w:ilvl w:val="0"/>
          <w:numId w:val="44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4548A4">
        <w:rPr>
          <w:rFonts w:ascii="Times New Roman" w:hAnsi="Times New Roman" w:cs="Times New Roman"/>
          <w:sz w:val="22"/>
          <w:szCs w:val="22"/>
        </w:rPr>
        <w:t>Achieved s</w:t>
      </w:r>
      <w:r w:rsidR="004C4154" w:rsidRPr="004548A4">
        <w:rPr>
          <w:rFonts w:ascii="Times New Roman" w:hAnsi="Times New Roman" w:cs="Times New Roman"/>
          <w:sz w:val="22"/>
          <w:szCs w:val="22"/>
        </w:rPr>
        <w:t>ubstantial year over year improvement in all core measures.</w:t>
      </w:r>
    </w:p>
    <w:p w14:paraId="258A77E8" w14:textId="06C39980" w:rsidR="004C4154" w:rsidRPr="004548A4" w:rsidRDefault="00BB1554" w:rsidP="00964F7D">
      <w:pPr>
        <w:pStyle w:val="ListParagraph"/>
        <w:numPr>
          <w:ilvl w:val="0"/>
          <w:numId w:val="44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4548A4">
        <w:rPr>
          <w:rFonts w:ascii="Times New Roman" w:hAnsi="Times New Roman" w:cs="Times New Roman"/>
          <w:sz w:val="22"/>
          <w:szCs w:val="22"/>
        </w:rPr>
        <w:t>Earned b</w:t>
      </w:r>
      <w:r w:rsidR="004C4154" w:rsidRPr="004548A4">
        <w:rPr>
          <w:rFonts w:ascii="Times New Roman" w:hAnsi="Times New Roman" w:cs="Times New Roman"/>
          <w:sz w:val="22"/>
          <w:szCs w:val="22"/>
        </w:rPr>
        <w:t>est scores in system for HACs</w:t>
      </w:r>
      <w:r w:rsidRPr="004548A4">
        <w:rPr>
          <w:rFonts w:ascii="Times New Roman" w:hAnsi="Times New Roman" w:cs="Times New Roman"/>
          <w:sz w:val="22"/>
          <w:szCs w:val="22"/>
        </w:rPr>
        <w:t xml:space="preserve"> as well as for b</w:t>
      </w:r>
      <w:r w:rsidR="004C4154" w:rsidRPr="004548A4">
        <w:rPr>
          <w:rFonts w:ascii="Times New Roman" w:hAnsi="Times New Roman" w:cs="Times New Roman"/>
          <w:sz w:val="22"/>
          <w:szCs w:val="22"/>
        </w:rPr>
        <w:t>est inpatient HCAHPS</w:t>
      </w:r>
      <w:r w:rsidRPr="004548A4">
        <w:rPr>
          <w:rFonts w:ascii="Times New Roman" w:hAnsi="Times New Roman" w:cs="Times New Roman"/>
          <w:sz w:val="22"/>
          <w:szCs w:val="22"/>
        </w:rPr>
        <w:t>.</w:t>
      </w:r>
    </w:p>
    <w:p w14:paraId="4C26BFF2" w14:textId="1A5C6524" w:rsidR="004C4154" w:rsidRPr="004548A4" w:rsidRDefault="004C4154" w:rsidP="00964F7D">
      <w:pPr>
        <w:pStyle w:val="ListParagraph"/>
        <w:numPr>
          <w:ilvl w:val="0"/>
          <w:numId w:val="44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4548A4">
        <w:rPr>
          <w:rFonts w:ascii="Times New Roman" w:hAnsi="Times New Roman" w:cs="Times New Roman"/>
          <w:sz w:val="22"/>
          <w:szCs w:val="22"/>
        </w:rPr>
        <w:t>Earned back all but $23,000 in Medicare VBP program in first full year.</w:t>
      </w:r>
    </w:p>
    <w:p w14:paraId="2B56EDF4" w14:textId="6599061A" w:rsidR="0000766B" w:rsidRPr="004548A4" w:rsidRDefault="004C4154" w:rsidP="00964F7D">
      <w:pPr>
        <w:pStyle w:val="ListParagraph"/>
        <w:numPr>
          <w:ilvl w:val="0"/>
          <w:numId w:val="44"/>
        </w:numPr>
        <w:ind w:left="540" w:right="-90"/>
        <w:rPr>
          <w:rFonts w:ascii="Times New Roman" w:hAnsi="Times New Roman" w:cs="Times New Roman"/>
          <w:sz w:val="22"/>
          <w:szCs w:val="22"/>
        </w:rPr>
      </w:pPr>
      <w:r w:rsidRPr="004548A4">
        <w:rPr>
          <w:rFonts w:ascii="Times New Roman" w:hAnsi="Times New Roman" w:cs="Times New Roman"/>
          <w:sz w:val="22"/>
          <w:szCs w:val="22"/>
        </w:rPr>
        <w:t>Accreditation survey and state CMS survey of ASC showed no clinical deficiencies.</w:t>
      </w:r>
      <w:r w:rsidR="0043245C" w:rsidRPr="004548A4">
        <w:rPr>
          <w:rFonts w:ascii="Times New Roman" w:hAnsi="Times New Roman" w:cs="Times New Roman"/>
          <w:sz w:val="22"/>
          <w:szCs w:val="22"/>
        </w:rPr>
        <w:t xml:space="preserve">  </w:t>
      </w:r>
      <w:r w:rsidR="0000766B" w:rsidRPr="004548A4">
        <w:rPr>
          <w:rFonts w:ascii="Times New Roman" w:hAnsi="Times New Roman" w:cs="Times New Roman"/>
          <w:sz w:val="22"/>
          <w:szCs w:val="22"/>
        </w:rPr>
        <w:br w:type="page"/>
      </w:r>
    </w:p>
    <w:p w14:paraId="5CB344E8" w14:textId="77777777" w:rsidR="0000766B" w:rsidRPr="00BB1554" w:rsidRDefault="0000766B" w:rsidP="00964F7D">
      <w:pPr>
        <w:tabs>
          <w:tab w:val="right" w:pos="9900"/>
        </w:tabs>
        <w:ind w:left="-180"/>
        <w:rPr>
          <w:rFonts w:ascii="Times New Roman" w:hAnsi="Times New Roman" w:cs="Times New Roman"/>
          <w:b/>
          <w:sz w:val="22"/>
          <w:szCs w:val="22"/>
        </w:rPr>
      </w:pPr>
      <w:r w:rsidRPr="00BB1554">
        <w:rPr>
          <w:rFonts w:ascii="Times New Roman" w:hAnsi="Times New Roman" w:cs="Times New Roman"/>
          <w:b/>
          <w:sz w:val="22"/>
          <w:szCs w:val="22"/>
        </w:rPr>
        <w:lastRenderedPageBreak/>
        <w:t>Name</w:t>
      </w:r>
      <w:r w:rsidRPr="00BB1554">
        <w:rPr>
          <w:rFonts w:ascii="Times New Roman" w:hAnsi="Times New Roman" w:cs="Times New Roman"/>
          <w:b/>
          <w:sz w:val="22"/>
          <w:szCs w:val="22"/>
        </w:rPr>
        <w:tab/>
        <w:t>Page 2</w:t>
      </w:r>
    </w:p>
    <w:p w14:paraId="64676A18" w14:textId="77777777" w:rsidR="0000766B" w:rsidRDefault="0000766B" w:rsidP="0043245C">
      <w:pPr>
        <w:rPr>
          <w:rFonts w:ascii="Times New Roman" w:hAnsi="Times New Roman" w:cs="Times New Roman"/>
          <w:b/>
          <w:sz w:val="22"/>
          <w:szCs w:val="22"/>
        </w:rPr>
      </w:pPr>
    </w:p>
    <w:p w14:paraId="7FA52C53" w14:textId="666067D9" w:rsidR="0000766B" w:rsidRPr="0000766B" w:rsidRDefault="0000766B" w:rsidP="00B669C4">
      <w:pPr>
        <w:ind w:left="-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Small City Hospital </w:t>
      </w:r>
      <w:r w:rsidRPr="0000766B">
        <w:rPr>
          <w:rFonts w:ascii="Times New Roman" w:hAnsi="Times New Roman" w:cs="Times New Roman"/>
          <w:b/>
          <w:sz w:val="22"/>
          <w:szCs w:val="22"/>
        </w:rPr>
        <w:t>Experience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964F7D">
        <w:rPr>
          <w:rFonts w:ascii="Times New Roman" w:hAnsi="Times New Roman" w:cs="Times New Roman"/>
          <w:i/>
          <w:iCs/>
          <w:sz w:val="22"/>
          <w:szCs w:val="22"/>
        </w:rPr>
        <w:t>continued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7EA27BC9" w14:textId="77777777" w:rsidR="0000766B" w:rsidRPr="0000766B" w:rsidRDefault="0000766B" w:rsidP="0043245C">
      <w:pPr>
        <w:rPr>
          <w:rFonts w:ascii="Times New Roman" w:hAnsi="Times New Roman" w:cs="Times New Roman"/>
          <w:sz w:val="16"/>
          <w:szCs w:val="16"/>
        </w:rPr>
      </w:pPr>
    </w:p>
    <w:p w14:paraId="40F36D14" w14:textId="77777777" w:rsidR="004C4154" w:rsidRPr="00DC3227" w:rsidRDefault="004C4154" w:rsidP="00B669C4">
      <w:pPr>
        <w:ind w:left="-180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Employed Physician Network</w:t>
      </w:r>
    </w:p>
    <w:p w14:paraId="55AC5E06" w14:textId="7AC33BA7" w:rsidR="004C4154" w:rsidRPr="00DC3227" w:rsidRDefault="004C4154" w:rsidP="007A3970">
      <w:pPr>
        <w:pStyle w:val="ListParagraph"/>
        <w:numPr>
          <w:ilvl w:val="0"/>
          <w:numId w:val="34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Started hospitalist program and maintained subsidy at or below national benchmark.</w:t>
      </w:r>
    </w:p>
    <w:p w14:paraId="509FEA24" w14:textId="0C8B54ED" w:rsidR="004C4154" w:rsidRPr="00DC3227" w:rsidRDefault="004C4154" w:rsidP="007A3970">
      <w:pPr>
        <w:pStyle w:val="ListParagraph"/>
        <w:numPr>
          <w:ilvl w:val="0"/>
          <w:numId w:val="34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Ended subsidy for employed OB/Gyn, surgical specialists and primary care physicians.</w:t>
      </w:r>
    </w:p>
    <w:p w14:paraId="21E63861" w14:textId="328DD1C7" w:rsidR="004C4154" w:rsidRPr="00DC3227" w:rsidRDefault="004C4154" w:rsidP="007A3970">
      <w:pPr>
        <w:pStyle w:val="ListParagraph"/>
        <w:numPr>
          <w:ilvl w:val="0"/>
          <w:numId w:val="34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Revised and consolidated employment contracts.</w:t>
      </w:r>
    </w:p>
    <w:p w14:paraId="180D97CA" w14:textId="4877701C" w:rsidR="004C4154" w:rsidRPr="00DC3227" w:rsidRDefault="00293EEE" w:rsidP="007A3970">
      <w:pPr>
        <w:pStyle w:val="ListParagraph"/>
        <w:numPr>
          <w:ilvl w:val="0"/>
          <w:numId w:val="34"/>
        </w:numPr>
        <w:ind w:left="540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Hired 6 new employed physicians within first year.</w:t>
      </w:r>
    </w:p>
    <w:p w14:paraId="76FE5AB5" w14:textId="77777777" w:rsidR="004C4154" w:rsidRPr="00DC3227" w:rsidRDefault="004C4154" w:rsidP="0043245C">
      <w:pPr>
        <w:jc w:val="both"/>
        <w:rPr>
          <w:rFonts w:ascii="Times New Roman" w:hAnsi="Times New Roman" w:cs="Times New Roman"/>
        </w:rPr>
      </w:pPr>
    </w:p>
    <w:p w14:paraId="2A5FE29C" w14:textId="6272C6FA" w:rsidR="006908CC" w:rsidRPr="00DC3227" w:rsidRDefault="0000766B" w:rsidP="009D2414">
      <w:pPr>
        <w:tabs>
          <w:tab w:val="right" w:pos="9900"/>
        </w:tabs>
        <w:ind w:left="-27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ABC</w:t>
      </w:r>
      <w:r w:rsidR="006908CC" w:rsidRPr="00DC3227">
        <w:rPr>
          <w:rFonts w:ascii="Times New Roman" w:hAnsi="Times New Roman" w:cs="Times New Roman"/>
          <w:b/>
          <w:sz w:val="22"/>
          <w:szCs w:val="22"/>
        </w:rPr>
        <w:t xml:space="preserve"> Memorial Hospital</w:t>
      </w:r>
      <w:r w:rsidR="008C2E80" w:rsidRPr="00DC3227">
        <w:rPr>
          <w:rFonts w:ascii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City, ST</w:t>
      </w:r>
      <w:r w:rsidR="008C2E80" w:rsidRPr="00DC3227">
        <w:rPr>
          <w:rFonts w:ascii="Times New Roman" w:hAnsi="Times New Roman" w:cs="Times New Roman"/>
          <w:b/>
          <w:sz w:val="22"/>
          <w:szCs w:val="22"/>
        </w:rPr>
        <w:tab/>
      </w:r>
      <w:r w:rsidR="003E12FB">
        <w:rPr>
          <w:rFonts w:ascii="Times New Roman" w:hAnsi="Times New Roman" w:cs="Times New Roman"/>
          <w:b/>
          <w:sz w:val="22"/>
          <w:szCs w:val="22"/>
        </w:rPr>
        <w:t>Year - Year</w:t>
      </w:r>
    </w:p>
    <w:p w14:paraId="3B854CB8" w14:textId="79E82789" w:rsidR="006908CC" w:rsidRPr="0000766B" w:rsidRDefault="0000766B" w:rsidP="009D2414">
      <w:pPr>
        <w:ind w:left="-2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766B">
        <w:rPr>
          <w:rFonts w:ascii="Times New Roman" w:hAnsi="Times New Roman" w:cs="Times New Roman"/>
          <w:i/>
          <w:sz w:val="20"/>
          <w:szCs w:val="20"/>
        </w:rPr>
        <w:t xml:space="preserve">ABC </w:t>
      </w:r>
      <w:r>
        <w:rPr>
          <w:rFonts w:ascii="Times New Roman" w:hAnsi="Times New Roman" w:cs="Times New Roman"/>
          <w:i/>
          <w:sz w:val="20"/>
          <w:szCs w:val="20"/>
        </w:rPr>
        <w:t xml:space="preserve">Memorial </w:t>
      </w:r>
      <w:r w:rsidR="006908CC" w:rsidRPr="0000766B">
        <w:rPr>
          <w:rFonts w:ascii="Times New Roman" w:hAnsi="Times New Roman" w:cs="Times New Roman"/>
          <w:i/>
          <w:sz w:val="20"/>
          <w:szCs w:val="20"/>
        </w:rPr>
        <w:t>Hospital is a 185-bed community hospital.</w:t>
      </w:r>
    </w:p>
    <w:p w14:paraId="5A41B512" w14:textId="77777777" w:rsidR="0000766B" w:rsidRPr="00144BF4" w:rsidRDefault="0000766B" w:rsidP="009D2414">
      <w:pPr>
        <w:ind w:left="-270"/>
        <w:jc w:val="both"/>
        <w:rPr>
          <w:rFonts w:ascii="Times New Roman" w:hAnsi="Times New Roman" w:cs="Times New Roman"/>
          <w:sz w:val="10"/>
          <w:szCs w:val="10"/>
        </w:rPr>
      </w:pPr>
    </w:p>
    <w:p w14:paraId="03DD04B7" w14:textId="583745C5" w:rsidR="006908CC" w:rsidRPr="0000766B" w:rsidRDefault="006908CC" w:rsidP="009D2414">
      <w:pPr>
        <w:ind w:left="-27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0766B">
        <w:rPr>
          <w:rFonts w:ascii="Times New Roman" w:hAnsi="Times New Roman" w:cs="Times New Roman"/>
          <w:b/>
          <w:i/>
          <w:sz w:val="22"/>
          <w:szCs w:val="22"/>
        </w:rPr>
        <w:t xml:space="preserve">Member, Active Medical </w:t>
      </w:r>
      <w:r w:rsidR="00FD564C" w:rsidRPr="0000766B">
        <w:rPr>
          <w:rFonts w:ascii="Times New Roman" w:hAnsi="Times New Roman" w:cs="Times New Roman"/>
          <w:b/>
          <w:i/>
          <w:sz w:val="22"/>
          <w:szCs w:val="22"/>
        </w:rPr>
        <w:t>Staff, 2002-2012</w:t>
      </w:r>
    </w:p>
    <w:p w14:paraId="510A9A1A" w14:textId="0F7D8532" w:rsidR="006908CC" w:rsidRPr="0000766B" w:rsidRDefault="006908CC" w:rsidP="009D2414">
      <w:pPr>
        <w:ind w:left="-27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0766B">
        <w:rPr>
          <w:rFonts w:ascii="Times New Roman" w:hAnsi="Times New Roman" w:cs="Times New Roman"/>
          <w:b/>
          <w:i/>
          <w:sz w:val="22"/>
          <w:szCs w:val="22"/>
        </w:rPr>
        <w:t>Cha</w:t>
      </w:r>
      <w:r w:rsidR="00FD564C" w:rsidRPr="0000766B">
        <w:rPr>
          <w:rFonts w:ascii="Times New Roman" w:hAnsi="Times New Roman" w:cs="Times New Roman"/>
          <w:b/>
          <w:i/>
          <w:sz w:val="22"/>
          <w:szCs w:val="22"/>
        </w:rPr>
        <w:t>ir, Infection Control Committee, 2004-2008</w:t>
      </w:r>
    </w:p>
    <w:p w14:paraId="1EC6A513" w14:textId="48DE33FE" w:rsidR="006908CC" w:rsidRPr="0000766B" w:rsidRDefault="006908CC" w:rsidP="009D2414">
      <w:pPr>
        <w:ind w:left="-27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00766B">
        <w:rPr>
          <w:rFonts w:ascii="Times New Roman" w:hAnsi="Times New Roman" w:cs="Times New Roman"/>
          <w:b/>
          <w:i/>
          <w:sz w:val="22"/>
          <w:szCs w:val="22"/>
        </w:rPr>
        <w:t>Member, Credentials Committee</w:t>
      </w:r>
      <w:r w:rsidR="00FD564C" w:rsidRPr="0000766B">
        <w:rPr>
          <w:rFonts w:ascii="Times New Roman" w:hAnsi="Times New Roman" w:cs="Times New Roman"/>
          <w:b/>
          <w:i/>
          <w:sz w:val="22"/>
          <w:szCs w:val="22"/>
        </w:rPr>
        <w:t>, 2006-2008</w:t>
      </w:r>
    </w:p>
    <w:p w14:paraId="1C23A8FA" w14:textId="257DA84A" w:rsidR="006908CC" w:rsidRPr="00144BF4" w:rsidRDefault="00144BF4" w:rsidP="007A3970">
      <w:pPr>
        <w:pStyle w:val="ListParagraph"/>
        <w:numPr>
          <w:ilvl w:val="0"/>
          <w:numId w:val="38"/>
        </w:numPr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 xml:space="preserve">Selected to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144BF4">
        <w:rPr>
          <w:rFonts w:ascii="Times New Roman" w:hAnsi="Times New Roman" w:cs="Times New Roman"/>
          <w:sz w:val="22"/>
          <w:szCs w:val="22"/>
        </w:rPr>
        <w:t>ead</w:t>
      </w:r>
      <w:r w:rsidR="006908CC" w:rsidRPr="00144BF4">
        <w:rPr>
          <w:rFonts w:ascii="Times New Roman" w:hAnsi="Times New Roman" w:cs="Times New Roman"/>
          <w:sz w:val="22"/>
          <w:szCs w:val="22"/>
        </w:rPr>
        <w:t xml:space="preserve"> the hospital’s Antimicrobial Stewardship Team</w:t>
      </w:r>
      <w:r w:rsidRPr="00144BF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F164927" w14:textId="77777777" w:rsidR="006908CC" w:rsidRPr="00144BF4" w:rsidRDefault="006908CC" w:rsidP="007A3970">
      <w:pPr>
        <w:pStyle w:val="ListParagraph"/>
        <w:numPr>
          <w:ilvl w:val="0"/>
          <w:numId w:val="37"/>
        </w:numPr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>Developed and implemented guidelines to minimize resistance, hospital-acquired infection, and maintain JCAHO accreditation</w:t>
      </w:r>
    </w:p>
    <w:p w14:paraId="350117D6" w14:textId="77777777" w:rsidR="006908CC" w:rsidRPr="00144BF4" w:rsidRDefault="006908CC" w:rsidP="007A3970">
      <w:pPr>
        <w:pStyle w:val="ListParagraph"/>
        <w:numPr>
          <w:ilvl w:val="0"/>
          <w:numId w:val="37"/>
        </w:numPr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>Provided employee and public education seminars to address the problem of antibiotic overutilization and antimicrobial resistance</w:t>
      </w:r>
    </w:p>
    <w:p w14:paraId="05FC4F34" w14:textId="77777777" w:rsidR="006908CC" w:rsidRPr="00144BF4" w:rsidRDefault="006908CC" w:rsidP="007A3970">
      <w:pPr>
        <w:pStyle w:val="ListParagraph"/>
        <w:numPr>
          <w:ilvl w:val="0"/>
          <w:numId w:val="37"/>
        </w:numPr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>Successfully implemented Surgical Care Infection Protocol (SCIP) and maintained surgical site infection rate at or below 0.5%</w:t>
      </w:r>
    </w:p>
    <w:p w14:paraId="2F560BD4" w14:textId="27DCAF63" w:rsidR="006908CC" w:rsidRPr="00144BF4" w:rsidRDefault="006908CC" w:rsidP="007A3970">
      <w:pPr>
        <w:pStyle w:val="ListParagraph"/>
        <w:numPr>
          <w:ilvl w:val="0"/>
          <w:numId w:val="37"/>
        </w:numPr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>Partnered with outpatient pavilion administrator to</w:t>
      </w:r>
      <w:r w:rsidR="00144BF4" w:rsidRPr="00144BF4">
        <w:rPr>
          <w:rFonts w:ascii="Times New Roman" w:hAnsi="Times New Roman" w:cs="Times New Roman"/>
          <w:sz w:val="22"/>
          <w:szCs w:val="22"/>
        </w:rPr>
        <w:t xml:space="preserve"> d</w:t>
      </w:r>
      <w:r w:rsidRPr="00144BF4">
        <w:rPr>
          <w:rFonts w:ascii="Times New Roman" w:hAnsi="Times New Roman" w:cs="Times New Roman"/>
          <w:sz w:val="22"/>
          <w:szCs w:val="22"/>
        </w:rPr>
        <w:t>evelop and implement a pediatric pre-op educational tour for patients and parents</w:t>
      </w:r>
    </w:p>
    <w:p w14:paraId="79D63944" w14:textId="0FAABDAA" w:rsidR="006908CC" w:rsidRPr="00144BF4" w:rsidRDefault="006908CC" w:rsidP="007A3970">
      <w:pPr>
        <w:pStyle w:val="ListParagraph"/>
        <w:numPr>
          <w:ilvl w:val="0"/>
          <w:numId w:val="37"/>
        </w:numPr>
        <w:ind w:left="45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>Streamline</w:t>
      </w:r>
      <w:r w:rsidR="00144BF4" w:rsidRPr="00144BF4">
        <w:rPr>
          <w:rFonts w:ascii="Times New Roman" w:hAnsi="Times New Roman" w:cs="Times New Roman"/>
          <w:sz w:val="22"/>
          <w:szCs w:val="22"/>
        </w:rPr>
        <w:t>d</w:t>
      </w:r>
      <w:r w:rsidRPr="00144BF4">
        <w:rPr>
          <w:rFonts w:ascii="Times New Roman" w:hAnsi="Times New Roman" w:cs="Times New Roman"/>
          <w:sz w:val="22"/>
          <w:szCs w:val="22"/>
        </w:rPr>
        <w:t xml:space="preserve"> scheduling and pre-op assessment for outpatient procedures</w:t>
      </w:r>
    </w:p>
    <w:p w14:paraId="6C8A4E8E" w14:textId="77777777" w:rsidR="006908CC" w:rsidRPr="00DC3227" w:rsidRDefault="006908CC" w:rsidP="0043245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14CE898" w14:textId="0C03C71E" w:rsidR="00262E8A" w:rsidRPr="00DC3227" w:rsidRDefault="00144BF4" w:rsidP="009D2414">
      <w:pPr>
        <w:tabs>
          <w:tab w:val="right" w:pos="9900"/>
        </w:tabs>
        <w:ind w:left="-27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Surgery</w:t>
      </w:r>
      <w:r w:rsidR="00150E47" w:rsidRPr="00DC3227">
        <w:rPr>
          <w:rFonts w:ascii="Times New Roman" w:hAnsi="Times New Roman" w:cs="Times New Roman"/>
          <w:b/>
          <w:sz w:val="22"/>
          <w:szCs w:val="22"/>
        </w:rPr>
        <w:t xml:space="preserve"> Affiliates</w:t>
      </w:r>
      <w:r>
        <w:rPr>
          <w:rFonts w:ascii="Times New Roman" w:hAnsi="Times New Roman" w:cs="Times New Roman"/>
          <w:b/>
          <w:sz w:val="22"/>
          <w:szCs w:val="22"/>
        </w:rPr>
        <w:t xml:space="preserve"> (“S</w:t>
      </w:r>
      <w:r w:rsidR="00440738" w:rsidRPr="00DC3227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="00440738" w:rsidRPr="00DC3227">
        <w:rPr>
          <w:rFonts w:ascii="Times New Roman" w:hAnsi="Times New Roman" w:cs="Times New Roman"/>
          <w:b/>
          <w:sz w:val="22"/>
          <w:szCs w:val="22"/>
        </w:rPr>
        <w:t>)</w:t>
      </w:r>
      <w:r w:rsidR="008C2E80" w:rsidRPr="00DC322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144BF4">
        <w:rPr>
          <w:rFonts w:ascii="Times New Roman" w:hAnsi="Times New Roman" w:cs="Times New Roman"/>
          <w:sz w:val="22"/>
          <w:szCs w:val="22"/>
        </w:rPr>
        <w:t>City, ST</w:t>
      </w:r>
      <w:r w:rsidR="008C2E80" w:rsidRPr="00DC3227">
        <w:rPr>
          <w:rFonts w:ascii="Times New Roman" w:hAnsi="Times New Roman" w:cs="Times New Roman"/>
          <w:b/>
          <w:sz w:val="22"/>
          <w:szCs w:val="22"/>
        </w:rPr>
        <w:tab/>
      </w:r>
      <w:r w:rsidR="003E12FB">
        <w:rPr>
          <w:rFonts w:ascii="Times New Roman" w:hAnsi="Times New Roman" w:cs="Times New Roman"/>
          <w:b/>
          <w:sz w:val="22"/>
          <w:szCs w:val="22"/>
        </w:rPr>
        <w:t>Year - Year</w:t>
      </w:r>
    </w:p>
    <w:p w14:paraId="004A5A3C" w14:textId="4DCE9BF8" w:rsidR="00144BF4" w:rsidRPr="00144BF4" w:rsidRDefault="00144BF4" w:rsidP="009D2414">
      <w:pPr>
        <w:ind w:left="-27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144BF4">
        <w:rPr>
          <w:rFonts w:ascii="Times New Roman" w:hAnsi="Times New Roman" w:cs="Times New Roman"/>
          <w:i/>
          <w:sz w:val="20"/>
          <w:szCs w:val="20"/>
        </w:rPr>
        <w:t>A is one of the largest owner/operators of multispecialty ambulatory surgery centers.</w:t>
      </w:r>
    </w:p>
    <w:p w14:paraId="0A4252F0" w14:textId="77777777" w:rsidR="00144BF4" w:rsidRPr="0021045F" w:rsidRDefault="00144BF4" w:rsidP="009D2414">
      <w:pPr>
        <w:ind w:left="-270"/>
        <w:jc w:val="both"/>
        <w:rPr>
          <w:rFonts w:ascii="Times New Roman" w:hAnsi="Times New Roman" w:cs="Times New Roman"/>
          <w:sz w:val="10"/>
          <w:szCs w:val="10"/>
        </w:rPr>
      </w:pPr>
    </w:p>
    <w:p w14:paraId="12DDB49B" w14:textId="5E665800" w:rsidR="002803D2" w:rsidRPr="00144BF4" w:rsidRDefault="002803D2" w:rsidP="009D2414">
      <w:pPr>
        <w:ind w:left="-27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44BF4">
        <w:rPr>
          <w:rFonts w:ascii="Times New Roman" w:hAnsi="Times New Roman" w:cs="Times New Roman"/>
          <w:b/>
          <w:i/>
          <w:sz w:val="22"/>
          <w:szCs w:val="22"/>
        </w:rPr>
        <w:t>Physician Leadership Team</w:t>
      </w:r>
    </w:p>
    <w:p w14:paraId="7F7F0C0B" w14:textId="66731D86" w:rsidR="00150E47" w:rsidRPr="00DC3227" w:rsidRDefault="00150E47" w:rsidP="009D2414">
      <w:pPr>
        <w:ind w:left="-270"/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Served as physician leader for a region of seven ambulatory</w:t>
      </w:r>
      <w:r w:rsidR="00303649" w:rsidRPr="00DC3227">
        <w:rPr>
          <w:rFonts w:ascii="Times New Roman" w:hAnsi="Times New Roman" w:cs="Times New Roman"/>
          <w:sz w:val="22"/>
          <w:szCs w:val="22"/>
        </w:rPr>
        <w:t xml:space="preserve"> surgery centers</w:t>
      </w:r>
      <w:r w:rsidR="00440738" w:rsidRPr="00DC3227">
        <w:rPr>
          <w:rFonts w:ascii="Times New Roman" w:hAnsi="Times New Roman" w:cs="Times New Roman"/>
          <w:sz w:val="22"/>
          <w:szCs w:val="22"/>
        </w:rPr>
        <w:t xml:space="preserve"> and advisor to SA supply chain with $200 million annual spend</w:t>
      </w:r>
      <w:r w:rsidR="00303649" w:rsidRPr="00DC3227">
        <w:rPr>
          <w:rFonts w:ascii="Times New Roman" w:hAnsi="Times New Roman" w:cs="Times New Roman"/>
          <w:sz w:val="22"/>
          <w:szCs w:val="22"/>
        </w:rPr>
        <w:t>.</w:t>
      </w:r>
      <w:r w:rsidRPr="00DC3227">
        <w:rPr>
          <w:rFonts w:ascii="Times New Roman" w:hAnsi="Times New Roman" w:cs="Times New Roman"/>
          <w:sz w:val="22"/>
          <w:szCs w:val="22"/>
        </w:rPr>
        <w:t xml:space="preserve"> Worked with regional VP, center administrators, and physician partners to ensure that quality</w:t>
      </w:r>
      <w:r w:rsidR="00FA017D" w:rsidRPr="00DC3227">
        <w:rPr>
          <w:rFonts w:ascii="Times New Roman" w:hAnsi="Times New Roman" w:cs="Times New Roman"/>
          <w:sz w:val="22"/>
          <w:szCs w:val="22"/>
        </w:rPr>
        <w:t>, satisfaction,</w:t>
      </w:r>
      <w:r w:rsidR="00383957" w:rsidRPr="00DC3227">
        <w:rPr>
          <w:rFonts w:ascii="Times New Roman" w:hAnsi="Times New Roman" w:cs="Times New Roman"/>
          <w:sz w:val="22"/>
          <w:szCs w:val="22"/>
        </w:rPr>
        <w:t xml:space="preserve"> and financial metrics were maximized.</w:t>
      </w:r>
    </w:p>
    <w:p w14:paraId="754EE5B0" w14:textId="6CD9C027" w:rsidR="00FA017D" w:rsidRPr="00144BF4" w:rsidRDefault="00FA017D" w:rsidP="007A3970">
      <w:pPr>
        <w:pStyle w:val="ListParagraph"/>
        <w:numPr>
          <w:ilvl w:val="0"/>
          <w:numId w:val="40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144BF4">
        <w:rPr>
          <w:rFonts w:ascii="Times New Roman" w:hAnsi="Times New Roman" w:cs="Times New Roman"/>
          <w:sz w:val="22"/>
          <w:szCs w:val="22"/>
        </w:rPr>
        <w:t>Led a successful re</w:t>
      </w:r>
      <w:r w:rsidR="00144BF4" w:rsidRPr="00144BF4">
        <w:rPr>
          <w:rFonts w:ascii="Times New Roman" w:hAnsi="Times New Roman" w:cs="Times New Roman"/>
          <w:sz w:val="22"/>
          <w:szCs w:val="22"/>
        </w:rPr>
        <w:t>-</w:t>
      </w:r>
      <w:r w:rsidR="0021045F">
        <w:rPr>
          <w:rFonts w:ascii="Times New Roman" w:hAnsi="Times New Roman" w:cs="Times New Roman"/>
          <w:sz w:val="22"/>
          <w:szCs w:val="22"/>
        </w:rPr>
        <w:t xml:space="preserve">syndication of a </w:t>
      </w:r>
      <w:r w:rsidRPr="00144BF4">
        <w:rPr>
          <w:rFonts w:ascii="Times New Roman" w:hAnsi="Times New Roman" w:cs="Times New Roman"/>
          <w:sz w:val="22"/>
          <w:szCs w:val="22"/>
        </w:rPr>
        <w:t>multi</w:t>
      </w:r>
      <w:r w:rsidR="0021045F">
        <w:rPr>
          <w:rFonts w:ascii="Times New Roman" w:hAnsi="Times New Roman" w:cs="Times New Roman"/>
          <w:sz w:val="22"/>
          <w:szCs w:val="22"/>
        </w:rPr>
        <w:t>-</w:t>
      </w:r>
      <w:r w:rsidRPr="00144BF4">
        <w:rPr>
          <w:rFonts w:ascii="Times New Roman" w:hAnsi="Times New Roman" w:cs="Times New Roman"/>
          <w:sz w:val="22"/>
          <w:szCs w:val="22"/>
        </w:rPr>
        <w:t>specialty ASC</w:t>
      </w:r>
      <w:r w:rsidR="00144BF4" w:rsidRPr="00144BF4">
        <w:rPr>
          <w:rFonts w:ascii="Times New Roman" w:hAnsi="Times New Roman" w:cs="Times New Roman"/>
          <w:sz w:val="22"/>
          <w:szCs w:val="22"/>
        </w:rPr>
        <w:t>. Results included: addition of</w:t>
      </w:r>
      <w:r w:rsidRPr="00144BF4">
        <w:rPr>
          <w:rFonts w:ascii="Times New Roman" w:hAnsi="Times New Roman" w:cs="Times New Roman"/>
          <w:sz w:val="22"/>
          <w:szCs w:val="22"/>
        </w:rPr>
        <w:t xml:space="preserve"> </w:t>
      </w:r>
      <w:r w:rsidR="00144BF4" w:rsidRPr="00144BF4">
        <w:rPr>
          <w:rFonts w:ascii="Times New Roman" w:hAnsi="Times New Roman" w:cs="Times New Roman"/>
          <w:sz w:val="22"/>
          <w:szCs w:val="22"/>
        </w:rPr>
        <w:t>nine</w:t>
      </w:r>
      <w:r w:rsidRPr="00144BF4">
        <w:rPr>
          <w:rFonts w:ascii="Times New Roman" w:hAnsi="Times New Roman" w:cs="Times New Roman"/>
          <w:sz w:val="22"/>
          <w:szCs w:val="22"/>
        </w:rPr>
        <w:t xml:space="preserve"> new physician partners</w:t>
      </w:r>
      <w:r w:rsidR="00144BF4" w:rsidRPr="00144BF4">
        <w:rPr>
          <w:rFonts w:ascii="Times New Roman" w:hAnsi="Times New Roman" w:cs="Times New Roman"/>
          <w:sz w:val="22"/>
          <w:szCs w:val="22"/>
        </w:rPr>
        <w:t xml:space="preserve">, doubling of </w:t>
      </w:r>
      <w:r w:rsidR="00E967CA" w:rsidRPr="00144BF4">
        <w:rPr>
          <w:rFonts w:ascii="Times New Roman" w:hAnsi="Times New Roman" w:cs="Times New Roman"/>
          <w:sz w:val="22"/>
          <w:szCs w:val="22"/>
        </w:rPr>
        <w:t>case volume</w:t>
      </w:r>
      <w:r w:rsidR="00144BF4" w:rsidRPr="00144BF4">
        <w:rPr>
          <w:rFonts w:ascii="Times New Roman" w:hAnsi="Times New Roman" w:cs="Times New Roman"/>
          <w:sz w:val="22"/>
          <w:szCs w:val="22"/>
        </w:rPr>
        <w:t xml:space="preserve">, and transition </w:t>
      </w:r>
      <w:r w:rsidRPr="00144BF4">
        <w:rPr>
          <w:rFonts w:ascii="Times New Roman" w:hAnsi="Times New Roman" w:cs="Times New Roman"/>
          <w:sz w:val="22"/>
          <w:szCs w:val="22"/>
        </w:rPr>
        <w:t>from $500</w:t>
      </w:r>
      <w:r w:rsidR="00144BF4" w:rsidRPr="00144BF4">
        <w:rPr>
          <w:rFonts w:ascii="Times New Roman" w:hAnsi="Times New Roman" w:cs="Times New Roman"/>
          <w:sz w:val="22"/>
          <w:szCs w:val="22"/>
        </w:rPr>
        <w:t>K</w:t>
      </w:r>
      <w:r w:rsidRPr="00144BF4">
        <w:rPr>
          <w:rFonts w:ascii="Times New Roman" w:hAnsi="Times New Roman" w:cs="Times New Roman"/>
          <w:sz w:val="22"/>
          <w:szCs w:val="22"/>
        </w:rPr>
        <w:t xml:space="preserve"> negative cash balance to $100</w:t>
      </w:r>
      <w:r w:rsidR="00144BF4" w:rsidRPr="00144BF4">
        <w:rPr>
          <w:rFonts w:ascii="Times New Roman" w:hAnsi="Times New Roman" w:cs="Times New Roman"/>
          <w:sz w:val="22"/>
          <w:szCs w:val="22"/>
        </w:rPr>
        <w:t>K</w:t>
      </w:r>
      <w:r w:rsidRPr="00144BF4">
        <w:rPr>
          <w:rFonts w:ascii="Times New Roman" w:hAnsi="Times New Roman" w:cs="Times New Roman"/>
          <w:sz w:val="22"/>
          <w:szCs w:val="22"/>
        </w:rPr>
        <w:t xml:space="preserve"> </w:t>
      </w:r>
      <w:r w:rsidR="00420CE6" w:rsidRPr="00144BF4">
        <w:rPr>
          <w:rFonts w:ascii="Times New Roman" w:hAnsi="Times New Roman" w:cs="Times New Roman"/>
          <w:sz w:val="22"/>
          <w:szCs w:val="22"/>
        </w:rPr>
        <w:t xml:space="preserve">quarterly </w:t>
      </w:r>
      <w:r w:rsidRPr="00144BF4">
        <w:rPr>
          <w:rFonts w:ascii="Times New Roman" w:hAnsi="Times New Roman" w:cs="Times New Roman"/>
          <w:sz w:val="22"/>
          <w:szCs w:val="22"/>
        </w:rPr>
        <w:t>distribution</w:t>
      </w:r>
      <w:r w:rsidR="008C427B" w:rsidRPr="00144BF4">
        <w:rPr>
          <w:rFonts w:ascii="Times New Roman" w:hAnsi="Times New Roman" w:cs="Times New Roman"/>
          <w:sz w:val="22"/>
          <w:szCs w:val="22"/>
        </w:rPr>
        <w:t>s</w:t>
      </w:r>
      <w:r w:rsidR="00E967CA" w:rsidRPr="00144BF4">
        <w:rPr>
          <w:rFonts w:ascii="Times New Roman" w:hAnsi="Times New Roman" w:cs="Times New Roman"/>
          <w:sz w:val="22"/>
          <w:szCs w:val="22"/>
        </w:rPr>
        <w:t xml:space="preserve"> in first</w:t>
      </w:r>
      <w:r w:rsidRPr="00144BF4">
        <w:rPr>
          <w:rFonts w:ascii="Times New Roman" w:hAnsi="Times New Roman" w:cs="Times New Roman"/>
          <w:sz w:val="22"/>
          <w:szCs w:val="22"/>
        </w:rPr>
        <w:t xml:space="preserve"> year</w:t>
      </w:r>
    </w:p>
    <w:p w14:paraId="28642091" w14:textId="7012BD97" w:rsidR="00FA017D" w:rsidRPr="00DC3227" w:rsidRDefault="009E7389" w:rsidP="007A3970">
      <w:pPr>
        <w:pStyle w:val="ListParagraph"/>
        <w:numPr>
          <w:ilvl w:val="0"/>
          <w:numId w:val="28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 xml:space="preserve">One of </w:t>
      </w:r>
      <w:r w:rsidR="00144BF4">
        <w:rPr>
          <w:rFonts w:ascii="Times New Roman" w:hAnsi="Times New Roman" w:cs="Times New Roman"/>
          <w:sz w:val="22"/>
          <w:szCs w:val="22"/>
        </w:rPr>
        <w:t>three</w:t>
      </w:r>
      <w:r w:rsidRPr="00DC3227">
        <w:rPr>
          <w:rFonts w:ascii="Times New Roman" w:hAnsi="Times New Roman" w:cs="Times New Roman"/>
          <w:sz w:val="22"/>
          <w:szCs w:val="22"/>
        </w:rPr>
        <w:t xml:space="preserve"> </w:t>
      </w:r>
      <w:r w:rsidR="00440738" w:rsidRPr="00DC3227">
        <w:rPr>
          <w:rFonts w:ascii="Times New Roman" w:hAnsi="Times New Roman" w:cs="Times New Roman"/>
          <w:sz w:val="22"/>
          <w:szCs w:val="22"/>
        </w:rPr>
        <w:t xml:space="preserve">national </w:t>
      </w:r>
      <w:r w:rsidRPr="00DC3227">
        <w:rPr>
          <w:rFonts w:ascii="Times New Roman" w:hAnsi="Times New Roman" w:cs="Times New Roman"/>
          <w:sz w:val="22"/>
          <w:szCs w:val="22"/>
        </w:rPr>
        <w:t>physicians that worked closely</w:t>
      </w:r>
      <w:r w:rsidR="00FA017D" w:rsidRPr="00DC3227">
        <w:rPr>
          <w:rFonts w:ascii="Times New Roman" w:hAnsi="Times New Roman" w:cs="Times New Roman"/>
          <w:sz w:val="22"/>
          <w:szCs w:val="22"/>
        </w:rPr>
        <w:t xml:space="preserve"> with supply chain coordinator</w:t>
      </w:r>
      <w:r w:rsidR="00293EEE" w:rsidRPr="00DC3227">
        <w:rPr>
          <w:rFonts w:ascii="Times New Roman" w:hAnsi="Times New Roman" w:cs="Times New Roman"/>
          <w:sz w:val="22"/>
          <w:szCs w:val="22"/>
        </w:rPr>
        <w:t>, vendors, and physician partners. Initiatives included the following:</w:t>
      </w:r>
    </w:p>
    <w:p w14:paraId="12A5A674" w14:textId="1CEB5C4E" w:rsidR="0098712C" w:rsidRPr="0083495D" w:rsidRDefault="0098712C" w:rsidP="0043245C">
      <w:pPr>
        <w:pStyle w:val="ListParagraph"/>
        <w:numPr>
          <w:ilvl w:val="0"/>
          <w:numId w:val="41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>ENT initiative (ear tubes and sin</w:t>
      </w:r>
      <w:r w:rsidR="00A356CD" w:rsidRPr="0083495D">
        <w:rPr>
          <w:rFonts w:ascii="Times New Roman" w:hAnsi="Times New Roman" w:cs="Times New Roman"/>
          <w:sz w:val="22"/>
          <w:szCs w:val="22"/>
        </w:rPr>
        <w:t>us shavers) – $600,000</w:t>
      </w:r>
      <w:r w:rsidRPr="0083495D">
        <w:rPr>
          <w:rFonts w:ascii="Times New Roman" w:hAnsi="Times New Roman" w:cs="Times New Roman"/>
          <w:sz w:val="22"/>
          <w:szCs w:val="22"/>
        </w:rPr>
        <w:t xml:space="preserve"> annual savings</w:t>
      </w:r>
    </w:p>
    <w:p w14:paraId="1BC5A214" w14:textId="2F6DF958" w:rsidR="0098712C" w:rsidRPr="0083495D" w:rsidRDefault="0098712C" w:rsidP="0043245C">
      <w:pPr>
        <w:pStyle w:val="ListParagraph"/>
        <w:numPr>
          <w:ilvl w:val="0"/>
          <w:numId w:val="41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>Ophthalmology initiative (</w:t>
      </w:r>
      <w:r w:rsidR="00D54A09" w:rsidRPr="0083495D">
        <w:rPr>
          <w:rFonts w:ascii="Times New Roman" w:hAnsi="Times New Roman" w:cs="Times New Roman"/>
          <w:sz w:val="22"/>
          <w:szCs w:val="22"/>
        </w:rPr>
        <w:t>standa</w:t>
      </w:r>
      <w:r w:rsidR="00CC560D" w:rsidRPr="0083495D">
        <w:rPr>
          <w:rFonts w:ascii="Times New Roman" w:hAnsi="Times New Roman" w:cs="Times New Roman"/>
          <w:sz w:val="22"/>
          <w:szCs w:val="22"/>
        </w:rPr>
        <w:t>rd packs and lens implants) - $7</w:t>
      </w:r>
      <w:r w:rsidR="00A356CD" w:rsidRPr="0083495D">
        <w:rPr>
          <w:rFonts w:ascii="Times New Roman" w:hAnsi="Times New Roman" w:cs="Times New Roman"/>
          <w:sz w:val="22"/>
          <w:szCs w:val="22"/>
        </w:rPr>
        <w:t>00,000</w:t>
      </w:r>
      <w:r w:rsidR="00D54A09" w:rsidRPr="0083495D">
        <w:rPr>
          <w:rFonts w:ascii="Times New Roman" w:hAnsi="Times New Roman" w:cs="Times New Roman"/>
          <w:sz w:val="22"/>
          <w:szCs w:val="22"/>
        </w:rPr>
        <w:t xml:space="preserve"> annual savings</w:t>
      </w:r>
    </w:p>
    <w:p w14:paraId="0902A4E4" w14:textId="29037DD6" w:rsidR="00D54A09" w:rsidRPr="0083495D" w:rsidRDefault="00D54A09" w:rsidP="0043245C">
      <w:pPr>
        <w:pStyle w:val="ListParagraph"/>
        <w:numPr>
          <w:ilvl w:val="0"/>
          <w:numId w:val="41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 xml:space="preserve">Suture </w:t>
      </w:r>
      <w:r w:rsidR="00CC560D" w:rsidRPr="0083495D">
        <w:rPr>
          <w:rFonts w:ascii="Times New Roman" w:hAnsi="Times New Roman" w:cs="Times New Roman"/>
          <w:sz w:val="22"/>
          <w:szCs w:val="22"/>
        </w:rPr>
        <w:t>initiative - $3</w:t>
      </w:r>
      <w:r w:rsidRPr="0083495D">
        <w:rPr>
          <w:rFonts w:ascii="Times New Roman" w:hAnsi="Times New Roman" w:cs="Times New Roman"/>
          <w:sz w:val="22"/>
          <w:szCs w:val="22"/>
        </w:rPr>
        <w:t>00,000 annual savings</w:t>
      </w:r>
    </w:p>
    <w:p w14:paraId="53BDFA8C" w14:textId="05FF3E8E" w:rsidR="00D54A09" w:rsidRPr="0083495D" w:rsidRDefault="00D54A09" w:rsidP="0043245C">
      <w:pPr>
        <w:pStyle w:val="ListParagraph"/>
        <w:numPr>
          <w:ilvl w:val="0"/>
          <w:numId w:val="41"/>
        </w:numPr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>Trocar initiative - $400,000 annual savings</w:t>
      </w:r>
    </w:p>
    <w:p w14:paraId="175A0DFA" w14:textId="6835F021" w:rsidR="00420CE6" w:rsidRPr="00DC3227" w:rsidRDefault="00FF5129" w:rsidP="007A3970">
      <w:pPr>
        <w:pStyle w:val="ListParagraph"/>
        <w:numPr>
          <w:ilvl w:val="0"/>
          <w:numId w:val="28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Region r</w:t>
      </w:r>
      <w:r w:rsidR="008C2E80" w:rsidRPr="00DC3227">
        <w:rPr>
          <w:rFonts w:ascii="Times New Roman" w:hAnsi="Times New Roman" w:cs="Times New Roman"/>
          <w:sz w:val="22"/>
          <w:szCs w:val="22"/>
        </w:rPr>
        <w:t>anked fourth out of fifteen in</w:t>
      </w:r>
      <w:r w:rsidR="00440738" w:rsidRPr="00DC3227">
        <w:rPr>
          <w:rFonts w:ascii="Times New Roman" w:hAnsi="Times New Roman" w:cs="Times New Roman"/>
          <w:sz w:val="22"/>
          <w:szCs w:val="22"/>
        </w:rPr>
        <w:t xml:space="preserve"> physician net promoter score</w:t>
      </w:r>
    </w:p>
    <w:p w14:paraId="2CF22011" w14:textId="77777777" w:rsidR="009E7389" w:rsidRPr="00DC3227" w:rsidRDefault="009E7389" w:rsidP="0043245C">
      <w:pPr>
        <w:pStyle w:val="ListParagraph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FC50544" w14:textId="1E9679DE" w:rsidR="009E7389" w:rsidRPr="00DC3227" w:rsidRDefault="009E7389" w:rsidP="009D2414">
      <w:pPr>
        <w:pStyle w:val="ListParagraph"/>
        <w:tabs>
          <w:tab w:val="right" w:pos="9900"/>
        </w:tabs>
        <w:ind w:left="-27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Outpatient Surgery Center</w:t>
      </w:r>
      <w:r w:rsidR="008C2E80" w:rsidRPr="00DC3227">
        <w:rPr>
          <w:rFonts w:ascii="Times New Roman" w:hAnsi="Times New Roman" w:cs="Times New Roman"/>
          <w:b/>
          <w:sz w:val="22"/>
          <w:szCs w:val="22"/>
        </w:rPr>
        <w:t>,</w:t>
      </w:r>
      <w:r w:rsidR="008349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3495D" w:rsidRPr="00144BF4">
        <w:rPr>
          <w:rFonts w:ascii="Times New Roman" w:hAnsi="Times New Roman" w:cs="Times New Roman"/>
          <w:sz w:val="22"/>
          <w:szCs w:val="22"/>
        </w:rPr>
        <w:t>City, ST</w:t>
      </w:r>
      <w:r w:rsidR="00CA0774" w:rsidRPr="00DC3227">
        <w:rPr>
          <w:rFonts w:ascii="Times New Roman" w:hAnsi="Times New Roman" w:cs="Times New Roman"/>
          <w:b/>
          <w:sz w:val="22"/>
          <w:szCs w:val="22"/>
        </w:rPr>
        <w:tab/>
      </w:r>
      <w:r w:rsidR="003E12FB">
        <w:rPr>
          <w:rFonts w:ascii="Times New Roman" w:hAnsi="Times New Roman" w:cs="Times New Roman"/>
          <w:b/>
          <w:sz w:val="22"/>
          <w:szCs w:val="22"/>
        </w:rPr>
        <w:t>Year - Year</w:t>
      </w:r>
    </w:p>
    <w:p w14:paraId="4166CF66" w14:textId="77777777" w:rsidR="0083495D" w:rsidRPr="0083495D" w:rsidRDefault="0083495D" w:rsidP="009D2414">
      <w:pPr>
        <w:pStyle w:val="ListParagraph"/>
        <w:ind w:left="-270"/>
        <w:jc w:val="both"/>
        <w:rPr>
          <w:rFonts w:ascii="Times New Roman" w:hAnsi="Times New Roman" w:cs="Times New Roman"/>
          <w:i/>
          <w:sz w:val="19"/>
          <w:szCs w:val="19"/>
        </w:rPr>
      </w:pPr>
      <w:r w:rsidRPr="0083495D">
        <w:rPr>
          <w:rFonts w:ascii="Times New Roman" w:hAnsi="Times New Roman" w:cs="Times New Roman"/>
          <w:i/>
          <w:sz w:val="19"/>
          <w:szCs w:val="19"/>
        </w:rPr>
        <w:t>Outpatient Surgery Center is a multispecialty ambulatory surgery center that performed over 6,700 cases annually in four operating rooms.</w:t>
      </w:r>
    </w:p>
    <w:p w14:paraId="66B9F506" w14:textId="77777777" w:rsidR="0083495D" w:rsidRPr="0083495D" w:rsidRDefault="0083495D" w:rsidP="009D2414">
      <w:pPr>
        <w:pStyle w:val="ListParagraph"/>
        <w:ind w:left="-270"/>
        <w:jc w:val="both"/>
        <w:rPr>
          <w:rFonts w:ascii="Times New Roman" w:hAnsi="Times New Roman" w:cs="Times New Roman"/>
          <w:sz w:val="10"/>
          <w:szCs w:val="10"/>
        </w:rPr>
      </w:pPr>
    </w:p>
    <w:p w14:paraId="788AC66B" w14:textId="77777777" w:rsidR="002803D2" w:rsidRPr="0083495D" w:rsidRDefault="002803D2" w:rsidP="009D2414">
      <w:pPr>
        <w:pStyle w:val="ListParagraph"/>
        <w:ind w:left="-27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3495D">
        <w:rPr>
          <w:rFonts w:ascii="Times New Roman" w:hAnsi="Times New Roman" w:cs="Times New Roman"/>
          <w:b/>
          <w:i/>
          <w:sz w:val="22"/>
          <w:szCs w:val="22"/>
        </w:rPr>
        <w:t>Chair, Board of Managers</w:t>
      </w:r>
    </w:p>
    <w:p w14:paraId="23052B30" w14:textId="64757FC1" w:rsidR="00383957" w:rsidRPr="0083495D" w:rsidRDefault="002803D2" w:rsidP="009D2414">
      <w:pPr>
        <w:pStyle w:val="ListParagraph"/>
        <w:ind w:left="-27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83495D">
        <w:rPr>
          <w:rFonts w:ascii="Times New Roman" w:hAnsi="Times New Roman" w:cs="Times New Roman"/>
          <w:b/>
          <w:i/>
          <w:sz w:val="22"/>
          <w:szCs w:val="22"/>
        </w:rPr>
        <w:t>Medical Director</w:t>
      </w:r>
    </w:p>
    <w:p w14:paraId="55E573AE" w14:textId="5D37DA36" w:rsidR="00441CED" w:rsidRPr="0083495D" w:rsidRDefault="00383957" w:rsidP="007A3970">
      <w:pPr>
        <w:pStyle w:val="ListParagraph"/>
        <w:numPr>
          <w:ilvl w:val="0"/>
          <w:numId w:val="42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>Led succes</w:t>
      </w:r>
      <w:r w:rsidR="00303649" w:rsidRPr="0083495D">
        <w:rPr>
          <w:rFonts w:ascii="Times New Roman" w:hAnsi="Times New Roman" w:cs="Times New Roman"/>
          <w:sz w:val="22"/>
          <w:szCs w:val="22"/>
        </w:rPr>
        <w:t>sful re</w:t>
      </w:r>
      <w:r w:rsidR="0083495D" w:rsidRPr="0083495D">
        <w:rPr>
          <w:rFonts w:ascii="Times New Roman" w:hAnsi="Times New Roman" w:cs="Times New Roman"/>
          <w:sz w:val="22"/>
          <w:szCs w:val="22"/>
        </w:rPr>
        <w:t>-</w:t>
      </w:r>
      <w:r w:rsidR="00303649" w:rsidRPr="0083495D">
        <w:rPr>
          <w:rFonts w:ascii="Times New Roman" w:hAnsi="Times New Roman" w:cs="Times New Roman"/>
          <w:sz w:val="22"/>
          <w:szCs w:val="22"/>
        </w:rPr>
        <w:t>syndication</w:t>
      </w:r>
      <w:r w:rsidR="0083495D" w:rsidRPr="0083495D">
        <w:rPr>
          <w:rFonts w:ascii="Times New Roman" w:hAnsi="Times New Roman" w:cs="Times New Roman"/>
          <w:sz w:val="22"/>
          <w:szCs w:val="22"/>
        </w:rPr>
        <w:t xml:space="preserve"> that resulted </w:t>
      </w:r>
      <w:proofErr w:type="gramStart"/>
      <w:r w:rsidR="0083495D" w:rsidRPr="0083495D">
        <w:rPr>
          <w:rFonts w:ascii="Times New Roman" w:hAnsi="Times New Roman" w:cs="Times New Roman"/>
          <w:sz w:val="22"/>
          <w:szCs w:val="22"/>
        </w:rPr>
        <w:t>in:</w:t>
      </w:r>
      <w:proofErr w:type="gramEnd"/>
      <w:r w:rsidR="0083495D" w:rsidRPr="0083495D">
        <w:rPr>
          <w:rFonts w:ascii="Times New Roman" w:hAnsi="Times New Roman" w:cs="Times New Roman"/>
          <w:sz w:val="22"/>
          <w:szCs w:val="22"/>
        </w:rPr>
        <w:t xml:space="preserve"> a</w:t>
      </w:r>
      <w:r w:rsidR="00CD62A5" w:rsidRPr="0083495D">
        <w:rPr>
          <w:rFonts w:ascii="Times New Roman" w:hAnsi="Times New Roman" w:cs="Times New Roman"/>
          <w:sz w:val="22"/>
          <w:szCs w:val="22"/>
        </w:rPr>
        <w:t>dd</w:t>
      </w:r>
      <w:r w:rsidR="0083495D" w:rsidRPr="0083495D">
        <w:rPr>
          <w:rFonts w:ascii="Times New Roman" w:hAnsi="Times New Roman" w:cs="Times New Roman"/>
          <w:sz w:val="22"/>
          <w:szCs w:val="22"/>
        </w:rPr>
        <w:t>ing</w:t>
      </w:r>
      <w:r w:rsidR="00CD62A5" w:rsidRPr="0083495D">
        <w:rPr>
          <w:rFonts w:ascii="Times New Roman" w:hAnsi="Times New Roman" w:cs="Times New Roman"/>
          <w:sz w:val="22"/>
          <w:szCs w:val="22"/>
        </w:rPr>
        <w:t xml:space="preserve"> 12</w:t>
      </w:r>
      <w:r w:rsidRPr="0083495D">
        <w:rPr>
          <w:rFonts w:ascii="Times New Roman" w:hAnsi="Times New Roman" w:cs="Times New Roman"/>
          <w:sz w:val="22"/>
          <w:szCs w:val="22"/>
        </w:rPr>
        <w:t xml:space="preserve"> new physician partners</w:t>
      </w:r>
      <w:r w:rsidR="0083495D" w:rsidRPr="0083495D">
        <w:rPr>
          <w:rFonts w:ascii="Times New Roman" w:hAnsi="Times New Roman" w:cs="Times New Roman"/>
          <w:sz w:val="22"/>
          <w:szCs w:val="22"/>
        </w:rPr>
        <w:t>, r</w:t>
      </w:r>
      <w:r w:rsidR="007232DE" w:rsidRPr="0083495D">
        <w:rPr>
          <w:rFonts w:ascii="Times New Roman" w:hAnsi="Times New Roman" w:cs="Times New Roman"/>
          <w:sz w:val="22"/>
          <w:szCs w:val="22"/>
        </w:rPr>
        <w:t>ais</w:t>
      </w:r>
      <w:r w:rsidR="0083495D" w:rsidRPr="0083495D">
        <w:rPr>
          <w:rFonts w:ascii="Times New Roman" w:hAnsi="Times New Roman" w:cs="Times New Roman"/>
          <w:sz w:val="22"/>
          <w:szCs w:val="22"/>
        </w:rPr>
        <w:t>ing</w:t>
      </w:r>
      <w:r w:rsidR="007232DE" w:rsidRPr="0083495D">
        <w:rPr>
          <w:rFonts w:ascii="Times New Roman" w:hAnsi="Times New Roman" w:cs="Times New Roman"/>
          <w:sz w:val="22"/>
          <w:szCs w:val="22"/>
        </w:rPr>
        <w:t xml:space="preserve"> </w:t>
      </w:r>
      <w:r w:rsidR="00BA4B4C" w:rsidRPr="0083495D">
        <w:rPr>
          <w:rFonts w:ascii="Times New Roman" w:hAnsi="Times New Roman" w:cs="Times New Roman"/>
          <w:sz w:val="22"/>
          <w:szCs w:val="22"/>
        </w:rPr>
        <w:t>$3</w:t>
      </w:r>
      <w:r w:rsidR="0083495D" w:rsidRPr="0083495D">
        <w:rPr>
          <w:rFonts w:ascii="Times New Roman" w:hAnsi="Times New Roman" w:cs="Times New Roman"/>
          <w:sz w:val="22"/>
          <w:szCs w:val="22"/>
        </w:rPr>
        <w:t xml:space="preserve"> million</w:t>
      </w:r>
      <w:r w:rsidR="00BA4B4C" w:rsidRPr="0083495D">
        <w:rPr>
          <w:rFonts w:ascii="Times New Roman" w:hAnsi="Times New Roman" w:cs="Times New Roman"/>
          <w:sz w:val="22"/>
          <w:szCs w:val="22"/>
        </w:rPr>
        <w:t xml:space="preserve"> to purchase</w:t>
      </w:r>
      <w:r w:rsidR="007232DE" w:rsidRPr="0083495D">
        <w:rPr>
          <w:rFonts w:ascii="Times New Roman" w:hAnsi="Times New Roman" w:cs="Times New Roman"/>
          <w:sz w:val="22"/>
          <w:szCs w:val="22"/>
        </w:rPr>
        <w:t xml:space="preserve"> half the operations and all of the real estate</w:t>
      </w:r>
      <w:r w:rsidR="0083495D" w:rsidRPr="0083495D">
        <w:rPr>
          <w:rFonts w:ascii="Times New Roman" w:hAnsi="Times New Roman" w:cs="Times New Roman"/>
          <w:sz w:val="22"/>
          <w:szCs w:val="22"/>
        </w:rPr>
        <w:t>, growing</w:t>
      </w:r>
      <w:r w:rsidRPr="0083495D">
        <w:rPr>
          <w:rFonts w:ascii="Times New Roman" w:hAnsi="Times New Roman" w:cs="Times New Roman"/>
          <w:sz w:val="22"/>
          <w:szCs w:val="22"/>
        </w:rPr>
        <w:t xml:space="preserve"> annual cash distributions from $410,000 in 2008 to just over $2 million in 2010</w:t>
      </w:r>
      <w:r w:rsidR="0083495D" w:rsidRPr="0083495D">
        <w:rPr>
          <w:rFonts w:ascii="Times New Roman" w:hAnsi="Times New Roman" w:cs="Times New Roman"/>
          <w:sz w:val="22"/>
          <w:szCs w:val="22"/>
        </w:rPr>
        <w:t>, and growing</w:t>
      </w:r>
      <w:r w:rsidR="0083495D">
        <w:rPr>
          <w:rFonts w:ascii="Times New Roman" w:hAnsi="Times New Roman" w:cs="Times New Roman"/>
          <w:sz w:val="22"/>
          <w:szCs w:val="22"/>
        </w:rPr>
        <w:t xml:space="preserve"> a</w:t>
      </w:r>
      <w:r w:rsidR="00441CED" w:rsidRPr="0083495D">
        <w:rPr>
          <w:rFonts w:ascii="Times New Roman" w:hAnsi="Times New Roman" w:cs="Times New Roman"/>
          <w:sz w:val="22"/>
          <w:szCs w:val="22"/>
        </w:rPr>
        <w:t>nnual case volume by 17%</w:t>
      </w:r>
      <w:r w:rsidR="0083495D">
        <w:rPr>
          <w:rFonts w:ascii="Times New Roman" w:hAnsi="Times New Roman" w:cs="Times New Roman"/>
          <w:sz w:val="22"/>
          <w:szCs w:val="22"/>
        </w:rPr>
        <w:t>.</w:t>
      </w:r>
    </w:p>
    <w:p w14:paraId="379E7B1A" w14:textId="34991ED5" w:rsidR="00441CED" w:rsidRPr="0083495D" w:rsidRDefault="0083495D" w:rsidP="007A3970">
      <w:pPr>
        <w:pStyle w:val="ListParagraph"/>
        <w:numPr>
          <w:ilvl w:val="0"/>
          <w:numId w:val="42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Oversaw achievement of</w:t>
      </w:r>
      <w:r w:rsidR="0021045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1045F">
        <w:rPr>
          <w:rFonts w:ascii="Times New Roman" w:hAnsi="Times New Roman" w:cs="Times New Roman"/>
          <w:sz w:val="22"/>
          <w:szCs w:val="22"/>
        </w:rPr>
        <w:t xml:space="preserve">reducing </w:t>
      </w:r>
      <w:r w:rsidR="00303649" w:rsidRPr="0083495D">
        <w:rPr>
          <w:rFonts w:ascii="Times New Roman" w:hAnsi="Times New Roman" w:cs="Times New Roman"/>
          <w:sz w:val="22"/>
          <w:szCs w:val="22"/>
        </w:rPr>
        <w:t xml:space="preserve"> infection</w:t>
      </w:r>
      <w:proofErr w:type="gramEnd"/>
      <w:r w:rsidR="00303649" w:rsidRPr="0083495D">
        <w:rPr>
          <w:rFonts w:ascii="Times New Roman" w:hAnsi="Times New Roman" w:cs="Times New Roman"/>
          <w:sz w:val="22"/>
          <w:szCs w:val="22"/>
        </w:rPr>
        <w:t xml:space="preserve"> rate </w:t>
      </w:r>
      <w:r w:rsidR="0021045F">
        <w:rPr>
          <w:rFonts w:ascii="Times New Roman" w:hAnsi="Times New Roman" w:cs="Times New Roman"/>
          <w:sz w:val="22"/>
          <w:szCs w:val="22"/>
        </w:rPr>
        <w:t xml:space="preserve">to </w:t>
      </w:r>
      <w:r w:rsidR="00303649" w:rsidRPr="0083495D">
        <w:rPr>
          <w:rFonts w:ascii="Times New Roman" w:hAnsi="Times New Roman" w:cs="Times New Roman"/>
          <w:sz w:val="22"/>
          <w:szCs w:val="22"/>
        </w:rPr>
        <w:t>below 0.2% and patient satisfaction above 93%</w:t>
      </w:r>
    </w:p>
    <w:p w14:paraId="757D74E1" w14:textId="5C82F0F0" w:rsidR="00303649" w:rsidRPr="0083495D" w:rsidRDefault="00303649" w:rsidP="007A3970">
      <w:pPr>
        <w:pStyle w:val="ListParagraph"/>
        <w:numPr>
          <w:ilvl w:val="0"/>
          <w:numId w:val="42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 xml:space="preserve">Achieved </w:t>
      </w:r>
      <w:r w:rsidR="00440738" w:rsidRPr="0083495D">
        <w:rPr>
          <w:rFonts w:ascii="Times New Roman" w:hAnsi="Times New Roman" w:cs="Times New Roman"/>
          <w:sz w:val="22"/>
          <w:szCs w:val="22"/>
        </w:rPr>
        <w:t xml:space="preserve">top level </w:t>
      </w:r>
      <w:r w:rsidRPr="0083495D">
        <w:rPr>
          <w:rFonts w:ascii="Times New Roman" w:hAnsi="Times New Roman" w:cs="Times New Roman"/>
          <w:sz w:val="22"/>
          <w:szCs w:val="22"/>
        </w:rPr>
        <w:t>3-year accreditation (maximum given)</w:t>
      </w:r>
    </w:p>
    <w:p w14:paraId="33C82BE4" w14:textId="149D8C09" w:rsidR="001D27E1" w:rsidRPr="0083495D" w:rsidRDefault="001D27E1" w:rsidP="007A3970">
      <w:pPr>
        <w:pStyle w:val="ListParagraph"/>
        <w:numPr>
          <w:ilvl w:val="0"/>
          <w:numId w:val="42"/>
        </w:numPr>
        <w:ind w:left="540"/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sz w:val="22"/>
          <w:szCs w:val="22"/>
        </w:rPr>
        <w:t>Initiated peer review process</w:t>
      </w:r>
    </w:p>
    <w:p w14:paraId="3DDBCF3B" w14:textId="77777777" w:rsidR="00655C04" w:rsidRPr="00DC3227" w:rsidRDefault="00655C04" w:rsidP="004324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3F5F1B" w14:textId="77777777" w:rsidR="0043245C" w:rsidRDefault="0043245C" w:rsidP="0043245C">
      <w:pPr>
        <w:tabs>
          <w:tab w:val="right" w:pos="9900"/>
        </w:tabs>
        <w:rPr>
          <w:rFonts w:ascii="Times New Roman" w:hAnsi="Times New Roman" w:cs="Times New Roman"/>
          <w:b/>
        </w:rPr>
      </w:pPr>
    </w:p>
    <w:p w14:paraId="02F844A7" w14:textId="530D240F" w:rsidR="0083495D" w:rsidRPr="0099058C" w:rsidRDefault="0099058C" w:rsidP="0043245C">
      <w:pPr>
        <w:tabs>
          <w:tab w:val="right" w:pos="9900"/>
        </w:tabs>
        <w:rPr>
          <w:rFonts w:ascii="Times New Roman" w:hAnsi="Times New Roman" w:cs="Times New Roman"/>
          <w:b/>
        </w:rPr>
      </w:pPr>
      <w:r w:rsidRPr="0099058C">
        <w:rPr>
          <w:rFonts w:ascii="Times New Roman" w:hAnsi="Times New Roman" w:cs="Times New Roman"/>
          <w:b/>
        </w:rPr>
        <w:lastRenderedPageBreak/>
        <w:t>Name</w:t>
      </w:r>
      <w:r w:rsidRPr="0099058C">
        <w:rPr>
          <w:rFonts w:ascii="Times New Roman" w:hAnsi="Times New Roman" w:cs="Times New Roman"/>
          <w:b/>
        </w:rPr>
        <w:tab/>
        <w:t>Page 3</w:t>
      </w:r>
    </w:p>
    <w:p w14:paraId="096E5FC3" w14:textId="77777777" w:rsidR="0083495D" w:rsidRPr="0083495D" w:rsidRDefault="0083495D" w:rsidP="0043245C">
      <w:pPr>
        <w:rPr>
          <w:rFonts w:ascii="Times New Roman" w:hAnsi="Times New Roman" w:cs="Times New Roman"/>
        </w:rPr>
      </w:pPr>
    </w:p>
    <w:p w14:paraId="549A291C" w14:textId="5294BF6A" w:rsidR="004F347E" w:rsidRDefault="004F347E" w:rsidP="0043245C">
      <w:pPr>
        <w:jc w:val="center"/>
        <w:rPr>
          <w:rFonts w:ascii="Times New Roman" w:hAnsi="Times New Roman" w:cs="Times New Roman"/>
          <w:b/>
        </w:rPr>
      </w:pPr>
      <w:r w:rsidRPr="00DC3227">
        <w:rPr>
          <w:rFonts w:ascii="Times New Roman" w:hAnsi="Times New Roman" w:cs="Times New Roman"/>
          <w:b/>
        </w:rPr>
        <w:t>Education</w:t>
      </w:r>
    </w:p>
    <w:p w14:paraId="1B045502" w14:textId="77777777" w:rsidR="0083495D" w:rsidRPr="00DC3227" w:rsidRDefault="0083495D" w:rsidP="0043245C">
      <w:pPr>
        <w:jc w:val="center"/>
        <w:rPr>
          <w:rFonts w:ascii="Times New Roman" w:hAnsi="Times New Roman" w:cs="Times New Roman"/>
          <w:b/>
        </w:rPr>
      </w:pPr>
    </w:p>
    <w:p w14:paraId="04C73379" w14:textId="464D05B3" w:rsidR="00C75D0C" w:rsidRPr="0083495D" w:rsidRDefault="00C75D0C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Vanderbilt University Owen Graduate School of Management</w:t>
      </w:r>
      <w:r w:rsidR="0083495D">
        <w:rPr>
          <w:rFonts w:ascii="Times New Roman" w:hAnsi="Times New Roman" w:cs="Times New Roman"/>
          <w:sz w:val="22"/>
          <w:szCs w:val="22"/>
        </w:rPr>
        <w:t>, Nashville, TN</w:t>
      </w:r>
    </w:p>
    <w:p w14:paraId="466D3336" w14:textId="2C9171FA" w:rsidR="00C75D0C" w:rsidRPr="00DC3227" w:rsidRDefault="00C75D0C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 xml:space="preserve">Master </w:t>
      </w:r>
      <w:r w:rsidR="007C40DD" w:rsidRPr="00DC3227">
        <w:rPr>
          <w:rFonts w:ascii="Times New Roman" w:hAnsi="Times New Roman" w:cs="Times New Roman"/>
          <w:sz w:val="22"/>
          <w:szCs w:val="22"/>
        </w:rPr>
        <w:t>of Business Administration</w:t>
      </w:r>
      <w:r w:rsidR="0083495D">
        <w:rPr>
          <w:rFonts w:ascii="Times New Roman" w:hAnsi="Times New Roman" w:cs="Times New Roman"/>
          <w:sz w:val="22"/>
          <w:szCs w:val="22"/>
        </w:rPr>
        <w:t xml:space="preserve">, </w:t>
      </w:r>
      <w:r w:rsidR="00770FB8">
        <w:rPr>
          <w:rFonts w:ascii="Times New Roman" w:hAnsi="Times New Roman" w:cs="Times New Roman"/>
          <w:sz w:val="22"/>
          <w:szCs w:val="22"/>
        </w:rPr>
        <w:t xml:space="preserve">Executive Program, </w:t>
      </w:r>
      <w:r w:rsidR="009D2414">
        <w:rPr>
          <w:rFonts w:ascii="Times New Roman" w:hAnsi="Times New Roman" w:cs="Times New Roman"/>
          <w:sz w:val="22"/>
          <w:szCs w:val="22"/>
        </w:rPr>
        <w:t>Year</w:t>
      </w:r>
    </w:p>
    <w:p w14:paraId="03037413" w14:textId="77777777" w:rsidR="00FD77B1" w:rsidRPr="00DC3227" w:rsidRDefault="00FD77B1" w:rsidP="0043245C">
      <w:pPr>
        <w:jc w:val="both"/>
        <w:rPr>
          <w:rFonts w:ascii="Times New Roman" w:hAnsi="Times New Roman" w:cs="Times New Roman"/>
        </w:rPr>
      </w:pPr>
    </w:p>
    <w:p w14:paraId="3688A7B0" w14:textId="68EFCEE0" w:rsidR="00FD77B1" w:rsidRPr="0083495D" w:rsidRDefault="0083495D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University of xx</w:t>
      </w:r>
      <w:r w:rsidR="00FD77B1" w:rsidRPr="00DC3227">
        <w:rPr>
          <w:rFonts w:ascii="Times New Roman" w:hAnsi="Times New Roman" w:cs="Times New Roman"/>
          <w:b/>
          <w:sz w:val="22"/>
          <w:szCs w:val="22"/>
        </w:rPr>
        <w:t xml:space="preserve"> College of Medicine</w:t>
      </w:r>
      <w:r>
        <w:rPr>
          <w:rFonts w:ascii="Times New Roman" w:hAnsi="Times New Roman" w:cs="Times New Roman"/>
          <w:sz w:val="22"/>
          <w:szCs w:val="22"/>
        </w:rPr>
        <w:t>, City, ST</w:t>
      </w:r>
    </w:p>
    <w:p w14:paraId="3395D9EA" w14:textId="3C39DF9C" w:rsidR="00FD77B1" w:rsidRPr="00DC3227" w:rsidRDefault="007C40DD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Doctor of Medicine</w:t>
      </w:r>
      <w:r w:rsidR="0083495D">
        <w:rPr>
          <w:rFonts w:ascii="Times New Roman" w:hAnsi="Times New Roman" w:cs="Times New Roman"/>
          <w:b/>
          <w:sz w:val="22"/>
          <w:szCs w:val="22"/>
        </w:rPr>
        <w:t>,</w:t>
      </w:r>
      <w:r w:rsidR="0083495D" w:rsidRPr="0083495D">
        <w:rPr>
          <w:rFonts w:ascii="Times New Roman" w:hAnsi="Times New Roman" w:cs="Times New Roman"/>
          <w:sz w:val="22"/>
          <w:szCs w:val="22"/>
        </w:rPr>
        <w:t xml:space="preserve"> </w:t>
      </w:r>
      <w:r w:rsidR="009D2414">
        <w:rPr>
          <w:rFonts w:ascii="Times New Roman" w:hAnsi="Times New Roman" w:cs="Times New Roman"/>
          <w:sz w:val="22"/>
          <w:szCs w:val="22"/>
        </w:rPr>
        <w:t>Year</w:t>
      </w:r>
    </w:p>
    <w:p w14:paraId="21759646" w14:textId="77777777" w:rsidR="00FD77B1" w:rsidRPr="00DC3227" w:rsidRDefault="00FD77B1" w:rsidP="0043245C">
      <w:pPr>
        <w:jc w:val="both"/>
        <w:rPr>
          <w:rFonts w:ascii="Times New Roman" w:hAnsi="Times New Roman" w:cs="Times New Roman"/>
        </w:rPr>
      </w:pPr>
    </w:p>
    <w:p w14:paraId="648A57E8" w14:textId="3A73B21A" w:rsidR="00FD77B1" w:rsidRPr="00DC3227" w:rsidRDefault="0083495D" w:rsidP="0043245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ABC</w:t>
      </w:r>
      <w:r w:rsidR="00FD77B1" w:rsidRPr="00DC3227">
        <w:rPr>
          <w:rFonts w:ascii="Times New Roman" w:hAnsi="Times New Roman" w:cs="Times New Roman"/>
          <w:b/>
          <w:sz w:val="22"/>
          <w:szCs w:val="22"/>
        </w:rPr>
        <w:t xml:space="preserve"> University</w:t>
      </w:r>
      <w:r>
        <w:rPr>
          <w:rFonts w:ascii="Times New Roman" w:hAnsi="Times New Roman" w:cs="Times New Roman"/>
          <w:sz w:val="22"/>
          <w:szCs w:val="22"/>
        </w:rPr>
        <w:t>, City, ST</w:t>
      </w:r>
    </w:p>
    <w:p w14:paraId="2A5B4616" w14:textId="06040EC3" w:rsidR="00FD77B1" w:rsidRPr="00DC3227" w:rsidRDefault="007C40DD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 xml:space="preserve">Bachelor of Science, </w:t>
      </w:r>
      <w:r w:rsidR="0083495D">
        <w:rPr>
          <w:rFonts w:ascii="Times New Roman" w:hAnsi="Times New Roman" w:cs="Times New Roman"/>
          <w:sz w:val="22"/>
          <w:szCs w:val="22"/>
        </w:rPr>
        <w:t xml:space="preserve">Chemistry, </w:t>
      </w:r>
      <w:r w:rsidR="009D2414">
        <w:rPr>
          <w:rFonts w:ascii="Times New Roman" w:hAnsi="Times New Roman" w:cs="Times New Roman"/>
          <w:sz w:val="22"/>
          <w:szCs w:val="22"/>
        </w:rPr>
        <w:t>Year</w:t>
      </w:r>
    </w:p>
    <w:p w14:paraId="2F802C29" w14:textId="77777777" w:rsidR="007C40DD" w:rsidRPr="00DC3227" w:rsidRDefault="007C40DD" w:rsidP="0043245C">
      <w:pPr>
        <w:jc w:val="both"/>
        <w:rPr>
          <w:rFonts w:ascii="Times New Roman" w:hAnsi="Times New Roman" w:cs="Times New Roman"/>
        </w:rPr>
      </w:pPr>
    </w:p>
    <w:p w14:paraId="632AF4E3" w14:textId="73D3429E" w:rsidR="007C40DD" w:rsidRDefault="007C40DD" w:rsidP="0043245C">
      <w:pPr>
        <w:jc w:val="center"/>
        <w:rPr>
          <w:rFonts w:ascii="Times New Roman" w:hAnsi="Times New Roman" w:cs="Times New Roman"/>
          <w:b/>
        </w:rPr>
      </w:pPr>
      <w:r w:rsidRPr="00DC3227">
        <w:rPr>
          <w:rFonts w:ascii="Times New Roman" w:hAnsi="Times New Roman" w:cs="Times New Roman"/>
          <w:b/>
        </w:rPr>
        <w:t>Profess</w:t>
      </w:r>
      <w:r w:rsidR="0043245C">
        <w:rPr>
          <w:rFonts w:ascii="Times New Roman" w:hAnsi="Times New Roman" w:cs="Times New Roman"/>
          <w:b/>
        </w:rPr>
        <w:t>ional Training and</w:t>
      </w:r>
      <w:r w:rsidR="00D51FD5">
        <w:rPr>
          <w:rFonts w:ascii="Times New Roman" w:hAnsi="Times New Roman" w:cs="Times New Roman"/>
          <w:b/>
        </w:rPr>
        <w:t xml:space="preserve"> </w:t>
      </w:r>
      <w:r w:rsidR="00E644A8" w:rsidRPr="00DC3227">
        <w:rPr>
          <w:rFonts w:ascii="Times New Roman" w:hAnsi="Times New Roman" w:cs="Times New Roman"/>
          <w:b/>
        </w:rPr>
        <w:t>Certification</w:t>
      </w:r>
      <w:r w:rsidRPr="00DC3227">
        <w:rPr>
          <w:rFonts w:ascii="Times New Roman" w:hAnsi="Times New Roman" w:cs="Times New Roman"/>
          <w:b/>
        </w:rPr>
        <w:t>s</w:t>
      </w:r>
    </w:p>
    <w:p w14:paraId="45D7CDA0" w14:textId="77777777" w:rsidR="0083495D" w:rsidRPr="00DC3227" w:rsidRDefault="0083495D" w:rsidP="0043245C">
      <w:pPr>
        <w:jc w:val="center"/>
        <w:rPr>
          <w:rFonts w:ascii="Times New Roman" w:hAnsi="Times New Roman" w:cs="Times New Roman"/>
          <w:b/>
        </w:rPr>
      </w:pPr>
    </w:p>
    <w:p w14:paraId="712D4A2E" w14:textId="19C39C5C" w:rsidR="0083495D" w:rsidRPr="00DC3227" w:rsidRDefault="0083495D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83495D">
        <w:rPr>
          <w:rFonts w:ascii="Times New Roman" w:hAnsi="Times New Roman" w:cs="Times New Roman"/>
          <w:b/>
          <w:sz w:val="22"/>
          <w:szCs w:val="22"/>
        </w:rPr>
        <w:t>ABC University</w:t>
      </w:r>
      <w:r>
        <w:rPr>
          <w:rFonts w:ascii="Times New Roman" w:hAnsi="Times New Roman" w:cs="Times New Roman"/>
          <w:sz w:val="22"/>
          <w:szCs w:val="22"/>
        </w:rPr>
        <w:t>, City, ST</w:t>
      </w:r>
    </w:p>
    <w:p w14:paraId="136FD053" w14:textId="0069A949" w:rsidR="009F5314" w:rsidRPr="0083495D" w:rsidRDefault="009F5314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E00A95">
        <w:rPr>
          <w:rFonts w:ascii="Times New Roman" w:hAnsi="Times New Roman" w:cs="Times New Roman"/>
          <w:i/>
          <w:sz w:val="22"/>
          <w:szCs w:val="22"/>
        </w:rPr>
        <w:t>Lean Healthcare</w:t>
      </w:r>
      <w:r w:rsidR="0083495D" w:rsidRPr="0083495D">
        <w:rPr>
          <w:rFonts w:ascii="Times New Roman" w:hAnsi="Times New Roman" w:cs="Times New Roman"/>
          <w:sz w:val="22"/>
          <w:szCs w:val="22"/>
        </w:rPr>
        <w:t>,</w:t>
      </w:r>
      <w:r w:rsidR="009F6F9A" w:rsidRPr="0083495D">
        <w:rPr>
          <w:rFonts w:ascii="Times New Roman" w:hAnsi="Times New Roman" w:cs="Times New Roman"/>
          <w:sz w:val="22"/>
          <w:szCs w:val="22"/>
        </w:rPr>
        <w:t xml:space="preserve"> </w:t>
      </w:r>
      <w:r w:rsidR="009D2414">
        <w:rPr>
          <w:rFonts w:ascii="Times New Roman" w:hAnsi="Times New Roman" w:cs="Times New Roman"/>
          <w:sz w:val="22"/>
          <w:szCs w:val="22"/>
        </w:rPr>
        <w:t>Year</w:t>
      </w:r>
    </w:p>
    <w:p w14:paraId="4397CE14" w14:textId="77777777" w:rsidR="009F5314" w:rsidRPr="00DC3227" w:rsidRDefault="009F5314" w:rsidP="0043245C">
      <w:pPr>
        <w:jc w:val="both"/>
        <w:rPr>
          <w:rFonts w:ascii="Times New Roman" w:hAnsi="Times New Roman" w:cs="Times New Roman"/>
          <w:b/>
        </w:rPr>
      </w:pPr>
    </w:p>
    <w:p w14:paraId="48B6DC33" w14:textId="77777777" w:rsidR="0043245C" w:rsidRDefault="007C40DD" w:rsidP="0043245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Vanderbilt University, Owen</w:t>
      </w:r>
      <w:r w:rsidR="0083495D">
        <w:rPr>
          <w:rFonts w:ascii="Times New Roman" w:hAnsi="Times New Roman" w:cs="Times New Roman"/>
          <w:b/>
          <w:sz w:val="22"/>
          <w:szCs w:val="22"/>
        </w:rPr>
        <w:t xml:space="preserve"> Graduate School of Management</w:t>
      </w:r>
      <w:r w:rsidR="00E00A9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8292BFE" w14:textId="5E46E155" w:rsidR="007C40DD" w:rsidRPr="00E00A95" w:rsidRDefault="00E00A95" w:rsidP="0043245C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Executive Development Institute</w:t>
      </w:r>
      <w:r w:rsidR="004324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C40DD" w:rsidRPr="00E00A95">
        <w:rPr>
          <w:rFonts w:ascii="Times New Roman" w:hAnsi="Times New Roman" w:cs="Times New Roman"/>
          <w:i/>
          <w:sz w:val="22"/>
          <w:szCs w:val="22"/>
        </w:rPr>
        <w:t>Leading Projects for Strategic Results</w:t>
      </w:r>
    </w:p>
    <w:p w14:paraId="4CA35D2B" w14:textId="77777777" w:rsidR="007C40DD" w:rsidRPr="00DC3227" w:rsidRDefault="007C40DD" w:rsidP="0043245C">
      <w:pPr>
        <w:jc w:val="both"/>
        <w:rPr>
          <w:rFonts w:ascii="Times New Roman" w:hAnsi="Times New Roman" w:cs="Times New Roman"/>
        </w:rPr>
      </w:pPr>
    </w:p>
    <w:p w14:paraId="0232E93C" w14:textId="2011AD10" w:rsidR="008C427B" w:rsidRPr="00DC3227" w:rsidRDefault="00E00A95" w:rsidP="0043245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b/>
          <w:sz w:val="22"/>
          <w:szCs w:val="22"/>
        </w:rPr>
        <w:t>Diplomat</w:t>
      </w:r>
    </w:p>
    <w:p w14:paraId="762A5166" w14:textId="12C4AE4B" w:rsidR="008C427B" w:rsidRPr="00DC3227" w:rsidRDefault="008C427B" w:rsidP="0043245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American Board of Otolaryngology-Head and Neck Surgery</w:t>
      </w:r>
      <w:r w:rsidR="00E00A9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3E12FB">
        <w:rPr>
          <w:rFonts w:ascii="Times New Roman" w:hAnsi="Times New Roman" w:cs="Times New Roman"/>
          <w:sz w:val="22"/>
          <w:szCs w:val="22"/>
        </w:rPr>
        <w:t>Year - Year</w:t>
      </w:r>
    </w:p>
    <w:p w14:paraId="10CF77C8" w14:textId="77777777" w:rsidR="008C427B" w:rsidRPr="00DC3227" w:rsidRDefault="008C427B" w:rsidP="0043245C">
      <w:pPr>
        <w:jc w:val="both"/>
        <w:rPr>
          <w:rFonts w:ascii="Times New Roman" w:hAnsi="Times New Roman" w:cs="Times New Roman"/>
        </w:rPr>
      </w:pPr>
    </w:p>
    <w:p w14:paraId="325A6C8D" w14:textId="32E4A7D8" w:rsidR="007C40DD" w:rsidRPr="00DC3227" w:rsidRDefault="00E00A95" w:rsidP="0043245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University of ABC, </w:t>
      </w:r>
      <w:r>
        <w:rPr>
          <w:rFonts w:ascii="Times New Roman" w:hAnsi="Times New Roman" w:cs="Times New Roman"/>
          <w:sz w:val="22"/>
          <w:szCs w:val="22"/>
        </w:rPr>
        <w:t>City, ST</w:t>
      </w:r>
    </w:p>
    <w:p w14:paraId="52032CDF" w14:textId="29CBBF5D" w:rsidR="007C40DD" w:rsidRPr="00DC3227" w:rsidRDefault="00570B10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General Surgery Internship</w:t>
      </w:r>
      <w:r w:rsidR="00E00A95">
        <w:rPr>
          <w:rFonts w:ascii="Times New Roman" w:hAnsi="Times New Roman" w:cs="Times New Roman"/>
          <w:sz w:val="22"/>
          <w:szCs w:val="22"/>
        </w:rPr>
        <w:t xml:space="preserve">, </w:t>
      </w:r>
      <w:r w:rsidR="009D2414">
        <w:rPr>
          <w:rFonts w:ascii="Times New Roman" w:hAnsi="Times New Roman" w:cs="Times New Roman"/>
          <w:sz w:val="22"/>
          <w:szCs w:val="22"/>
        </w:rPr>
        <w:t>Year - Year</w:t>
      </w:r>
    </w:p>
    <w:p w14:paraId="5EDD4412" w14:textId="3CC0DA15" w:rsidR="007C40DD" w:rsidRPr="00DC3227" w:rsidRDefault="007C40DD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Ot</w:t>
      </w:r>
      <w:r w:rsidR="002659E9" w:rsidRPr="00DC3227">
        <w:rPr>
          <w:rFonts w:ascii="Times New Roman" w:hAnsi="Times New Roman" w:cs="Times New Roman"/>
          <w:sz w:val="22"/>
          <w:szCs w:val="22"/>
        </w:rPr>
        <w:t>olaryngol</w:t>
      </w:r>
      <w:r w:rsidR="00E00A95">
        <w:rPr>
          <w:rFonts w:ascii="Times New Roman" w:hAnsi="Times New Roman" w:cs="Times New Roman"/>
          <w:sz w:val="22"/>
          <w:szCs w:val="22"/>
        </w:rPr>
        <w:t xml:space="preserve">ogy Residency Program, </w:t>
      </w:r>
      <w:r w:rsidR="003E12FB">
        <w:rPr>
          <w:rFonts w:ascii="Times New Roman" w:hAnsi="Times New Roman" w:cs="Times New Roman"/>
          <w:sz w:val="22"/>
          <w:szCs w:val="22"/>
        </w:rPr>
        <w:t>Year - Year</w:t>
      </w:r>
    </w:p>
    <w:p w14:paraId="46B7E78F" w14:textId="39C96BAF" w:rsidR="00A356CD" w:rsidRPr="00DC3227" w:rsidRDefault="0099058C" w:rsidP="0043245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ABC</w:t>
      </w:r>
      <w:r w:rsidR="002659E9" w:rsidRPr="00DC3227">
        <w:rPr>
          <w:rFonts w:ascii="Times New Roman" w:hAnsi="Times New Roman" w:cs="Times New Roman"/>
          <w:sz w:val="22"/>
          <w:szCs w:val="22"/>
        </w:rPr>
        <w:t xml:space="preserve"> C</w:t>
      </w:r>
      <w:r w:rsidR="00E00A95">
        <w:rPr>
          <w:rFonts w:ascii="Times New Roman" w:hAnsi="Times New Roman" w:cs="Times New Roman"/>
          <w:sz w:val="22"/>
          <w:szCs w:val="22"/>
        </w:rPr>
        <w:t xml:space="preserve">ompassionate Service Award, </w:t>
      </w:r>
      <w:r w:rsidR="003E12FB">
        <w:rPr>
          <w:rFonts w:ascii="Times New Roman" w:hAnsi="Times New Roman" w:cs="Times New Roman"/>
          <w:sz w:val="22"/>
          <w:szCs w:val="22"/>
        </w:rPr>
        <w:t>Year</w:t>
      </w:r>
    </w:p>
    <w:p w14:paraId="53471852" w14:textId="2A380EE6" w:rsidR="00A356CD" w:rsidRPr="00DC3227" w:rsidRDefault="0099058C" w:rsidP="0043245C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HIJ</w:t>
      </w:r>
      <w:r w:rsidR="00E00A95">
        <w:rPr>
          <w:rFonts w:ascii="Times New Roman" w:hAnsi="Times New Roman" w:cs="Times New Roman"/>
          <w:sz w:val="22"/>
          <w:szCs w:val="22"/>
        </w:rPr>
        <w:t xml:space="preserve"> Memorial Award, </w:t>
      </w:r>
      <w:r w:rsidR="003E12FB">
        <w:rPr>
          <w:rFonts w:ascii="Times New Roman" w:hAnsi="Times New Roman" w:cs="Times New Roman"/>
          <w:sz w:val="22"/>
          <w:szCs w:val="22"/>
        </w:rPr>
        <w:t>Year</w:t>
      </w:r>
      <w:r w:rsidR="00E00A95">
        <w:rPr>
          <w:rFonts w:ascii="Times New Roman" w:hAnsi="Times New Roman" w:cs="Times New Roman"/>
          <w:sz w:val="22"/>
          <w:szCs w:val="22"/>
        </w:rPr>
        <w:t xml:space="preserve"> &amp; </w:t>
      </w:r>
      <w:r w:rsidR="003E12FB">
        <w:rPr>
          <w:rFonts w:ascii="Times New Roman" w:hAnsi="Times New Roman" w:cs="Times New Roman"/>
          <w:sz w:val="22"/>
          <w:szCs w:val="22"/>
        </w:rPr>
        <w:t>Year</w:t>
      </w:r>
    </w:p>
    <w:p w14:paraId="036E1CFB" w14:textId="07B8B634" w:rsidR="007C40DD" w:rsidRPr="00DC3227" w:rsidRDefault="007C40DD" w:rsidP="0043245C">
      <w:pPr>
        <w:jc w:val="both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Chief Otolaryngo</w:t>
      </w:r>
      <w:r w:rsidR="00E00A95">
        <w:rPr>
          <w:rFonts w:ascii="Times New Roman" w:hAnsi="Times New Roman" w:cs="Times New Roman"/>
          <w:sz w:val="22"/>
          <w:szCs w:val="22"/>
        </w:rPr>
        <w:t xml:space="preserve">logy Resident, </w:t>
      </w:r>
      <w:r w:rsidR="003E12FB">
        <w:rPr>
          <w:rFonts w:ascii="Times New Roman" w:hAnsi="Times New Roman" w:cs="Times New Roman"/>
          <w:sz w:val="22"/>
          <w:szCs w:val="22"/>
        </w:rPr>
        <w:t>Year - Year</w:t>
      </w:r>
    </w:p>
    <w:p w14:paraId="3701C584" w14:textId="692ED0C6" w:rsidR="00E644A8" w:rsidRPr="00DC3227" w:rsidRDefault="00E644A8" w:rsidP="0043245C">
      <w:pPr>
        <w:jc w:val="both"/>
        <w:rPr>
          <w:rFonts w:ascii="Times New Roman" w:hAnsi="Times New Roman" w:cs="Times New Roman"/>
        </w:rPr>
      </w:pPr>
    </w:p>
    <w:p w14:paraId="4F4D16D5" w14:textId="77777777" w:rsidR="00E644A8" w:rsidRDefault="00E644A8" w:rsidP="0043245C">
      <w:pPr>
        <w:jc w:val="both"/>
        <w:rPr>
          <w:rFonts w:ascii="Times New Roman" w:hAnsi="Times New Roman" w:cs="Times New Roman"/>
        </w:rPr>
      </w:pPr>
    </w:p>
    <w:p w14:paraId="712F6176" w14:textId="77777777" w:rsidR="00AD2DDA" w:rsidRDefault="00AD2DDA" w:rsidP="0043245C">
      <w:pPr>
        <w:jc w:val="both"/>
        <w:rPr>
          <w:rFonts w:ascii="Times New Roman" w:hAnsi="Times New Roman" w:cs="Times New Roman"/>
        </w:rPr>
      </w:pPr>
    </w:p>
    <w:p w14:paraId="41BAE866" w14:textId="77777777" w:rsidR="00AD2DDA" w:rsidRDefault="00AD2DDA" w:rsidP="0043245C">
      <w:pPr>
        <w:jc w:val="both"/>
        <w:rPr>
          <w:rFonts w:ascii="Times New Roman" w:hAnsi="Times New Roman" w:cs="Times New Roman"/>
        </w:rPr>
      </w:pPr>
    </w:p>
    <w:p w14:paraId="3A7266B3" w14:textId="51DAAC1B" w:rsidR="00AD2DDA" w:rsidRDefault="00AD2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6107452" w14:textId="77777777" w:rsidR="00AD2DDA" w:rsidRPr="00DC3227" w:rsidRDefault="00AD2DDA" w:rsidP="00AD2DDA">
      <w:pPr>
        <w:ind w:right="-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Name</w:t>
      </w:r>
      <w:r w:rsidRPr="00DC3227">
        <w:rPr>
          <w:rFonts w:ascii="Times New Roman" w:hAnsi="Times New Roman" w:cs="Times New Roman"/>
          <w:b/>
          <w:sz w:val="28"/>
          <w:szCs w:val="28"/>
        </w:rPr>
        <w:t>, MD, MBA</w:t>
      </w:r>
    </w:p>
    <w:p w14:paraId="704B5FD4" w14:textId="77777777" w:rsidR="00AD2DDA" w:rsidRPr="00DC3227" w:rsidRDefault="00AD2DDA" w:rsidP="00AD2DDA">
      <w:pPr>
        <w:ind w:right="-9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555</w:t>
      </w:r>
      <w:r w:rsidRPr="00DC322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555</w:t>
      </w:r>
      <w:r w:rsidRPr="00DC322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5555</w:t>
      </w:r>
    </w:p>
    <w:p w14:paraId="16A8338A" w14:textId="77777777" w:rsidR="00AD2DDA" w:rsidRPr="00DC3227" w:rsidRDefault="00AD2DDA" w:rsidP="00AD2DDA">
      <w:pPr>
        <w:ind w:right="-9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name</w:t>
      </w:r>
      <w:r w:rsidRPr="00DC3227">
        <w:rPr>
          <w:rFonts w:ascii="Times New Roman" w:hAnsi="Times New Roman" w:cs="Times New Roman"/>
          <w:sz w:val="22"/>
          <w:szCs w:val="22"/>
        </w:rPr>
        <w:t>@gmail.com</w:t>
      </w:r>
    </w:p>
    <w:p w14:paraId="4DCE01C9" w14:textId="77777777" w:rsidR="00AD2DDA" w:rsidRPr="00DC3227" w:rsidRDefault="00AD2DDA" w:rsidP="00AD2DDA">
      <w:pPr>
        <w:jc w:val="center"/>
        <w:rPr>
          <w:rFonts w:ascii="Times New Roman" w:hAnsi="Times New Roman" w:cs="Times New Roman"/>
          <w:sz w:val="22"/>
          <w:szCs w:val="22"/>
        </w:rPr>
      </w:pPr>
      <w:r w:rsidRPr="00DC3227">
        <w:rPr>
          <w:rFonts w:ascii="Times New Roman" w:hAnsi="Times New Roman" w:cs="Times New Roman"/>
          <w:sz w:val="22"/>
          <w:szCs w:val="22"/>
        </w:rPr>
        <w:t>www.linkedin.com/</w:t>
      </w:r>
      <w:r>
        <w:rPr>
          <w:rFonts w:ascii="Times New Roman" w:hAnsi="Times New Roman" w:cs="Times New Roman"/>
          <w:sz w:val="22"/>
          <w:szCs w:val="22"/>
        </w:rPr>
        <w:t>in/name</w:t>
      </w:r>
    </w:p>
    <w:p w14:paraId="4D0961CC" w14:textId="77777777" w:rsidR="00AD2DDA" w:rsidRDefault="00AD2DDA" w:rsidP="0043245C">
      <w:pPr>
        <w:jc w:val="both"/>
        <w:rPr>
          <w:rFonts w:ascii="Times New Roman" w:hAnsi="Times New Roman" w:cs="Times New Roman"/>
        </w:rPr>
      </w:pPr>
    </w:p>
    <w:p w14:paraId="73274EE3" w14:textId="18F845CF" w:rsidR="00AD2DDA" w:rsidRPr="00AD2DDA" w:rsidRDefault="00AD2DDA" w:rsidP="00AD2DDA">
      <w:pPr>
        <w:jc w:val="center"/>
        <w:rPr>
          <w:rFonts w:ascii="Times New Roman" w:hAnsi="Times New Roman" w:cs="Times New Roman"/>
          <w:b/>
        </w:rPr>
      </w:pPr>
      <w:r w:rsidRPr="00AD2DDA">
        <w:rPr>
          <w:rFonts w:ascii="Times New Roman" w:hAnsi="Times New Roman" w:cs="Times New Roman"/>
          <w:b/>
        </w:rPr>
        <w:t>Addendum of Publications</w:t>
      </w:r>
      <w:r>
        <w:rPr>
          <w:rFonts w:ascii="Times New Roman" w:hAnsi="Times New Roman" w:cs="Times New Roman"/>
          <w:b/>
        </w:rPr>
        <w:t xml:space="preserve">, _______, and ______ </w:t>
      </w:r>
      <w:r w:rsidRPr="00AD2DDA">
        <w:rPr>
          <w:rFonts w:ascii="Times New Roman" w:hAnsi="Times New Roman" w:cs="Times New Roman"/>
          <w:b/>
        </w:rPr>
        <w:t xml:space="preserve"> </w:t>
      </w:r>
    </w:p>
    <w:p w14:paraId="15A9EADB" w14:textId="77777777" w:rsidR="00AD2DDA" w:rsidRDefault="00AD2DDA" w:rsidP="00AD2DDA">
      <w:pPr>
        <w:jc w:val="center"/>
        <w:rPr>
          <w:rFonts w:ascii="Times New Roman" w:hAnsi="Times New Roman" w:cs="Times New Roman"/>
        </w:rPr>
      </w:pPr>
    </w:p>
    <w:p w14:paraId="32A385E9" w14:textId="77777777" w:rsidR="00AD2DDA" w:rsidRPr="00DC3227" w:rsidRDefault="00AD2DDA" w:rsidP="00AD2DDA">
      <w:pPr>
        <w:rPr>
          <w:rFonts w:ascii="Times New Roman" w:hAnsi="Times New Roman" w:cs="Times New Roman"/>
        </w:rPr>
      </w:pPr>
    </w:p>
    <w:sectPr w:rsidR="00AD2DDA" w:rsidRPr="00DC3227" w:rsidSect="00D57ECC">
      <w:type w:val="continuous"/>
      <w:pgSz w:w="12240" w:h="15840"/>
      <w:pgMar w:top="718" w:right="1080" w:bottom="630" w:left="126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79EE" w14:textId="77777777" w:rsidR="00D06EB3" w:rsidRDefault="00D06EB3" w:rsidP="008C427B">
      <w:r>
        <w:separator/>
      </w:r>
    </w:p>
  </w:endnote>
  <w:endnote w:type="continuationSeparator" w:id="0">
    <w:p w14:paraId="6A03B328" w14:textId="77777777" w:rsidR="00D06EB3" w:rsidRDefault="00D06EB3" w:rsidP="008C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669E" w14:textId="77777777" w:rsidR="004528B4" w:rsidRDefault="004528B4" w:rsidP="00767A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038D0" w14:textId="77777777" w:rsidR="004528B4" w:rsidRDefault="00452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1E4A" w14:textId="77777777" w:rsidR="00D06EB3" w:rsidRDefault="00D06EB3" w:rsidP="008C427B">
      <w:r>
        <w:separator/>
      </w:r>
    </w:p>
  </w:footnote>
  <w:footnote w:type="continuationSeparator" w:id="0">
    <w:p w14:paraId="4C189782" w14:textId="77777777" w:rsidR="00D06EB3" w:rsidRDefault="00D06EB3" w:rsidP="008C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0218" w14:textId="77777777" w:rsidR="004528B4" w:rsidRDefault="004528B4" w:rsidP="004528B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50764" w14:textId="77777777" w:rsidR="004528B4" w:rsidRDefault="004528B4" w:rsidP="004528B4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CDEDC7" w14:textId="77777777" w:rsidR="004528B4" w:rsidRDefault="004528B4" w:rsidP="0098771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DD1"/>
    <w:multiLevelType w:val="hybridMultilevel"/>
    <w:tmpl w:val="8CE23530"/>
    <w:lvl w:ilvl="0" w:tplc="A8728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D83"/>
    <w:multiLevelType w:val="hybridMultilevel"/>
    <w:tmpl w:val="24448912"/>
    <w:lvl w:ilvl="0" w:tplc="0C84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413C8"/>
    <w:multiLevelType w:val="hybridMultilevel"/>
    <w:tmpl w:val="4A367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480E"/>
    <w:multiLevelType w:val="hybridMultilevel"/>
    <w:tmpl w:val="0D4E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7CF0"/>
    <w:multiLevelType w:val="hybridMultilevel"/>
    <w:tmpl w:val="A9C806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35A55"/>
    <w:multiLevelType w:val="hybridMultilevel"/>
    <w:tmpl w:val="54FC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960F9"/>
    <w:multiLevelType w:val="hybridMultilevel"/>
    <w:tmpl w:val="0A280E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F27D8"/>
    <w:multiLevelType w:val="hybridMultilevel"/>
    <w:tmpl w:val="9CE0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31002"/>
    <w:multiLevelType w:val="hybridMultilevel"/>
    <w:tmpl w:val="C4A0B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95EA6"/>
    <w:multiLevelType w:val="hybridMultilevel"/>
    <w:tmpl w:val="BBD8E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560E0"/>
    <w:multiLevelType w:val="hybridMultilevel"/>
    <w:tmpl w:val="5CD851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2E3A"/>
    <w:multiLevelType w:val="hybridMultilevel"/>
    <w:tmpl w:val="42785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03224"/>
    <w:multiLevelType w:val="hybridMultilevel"/>
    <w:tmpl w:val="85B03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50FF9"/>
    <w:multiLevelType w:val="hybridMultilevel"/>
    <w:tmpl w:val="F26E1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439EE"/>
    <w:multiLevelType w:val="hybridMultilevel"/>
    <w:tmpl w:val="239C87A2"/>
    <w:lvl w:ilvl="0" w:tplc="F774D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06F4C"/>
    <w:multiLevelType w:val="hybridMultilevel"/>
    <w:tmpl w:val="2D72B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9007A"/>
    <w:multiLevelType w:val="hybridMultilevel"/>
    <w:tmpl w:val="05DC4D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5772BE"/>
    <w:multiLevelType w:val="hybridMultilevel"/>
    <w:tmpl w:val="5FC8F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F20A4A"/>
    <w:multiLevelType w:val="hybridMultilevel"/>
    <w:tmpl w:val="DB84E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EA7BEE"/>
    <w:multiLevelType w:val="hybridMultilevel"/>
    <w:tmpl w:val="7EB8EC96"/>
    <w:lvl w:ilvl="0" w:tplc="3A94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B1342"/>
    <w:multiLevelType w:val="hybridMultilevel"/>
    <w:tmpl w:val="0D861528"/>
    <w:lvl w:ilvl="0" w:tplc="79369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C0ADB"/>
    <w:multiLevelType w:val="hybridMultilevel"/>
    <w:tmpl w:val="27C65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D3A62"/>
    <w:multiLevelType w:val="hybridMultilevel"/>
    <w:tmpl w:val="0A248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B391F"/>
    <w:multiLevelType w:val="hybridMultilevel"/>
    <w:tmpl w:val="3516173A"/>
    <w:lvl w:ilvl="0" w:tplc="F968C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24250"/>
    <w:multiLevelType w:val="hybridMultilevel"/>
    <w:tmpl w:val="4F20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4705D"/>
    <w:multiLevelType w:val="hybridMultilevel"/>
    <w:tmpl w:val="FCBEB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525755"/>
    <w:multiLevelType w:val="hybridMultilevel"/>
    <w:tmpl w:val="4232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23DB3"/>
    <w:multiLevelType w:val="hybridMultilevel"/>
    <w:tmpl w:val="68E0E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0C5FF6"/>
    <w:multiLevelType w:val="hybridMultilevel"/>
    <w:tmpl w:val="6E620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8B16BC"/>
    <w:multiLevelType w:val="hybridMultilevel"/>
    <w:tmpl w:val="CB40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97E3F"/>
    <w:multiLevelType w:val="hybridMultilevel"/>
    <w:tmpl w:val="0E6A4E32"/>
    <w:lvl w:ilvl="0" w:tplc="67B2A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52B85"/>
    <w:multiLevelType w:val="hybridMultilevel"/>
    <w:tmpl w:val="855A4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E3A98"/>
    <w:multiLevelType w:val="hybridMultilevel"/>
    <w:tmpl w:val="4FD65B26"/>
    <w:lvl w:ilvl="0" w:tplc="8F90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02DD9"/>
    <w:multiLevelType w:val="hybridMultilevel"/>
    <w:tmpl w:val="0B6A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922F6"/>
    <w:multiLevelType w:val="hybridMultilevel"/>
    <w:tmpl w:val="D0BE9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20508C"/>
    <w:multiLevelType w:val="hybridMultilevel"/>
    <w:tmpl w:val="AE38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E76EB"/>
    <w:multiLevelType w:val="hybridMultilevel"/>
    <w:tmpl w:val="D72685D0"/>
    <w:lvl w:ilvl="0" w:tplc="5D6C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63424"/>
    <w:multiLevelType w:val="hybridMultilevel"/>
    <w:tmpl w:val="023AA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EE6450"/>
    <w:multiLevelType w:val="hybridMultilevel"/>
    <w:tmpl w:val="55AC0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E5F30"/>
    <w:multiLevelType w:val="hybridMultilevel"/>
    <w:tmpl w:val="F6720B0C"/>
    <w:lvl w:ilvl="0" w:tplc="0FBC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84110D"/>
    <w:multiLevelType w:val="hybridMultilevel"/>
    <w:tmpl w:val="BC967430"/>
    <w:lvl w:ilvl="0" w:tplc="656EAE4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A4B8E"/>
    <w:multiLevelType w:val="hybridMultilevel"/>
    <w:tmpl w:val="BD1ED0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4267C"/>
    <w:multiLevelType w:val="hybridMultilevel"/>
    <w:tmpl w:val="3EEE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282990"/>
    <w:multiLevelType w:val="hybridMultilevel"/>
    <w:tmpl w:val="AE3A9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43157">
    <w:abstractNumId w:val="34"/>
  </w:num>
  <w:num w:numId="2" w16cid:durableId="1252349873">
    <w:abstractNumId w:val="17"/>
  </w:num>
  <w:num w:numId="3" w16cid:durableId="413013089">
    <w:abstractNumId w:val="28"/>
  </w:num>
  <w:num w:numId="4" w16cid:durableId="217473452">
    <w:abstractNumId w:val="42"/>
  </w:num>
  <w:num w:numId="5" w16cid:durableId="1245190786">
    <w:abstractNumId w:val="27"/>
  </w:num>
  <w:num w:numId="6" w16cid:durableId="1890802816">
    <w:abstractNumId w:val="24"/>
  </w:num>
  <w:num w:numId="7" w16cid:durableId="263002203">
    <w:abstractNumId w:val="2"/>
  </w:num>
  <w:num w:numId="8" w16cid:durableId="230964603">
    <w:abstractNumId w:val="35"/>
  </w:num>
  <w:num w:numId="9" w16cid:durableId="2077125943">
    <w:abstractNumId w:val="11"/>
  </w:num>
  <w:num w:numId="10" w16cid:durableId="767772795">
    <w:abstractNumId w:val="43"/>
  </w:num>
  <w:num w:numId="11" w16cid:durableId="1357081916">
    <w:abstractNumId w:val="26"/>
  </w:num>
  <w:num w:numId="12" w16cid:durableId="938294436">
    <w:abstractNumId w:val="29"/>
  </w:num>
  <w:num w:numId="13" w16cid:durableId="527449525">
    <w:abstractNumId w:val="33"/>
  </w:num>
  <w:num w:numId="14" w16cid:durableId="1536458050">
    <w:abstractNumId w:val="37"/>
  </w:num>
  <w:num w:numId="15" w16cid:durableId="130679266">
    <w:abstractNumId w:val="7"/>
  </w:num>
  <w:num w:numId="16" w16cid:durableId="636759763">
    <w:abstractNumId w:val="9"/>
  </w:num>
  <w:num w:numId="17" w16cid:durableId="1884977958">
    <w:abstractNumId w:val="18"/>
  </w:num>
  <w:num w:numId="18" w16cid:durableId="1772553381">
    <w:abstractNumId w:val="25"/>
  </w:num>
  <w:num w:numId="19" w16cid:durableId="44334491">
    <w:abstractNumId w:val="21"/>
  </w:num>
  <w:num w:numId="20" w16cid:durableId="1506673855">
    <w:abstractNumId w:val="30"/>
  </w:num>
  <w:num w:numId="21" w16cid:durableId="1542552203">
    <w:abstractNumId w:val="19"/>
  </w:num>
  <w:num w:numId="22" w16cid:durableId="121778437">
    <w:abstractNumId w:val="23"/>
  </w:num>
  <w:num w:numId="23" w16cid:durableId="1054550289">
    <w:abstractNumId w:val="32"/>
  </w:num>
  <w:num w:numId="24" w16cid:durableId="1570460630">
    <w:abstractNumId w:val="36"/>
  </w:num>
  <w:num w:numId="25" w16cid:durableId="976685488">
    <w:abstractNumId w:val="1"/>
  </w:num>
  <w:num w:numId="26" w16cid:durableId="169103885">
    <w:abstractNumId w:val="39"/>
  </w:num>
  <w:num w:numId="27" w16cid:durableId="866529471">
    <w:abstractNumId w:val="0"/>
  </w:num>
  <w:num w:numId="28" w16cid:durableId="1924609621">
    <w:abstractNumId w:val="14"/>
  </w:num>
  <w:num w:numId="29" w16cid:durableId="632297183">
    <w:abstractNumId w:val="20"/>
  </w:num>
  <w:num w:numId="30" w16cid:durableId="267352079">
    <w:abstractNumId w:val="5"/>
  </w:num>
  <w:num w:numId="31" w16cid:durableId="205071487">
    <w:abstractNumId w:val="22"/>
  </w:num>
  <w:num w:numId="32" w16cid:durableId="2128965435">
    <w:abstractNumId w:val="8"/>
  </w:num>
  <w:num w:numId="33" w16cid:durableId="226692327">
    <w:abstractNumId w:val="15"/>
  </w:num>
  <w:num w:numId="34" w16cid:durableId="487596517">
    <w:abstractNumId w:val="13"/>
  </w:num>
  <w:num w:numId="35" w16cid:durableId="899829934">
    <w:abstractNumId w:val="16"/>
  </w:num>
  <w:num w:numId="36" w16cid:durableId="1057125429">
    <w:abstractNumId w:val="6"/>
  </w:num>
  <w:num w:numId="37" w16cid:durableId="1982542620">
    <w:abstractNumId w:val="12"/>
  </w:num>
  <w:num w:numId="38" w16cid:durableId="572086945">
    <w:abstractNumId w:val="31"/>
  </w:num>
  <w:num w:numId="39" w16cid:durableId="280499024">
    <w:abstractNumId w:val="10"/>
  </w:num>
  <w:num w:numId="40" w16cid:durableId="414324949">
    <w:abstractNumId w:val="38"/>
  </w:num>
  <w:num w:numId="41" w16cid:durableId="1617373373">
    <w:abstractNumId w:val="40"/>
  </w:num>
  <w:num w:numId="42" w16cid:durableId="1153566743">
    <w:abstractNumId w:val="41"/>
  </w:num>
  <w:num w:numId="43" w16cid:durableId="1235511691">
    <w:abstractNumId w:val="4"/>
  </w:num>
  <w:num w:numId="44" w16cid:durableId="160513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4F"/>
    <w:rsid w:val="0000766B"/>
    <w:rsid w:val="00064CD5"/>
    <w:rsid w:val="00067AB4"/>
    <w:rsid w:val="000B7E7A"/>
    <w:rsid w:val="00124CCD"/>
    <w:rsid w:val="001343CB"/>
    <w:rsid w:val="00144BF4"/>
    <w:rsid w:val="00150E47"/>
    <w:rsid w:val="001D27E1"/>
    <w:rsid w:val="0021045F"/>
    <w:rsid w:val="00262085"/>
    <w:rsid w:val="00262E8A"/>
    <w:rsid w:val="002659E9"/>
    <w:rsid w:val="00272AD3"/>
    <w:rsid w:val="002803D2"/>
    <w:rsid w:val="00293EEE"/>
    <w:rsid w:val="002F0D55"/>
    <w:rsid w:val="00301175"/>
    <w:rsid w:val="00302693"/>
    <w:rsid w:val="00303649"/>
    <w:rsid w:val="00334A99"/>
    <w:rsid w:val="00342D82"/>
    <w:rsid w:val="00383957"/>
    <w:rsid w:val="00385083"/>
    <w:rsid w:val="003B09C7"/>
    <w:rsid w:val="003E12FB"/>
    <w:rsid w:val="00420CE6"/>
    <w:rsid w:val="0043245C"/>
    <w:rsid w:val="00440738"/>
    <w:rsid w:val="00441CED"/>
    <w:rsid w:val="00443A26"/>
    <w:rsid w:val="004528B4"/>
    <w:rsid w:val="004548A4"/>
    <w:rsid w:val="0046759B"/>
    <w:rsid w:val="004C11B1"/>
    <w:rsid w:val="004C4154"/>
    <w:rsid w:val="004D4EE3"/>
    <w:rsid w:val="004E6846"/>
    <w:rsid w:val="004F347E"/>
    <w:rsid w:val="005177BB"/>
    <w:rsid w:val="005350F4"/>
    <w:rsid w:val="00547436"/>
    <w:rsid w:val="00570B10"/>
    <w:rsid w:val="005E4532"/>
    <w:rsid w:val="00607F52"/>
    <w:rsid w:val="00625A4F"/>
    <w:rsid w:val="006354F3"/>
    <w:rsid w:val="0063620E"/>
    <w:rsid w:val="006368EB"/>
    <w:rsid w:val="00655C04"/>
    <w:rsid w:val="006908CC"/>
    <w:rsid w:val="006A3256"/>
    <w:rsid w:val="006B4268"/>
    <w:rsid w:val="006C33BD"/>
    <w:rsid w:val="006C78D0"/>
    <w:rsid w:val="007232DE"/>
    <w:rsid w:val="00767AB6"/>
    <w:rsid w:val="00770FB8"/>
    <w:rsid w:val="00775935"/>
    <w:rsid w:val="007A3970"/>
    <w:rsid w:val="007C40DD"/>
    <w:rsid w:val="00820A10"/>
    <w:rsid w:val="0083495D"/>
    <w:rsid w:val="00835772"/>
    <w:rsid w:val="008A34AA"/>
    <w:rsid w:val="008C2E80"/>
    <w:rsid w:val="008C427B"/>
    <w:rsid w:val="008D7827"/>
    <w:rsid w:val="008E6F09"/>
    <w:rsid w:val="009003C9"/>
    <w:rsid w:val="00903CE7"/>
    <w:rsid w:val="0091681F"/>
    <w:rsid w:val="00921DAC"/>
    <w:rsid w:val="00935E24"/>
    <w:rsid w:val="00964F7D"/>
    <w:rsid w:val="009716D8"/>
    <w:rsid w:val="00973043"/>
    <w:rsid w:val="0098712C"/>
    <w:rsid w:val="0098771D"/>
    <w:rsid w:val="0099058C"/>
    <w:rsid w:val="00991083"/>
    <w:rsid w:val="009A6D6C"/>
    <w:rsid w:val="009C10CD"/>
    <w:rsid w:val="009C77DA"/>
    <w:rsid w:val="009D2414"/>
    <w:rsid w:val="009E64E9"/>
    <w:rsid w:val="009E7012"/>
    <w:rsid w:val="009E7389"/>
    <w:rsid w:val="009F5314"/>
    <w:rsid w:val="009F6F9A"/>
    <w:rsid w:val="00A30D7A"/>
    <w:rsid w:val="00A356CD"/>
    <w:rsid w:val="00AA6C31"/>
    <w:rsid w:val="00AD2DDA"/>
    <w:rsid w:val="00AD737F"/>
    <w:rsid w:val="00AE6FD1"/>
    <w:rsid w:val="00B34860"/>
    <w:rsid w:val="00B62ABE"/>
    <w:rsid w:val="00B669C4"/>
    <w:rsid w:val="00BA4B4C"/>
    <w:rsid w:val="00BB1554"/>
    <w:rsid w:val="00BB3643"/>
    <w:rsid w:val="00BB777F"/>
    <w:rsid w:val="00C04D6B"/>
    <w:rsid w:val="00C16D79"/>
    <w:rsid w:val="00C2169C"/>
    <w:rsid w:val="00C355EB"/>
    <w:rsid w:val="00C54EAE"/>
    <w:rsid w:val="00C57011"/>
    <w:rsid w:val="00C61A64"/>
    <w:rsid w:val="00C6206F"/>
    <w:rsid w:val="00C710A0"/>
    <w:rsid w:val="00C75D0C"/>
    <w:rsid w:val="00C77AEA"/>
    <w:rsid w:val="00CA0774"/>
    <w:rsid w:val="00CC560D"/>
    <w:rsid w:val="00CD62A5"/>
    <w:rsid w:val="00CE2CA7"/>
    <w:rsid w:val="00CE4586"/>
    <w:rsid w:val="00CE7506"/>
    <w:rsid w:val="00CF44B2"/>
    <w:rsid w:val="00D06EB3"/>
    <w:rsid w:val="00D51FD5"/>
    <w:rsid w:val="00D54A09"/>
    <w:rsid w:val="00D55EA9"/>
    <w:rsid w:val="00D57ECC"/>
    <w:rsid w:val="00D67650"/>
    <w:rsid w:val="00D816AC"/>
    <w:rsid w:val="00D96F2B"/>
    <w:rsid w:val="00DA204F"/>
    <w:rsid w:val="00DA4D96"/>
    <w:rsid w:val="00DC3227"/>
    <w:rsid w:val="00E00A95"/>
    <w:rsid w:val="00E07466"/>
    <w:rsid w:val="00E10603"/>
    <w:rsid w:val="00E22CA4"/>
    <w:rsid w:val="00E257DF"/>
    <w:rsid w:val="00E61945"/>
    <w:rsid w:val="00E644A8"/>
    <w:rsid w:val="00E7093B"/>
    <w:rsid w:val="00E836B6"/>
    <w:rsid w:val="00E967CA"/>
    <w:rsid w:val="00EB5F04"/>
    <w:rsid w:val="00F06C90"/>
    <w:rsid w:val="00F071B4"/>
    <w:rsid w:val="00F12059"/>
    <w:rsid w:val="00F246DE"/>
    <w:rsid w:val="00F26FD6"/>
    <w:rsid w:val="00F75F74"/>
    <w:rsid w:val="00F81CF7"/>
    <w:rsid w:val="00F95B72"/>
    <w:rsid w:val="00FA017D"/>
    <w:rsid w:val="00FA5207"/>
    <w:rsid w:val="00FC3120"/>
    <w:rsid w:val="00FD564C"/>
    <w:rsid w:val="00FD77B1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F9AE73"/>
  <w14:defaultImageDpi w14:val="300"/>
  <w15:docId w15:val="{CBAEE42A-B5A2-4399-8FEA-D31A5C8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A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6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4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27B"/>
  </w:style>
  <w:style w:type="character" w:styleId="PageNumber">
    <w:name w:val="page number"/>
    <w:basedOn w:val="DefaultParagraphFont"/>
    <w:uiPriority w:val="99"/>
    <w:semiHidden/>
    <w:unhideWhenUsed/>
    <w:rsid w:val="008C427B"/>
  </w:style>
  <w:style w:type="paragraph" w:styleId="Header">
    <w:name w:val="header"/>
    <w:basedOn w:val="Normal"/>
    <w:link w:val="HeaderChar"/>
    <w:uiPriority w:val="99"/>
    <w:unhideWhenUsed/>
    <w:rsid w:val="00342D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D82"/>
  </w:style>
  <w:style w:type="character" w:styleId="UnresolvedMention">
    <w:name w:val="Unresolved Mention"/>
    <w:basedOn w:val="DefaultParagraphFont"/>
    <w:uiPriority w:val="99"/>
    <w:semiHidden/>
    <w:unhideWhenUsed/>
    <w:rsid w:val="003E1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0AAE3-B30A-4EA3-83EF-633202C1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Lacy</dc:creator>
  <cp:lastModifiedBy>Nelson, Lacy</cp:lastModifiedBy>
  <cp:revision>2</cp:revision>
  <dcterms:created xsi:type="dcterms:W3CDTF">2025-03-24T16:38:00Z</dcterms:created>
  <dcterms:modified xsi:type="dcterms:W3CDTF">2025-03-24T16:38:00Z</dcterms:modified>
</cp:coreProperties>
</file>